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2937"/>
          <w:sz w:val="44"/>
          <w:szCs w:val="44"/>
        </w:rPr>
        <w:t xml:space="preserve">Sprint 102 – Weekly Status Report</w:t>
      </w:r>
    </w:p>
    <w:p>
      <w:pPr>
        <w:spacing w:after="200"/>
      </w:pPr>
      <w:r>
        <w:rPr>
          <w:color w:val="6B7280"/>
          <w:sz w:val="22"/>
          <w:szCs w:val="22"/>
        </w:rPr>
        <w:t xml:space="preserve">Week of 7–11 September 2026   ·   Prepared for stakeholder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pct" w:w="100%"/>
            <w:tcBorders>
              <w:top w:val="single" w:color="D1D5DB" w:sz="2"/>
              <w:left w:val="single" w:color="DC2626" w:sz="24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C2626"/>
                <w:sz w:val="24"/>
                <w:szCs w:val="24"/>
              </w:rPr>
              <w:t xml:space="preserve">⚠  OVERALL STATUS: AT RISK</w:t>
            </w:r>
          </w:p>
          <w:p>
            <w:pPr>
              <w:spacing w:before="60"/>
            </w:pPr>
            <w:r>
              <w:rPr>
                <w:color w:val="1F2937"/>
                <w:sz w:val="19"/>
                <w:szCs w:val="19"/>
              </w:rPr>
              <w:t xml:space="preserve">All 13 workstreams remain in New/Open status at the story level, though underlying task execution is progressing (72% of tasks complete). 13 bugs need attention before sprint close — 6 awaiting QA validation and 6 unresolved. Three items are unassigned.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Sprint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1F2937"/>
                <w:sz w:val="40"/>
                <w:szCs w:val="40"/>
              </w:rPr>
              <w:t xml:space="preserve">13</w:t>
            </w:r>
          </w:p>
          <w:p>
            <w:pPr>
              <w:spacing w:after="0" w:before="20"/>
              <w:jc w:val="center"/>
            </w:pPr>
            <w:r>
              <w:rPr>
                <w:b/>
                <w:bCs/>
                <w:caps/>
                <w:color w:val="6B7280"/>
                <w:sz w:val="16"/>
                <w:szCs w:val="16"/>
              </w:rPr>
              <w:t xml:space="preserve">User Stories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1FAE5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059669"/>
                <w:sz w:val="40"/>
                <w:szCs w:val="40"/>
              </w:rPr>
              <w:t xml:space="preserve">72%</w:t>
            </w:r>
          </w:p>
          <w:p>
            <w:pPr>
              <w:spacing w:after="0" w:before="20"/>
              <w:jc w:val="center"/>
            </w:pPr>
            <w:r>
              <w:rPr>
                <w:b/>
                <w:bCs/>
                <w:caps/>
                <w:color w:val="6B7280"/>
                <w:sz w:val="16"/>
                <w:szCs w:val="16"/>
              </w:rPr>
              <w:t xml:space="preserve">Tasks Complete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DC2626"/>
                <w:sz w:val="40"/>
                <w:szCs w:val="40"/>
              </w:rPr>
              <w:t xml:space="preserve">13</w:t>
            </w:r>
          </w:p>
          <w:p>
            <w:pPr>
              <w:spacing w:after="0" w:before="20"/>
              <w:jc w:val="center"/>
            </w:pPr>
            <w:r>
              <w:rPr>
                <w:b/>
                <w:bCs/>
                <w:caps/>
                <w:color w:val="6B7280"/>
                <w:sz w:val="16"/>
                <w:szCs w:val="16"/>
              </w:rPr>
              <w:t xml:space="preserve">Open Bugs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D97706"/>
                <w:sz w:val="40"/>
                <w:szCs w:val="40"/>
              </w:rPr>
              <w:t xml:space="preserve">3</w:t>
            </w:r>
          </w:p>
          <w:p>
            <w:pPr>
              <w:spacing w:after="0" w:before="20"/>
              <w:jc w:val="center"/>
            </w:pPr>
            <w:r>
              <w:rPr>
                <w:b/>
                <w:bCs/>
                <w:caps/>
                <w:color w:val="6B7280"/>
                <w:sz w:val="16"/>
                <w:szCs w:val="16"/>
              </w:rPr>
              <w:t xml:space="preserve">Unassigned Items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color w:val="6B7280"/>
          <w:sz w:val="19"/>
          <w:szCs w:val="19"/>
        </w:rPr>
        <w:t xml:space="preserve">39 tasks tracked (28 Done · 7 New/Open · 4 In Progress)   ·   26 bugs tracked (13 Done · 6 Ready for Testing · 5 New/Open · 1 In Progress · 1 Accepted)</w:t>
      </w:r>
    </w:p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Highlights &amp;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✅ What went well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28 of 39 tasks completed (72%) – strong execution velocity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workstreams (Add-to-Inventory, Nav Menu re-order) at 100% task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Daily hotfix and staging release cadence maintained (Abraham – 9/11 Done)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QA automation regression suites kept pace with each build (Mariappan E)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C2626"/>
                <w:sz w:val="21"/>
                <w:szCs w:val="21"/>
              </w:rPr>
              <w:t xml:space="preserve">⚠ Needs 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All 13 stories still show New/Open at the story level – needs status hygiene in Jira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 bugs sitting in Ready for Testing – risk of slipping past sprint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 items unassigned (2 stories, 1 bug) – no owner driving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S. Kishore Kumar carries 14 items incl. 9 New/Open – concentration risk across 7 Crashlytics stories</w:t>
            </w:r>
          </w:p>
        </w:tc>
      </w:tr>
    </w:tbl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Workstream Progress (13 Stories)</w:t>
      </w:r>
    </w:p>
    <w:p>
      <w:pPr>
        <w:spacing w:after="160"/>
      </w:pPr>
      <w:r>
        <w:rPr>
          <w:color w:val="6B7280"/>
          <w:sz w:val="21"/>
          <w:szCs w:val="21"/>
        </w:rPr>
        <w:t xml:space="preserve">Story-level Jira status shows “New/Open” for all 13 workstreams; the table below reflects actual progress based on completion of linked tasks, which is a truer picture of delivery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1900"/>
        <w:gridCol w:w="1640"/>
      </w:tblGrid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Progress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HA30-15358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Search Available UHF Tags by Additional ID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Unassigned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 linked tasks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HA30-15357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Group Treatment &amp; Processing protocols in settings/assignment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Unassigned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 linked tasks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HA30-15262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Deployment for Sprint 102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Abraham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 linked tasks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HA30-15259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Activity Log – Chute session: Add/Edit/Delete Treatments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2/3 (67%)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HA30-15256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Health &amp; Treatments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2/4 (50%)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HA30-15255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Feed Module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2/4 (50%)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HA30-15254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Animal Info (Single/Bulk)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5/8 (63%)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HA30-15253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Add Animals to Inventory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2/4 (50%)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HA30-15252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Counting Sessions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2/4 (50%)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HA30-15251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Transfers Module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2/4 (50%)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HA30-15250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Crashlytics Error Guard – Dashboard Sync &amp; Settings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2/4 (50%)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HA30-15245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Activity Log – Add to Inventory (All Scan Methods)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1/1 (100%)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HA30-15238</w:t>
            </w:r>
          </w:p>
        </w:tc>
        <w:tc>
          <w:tcPr>
            <w:tcW w:type="pct" w:w="4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Re-order Navigation Menu</w:t>
            </w:r>
          </w:p>
        </w:tc>
        <w:tc>
          <w:tcPr>
            <w:tcW w:type="pct" w:w="18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Muhundhan E</w:t>
            </w:r>
          </w:p>
        </w:tc>
        <w:tc>
          <w:tcPr>
            <w:tcW w:type="pct" w:w="15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1/1 (100%)</w:t>
            </w:r>
          </w:p>
        </w:tc>
      </w:tr>
    </w:tbl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Bugs Needing Attention (13)</w:t>
      </w:r>
    </w:p>
    <w:p>
      <w:pPr>
        <w:spacing w:after="160"/>
      </w:pPr>
      <w:r>
        <w:rPr>
          <w:color w:val="6B7280"/>
          <w:sz w:val="21"/>
          <w:szCs w:val="21"/>
        </w:rPr>
        <w:t xml:space="preserve">Sorted by status – Ready for Testing items are closest to closure; New/Open and In Progress items are the real risk to sprint completion.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000"/>
        <w:gridCol w:w="1940"/>
      </w:tblGrid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HA30-15373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Global Search – deleted animals still displayed before sync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Muhundhan E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Ready for Testing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HA30-15372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Activity Log shows other-location animals in Add to Inventory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Ready for Testing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HA30-15368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“Something went wrong” error deleting a calf from parentage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Ready for Testing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HA30-15364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Only one medicine record shown when two are added via Chute session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Ready for Testing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HA30-15353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UHF Primary ID cannot be added as Additional ID for an LF tag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Ready for Testing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HA30-15345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Error message shown while adding Additional IDs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Ready for Testing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HA30-15367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Chute Session medicine details misrendered in three-dot menu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Alpa Mori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New / Open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HA30-15366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Firebase crash moving animals – reported in terminal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New / Open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HA30-15355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Excel upload error: UHF Primary ID as Additional ID (Visual tag)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Alpa Mori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New / Open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HA30-15354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Excel upload error: UHF Primary ID as Additional ID (LF tag)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Alpa Mori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New / Open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HA30-15344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Beef Program details missing from Activity Log after adding animal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Unassigned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New / Open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HA30-15351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Excel upload error: LF Primary ID as Additional Visual ID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Alpa Mori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pct" w:w="12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HA30-15249</w:t>
            </w:r>
          </w:p>
        </w:tc>
        <w:tc>
          <w:tcPr>
            <w:tcW w:type="pct" w:w="5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Prod issue – Activity Log weight unit displayed as lbs</w:t>
            </w:r>
          </w:p>
        </w:tc>
        <w:tc>
          <w:tcPr>
            <w:tcW w:type="pct" w:w="19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ajith</w:t>
            </w:r>
          </w:p>
        </w:tc>
        <w:tc>
          <w:tcPr>
            <w:tcW w:type="pct" w:w="17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HerdX Accepted</w:t>
            </w:r>
          </w:p>
        </w:tc>
      </w:tr>
    </w:tbl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Workload by Owner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600"/>
        <w:gridCol w:w="4640"/>
      </w:tblGrid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Mix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S. Kishore Kumar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7 Story · 5 Task · 2 Bug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9 New/Open – heaviest open load (Crashlytics workstreams)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Allwin. T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7 Task · 4 Bug · 2 Story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4 bugs Ready for Testing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Abraham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9 Task · 1 Bug · 1 Story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Releases/deployment – 9 of 11 Done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Alpa Mori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6 Task · 4 Bug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7 New/Open – mostly Excel-upload ID bugs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Mariappan E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8 Task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QA automation – 6 of 8 Done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Raji S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7 Bug · 1 Task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7 of 8 Done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Muhundhan E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3 Task · 1 Bug · 1 Story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gnana sankar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4 Bug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All 4 Done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ajith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2 Bug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1 Done, 1 Accepted (pending closure)</w:t>
            </w:r>
          </w:p>
        </w:tc>
      </w:tr>
      <w:tr>
        <w:tc>
          <w:tcPr>
            <w:tcW w:type="pct" w:w="21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Unassigned</w:t>
            </w:r>
          </w:p>
        </w:tc>
        <w:tc>
          <w:tcPr>
            <w:tcW w:type="pct" w:w="10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2 Story · 1 Bug</w:t>
            </w:r>
          </w:p>
        </w:tc>
        <w:tc>
          <w:tcPr>
            <w:tcW w:type="pct" w:w="43.5%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Needs owner assignment</w:t>
            </w:r>
          </w:p>
        </w:tc>
      </w:tr>
    </w:tbl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Next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Close or validate the 6 Ready-for-Testing bugs before sprint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Triage and assign the 3 unassigned items (HA30-15358, HA30-15357, HA30-15344).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Confirm closure of HA30-15249 (HerdX Accepted – pending final sign-off).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Progress remaining Crashlytics Error Guard tasks; consider redistributing load from S. Kishore Kumar given concentration across 7 stories.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00000"/>
          <w:sz w:val="21"/>
          <w:szCs w:val="21"/>
        </w:rPr>
        <w:t xml:space="preserve">Update story-level statuses in Jira to reflect actual task completion (several are ready to move out of New/Open).</w:t>
      </w:r>
    </w:p>
    <w:p>
      <w:pPr>
        <w:pStyle w:val="Heading2"/>
        <w:pBdr>
          <w:bottom w:val="single" w:color="2563EB" w:sz="6" w:space="4"/>
        </w:pBdr>
        <w:spacing w:after="140" w:before="320"/>
      </w:pPr>
      <w:r>
        <w:rPr>
          <w:b/>
          <w:bCs/>
          <w:color w:val="1F2937"/>
        </w:rPr>
        <w:t xml:space="preserve">Management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DC2626"/>
          <w:sz w:val="21"/>
          <w:szCs w:val="21"/>
        </w:rPr>
        <w:t xml:space="preserve">Review the 3 unassigned active items and assign owners this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DC2626"/>
          <w:sz w:val="21"/>
          <w:szCs w:val="21"/>
        </w:rPr>
        <w:t xml:space="preserve">Track HA30-15366 and HA30-15367 (New/Open bugs affecting Firebase crash and Chute Session UI) closely – production-facing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DC2626"/>
          <w:sz w:val="21"/>
          <w:szCs w:val="21"/>
        </w:rPr>
        <w:t xml:space="preserve">Confirm next action / closure path for HA30-15249 (Accepted status).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6"/>
        <w:szCs w:val="16"/>
      </w:rPr>
      <w:t xml:space="preserve">   ·   Source: Jira CSV export (sprint102_workitems.csv)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10440"/>
      </w:tabs>
    </w:pPr>
    <w:r>
      <w:rPr>
        <w:b/>
        <w:bCs/>
        <w:color w:val="6B7280"/>
        <w:sz w:val="16"/>
        <w:szCs w:val="16"/>
      </w:rPr>
      <w:t xml:space="preserve">HerdX – Sprint 102 Weekly Status Report</w:t>
    </w:r>
    <w:r>
      <w:rPr>
        <w:color w:val="6B7280"/>
        <w:sz w:val="16"/>
        <w:szCs w:val="16"/>
      </w:rPr>
      <w:t xml:space="preserve">	Week of 7–11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2026-09-15T14:21:33.857Z</dcterms:created>
  <dcterms:modified xsi:type="dcterms:W3CDTF">2026-09-15T14:21:33.867Z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