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936C" w14:textId="638C6212" w:rsidR="00AD3B1B" w:rsidRPr="00090110" w:rsidRDefault="00090110" w:rsidP="00090110">
      <w:pPr>
        <w:pStyle w:val="Heading1"/>
        <w:rPr>
          <w:b/>
          <w:bCs/>
        </w:rPr>
      </w:pPr>
      <w:r w:rsidRPr="00090110">
        <w:rPr>
          <w:b/>
          <w:bCs/>
        </w:rPr>
        <w:t>Summary: Sale Analysis Dashboard – FNP</w:t>
      </w:r>
    </w:p>
    <w:p w14:paraId="23596466" w14:textId="7AA2B8C4" w:rsidR="00090110" w:rsidRPr="00090110" w:rsidRDefault="00090110" w:rsidP="00090110">
      <w:pPr>
        <w:rPr>
          <w:b/>
          <w:bCs/>
        </w:rPr>
      </w:pPr>
      <w:r w:rsidRPr="00090110">
        <w:rPr>
          <w:b/>
          <w:bCs/>
        </w:rPr>
        <w:t>Overview</w:t>
      </w:r>
    </w:p>
    <w:p w14:paraId="19CE6A66" w14:textId="1418D622" w:rsidR="00090110" w:rsidRDefault="00090110" w:rsidP="00090110">
      <w:r w:rsidRPr="00090110">
        <w:t>This Sale Analysis dashboard provides a comprehensive view of FNP’s sales performance across multiple dimensions including time, geography, product category, and customer behavior. It is designed to empower decision-makers with actionable insights to optimize marketing strategies, improve operational efficiency, and enhance customer satisfaction.</w:t>
      </w:r>
    </w:p>
    <w:p w14:paraId="5F5507BD" w14:textId="77777777" w:rsidR="00090110" w:rsidRPr="00090110" w:rsidRDefault="00090110" w:rsidP="00090110">
      <w:pPr>
        <w:spacing w:line="278" w:lineRule="auto"/>
        <w:rPr>
          <w:b/>
          <w:bCs/>
        </w:rPr>
      </w:pPr>
      <w:r w:rsidRPr="00090110">
        <w:rPr>
          <w:b/>
          <w:bCs/>
        </w:rPr>
        <w:t>Key Performance Metrics</w:t>
      </w:r>
    </w:p>
    <w:p w14:paraId="5C16D8C4" w14:textId="77777777" w:rsidR="00090110" w:rsidRPr="00090110" w:rsidRDefault="00090110" w:rsidP="00090110">
      <w:pPr>
        <w:numPr>
          <w:ilvl w:val="0"/>
          <w:numId w:val="1"/>
        </w:numPr>
        <w:spacing w:line="278" w:lineRule="auto"/>
      </w:pPr>
      <w:r w:rsidRPr="00090110">
        <w:rPr>
          <w:b/>
          <w:bCs/>
        </w:rPr>
        <w:t>Total Orders</w:t>
      </w:r>
      <w:r w:rsidRPr="00090110">
        <w:t>: 1,000</w:t>
      </w:r>
    </w:p>
    <w:p w14:paraId="7386C1C0" w14:textId="77777777" w:rsidR="00090110" w:rsidRPr="00090110" w:rsidRDefault="00090110" w:rsidP="00090110">
      <w:pPr>
        <w:numPr>
          <w:ilvl w:val="0"/>
          <w:numId w:val="1"/>
        </w:numPr>
        <w:spacing w:line="278" w:lineRule="auto"/>
      </w:pPr>
      <w:r w:rsidRPr="00090110">
        <w:rPr>
          <w:b/>
          <w:bCs/>
        </w:rPr>
        <w:t>Total Revenue</w:t>
      </w:r>
      <w:r w:rsidRPr="00090110">
        <w:t>: ₹3,520,984</w:t>
      </w:r>
    </w:p>
    <w:p w14:paraId="13C3C7D5" w14:textId="77777777" w:rsidR="00090110" w:rsidRPr="00090110" w:rsidRDefault="00090110" w:rsidP="00090110">
      <w:pPr>
        <w:numPr>
          <w:ilvl w:val="0"/>
          <w:numId w:val="1"/>
        </w:numPr>
        <w:spacing w:line="278" w:lineRule="auto"/>
      </w:pPr>
      <w:r w:rsidRPr="00090110">
        <w:rPr>
          <w:b/>
          <w:bCs/>
        </w:rPr>
        <w:t>Average Order-Delivery Time</w:t>
      </w:r>
      <w:r w:rsidRPr="00090110">
        <w:t>: 5.53 days</w:t>
      </w:r>
    </w:p>
    <w:p w14:paraId="58D5EB34" w14:textId="77777777" w:rsidR="00090110" w:rsidRPr="00090110" w:rsidRDefault="00090110" w:rsidP="00090110">
      <w:pPr>
        <w:numPr>
          <w:ilvl w:val="0"/>
          <w:numId w:val="1"/>
        </w:numPr>
        <w:spacing w:line="278" w:lineRule="auto"/>
      </w:pPr>
      <w:r w:rsidRPr="00090110">
        <w:rPr>
          <w:b/>
          <w:bCs/>
        </w:rPr>
        <w:t>Average Customer Spend</w:t>
      </w:r>
      <w:r w:rsidRPr="00090110">
        <w:t>: ₹3,520.98</w:t>
      </w:r>
    </w:p>
    <w:p w14:paraId="21AD05E8" w14:textId="77777777" w:rsidR="00090110" w:rsidRDefault="00090110" w:rsidP="00090110">
      <w:r w:rsidRPr="00090110">
        <w:t>These metrics indicate a healthy revenue stream with a relatively moderate delivery time. The average customer spend suggests a mid-to-premium pricing strategy.</w:t>
      </w:r>
    </w:p>
    <w:p w14:paraId="1E8E1B59" w14:textId="15617910" w:rsidR="00090110" w:rsidRPr="00090110" w:rsidRDefault="00090110" w:rsidP="00090110">
      <w:pPr>
        <w:rPr>
          <w:b/>
          <w:bCs/>
          <w:sz w:val="24"/>
          <w:szCs w:val="24"/>
        </w:rPr>
      </w:pPr>
      <w:r w:rsidRPr="00090110">
        <w:rPr>
          <w:b/>
          <w:bCs/>
          <w:sz w:val="24"/>
          <w:szCs w:val="24"/>
        </w:rPr>
        <w:t>Sales Insights</w:t>
      </w:r>
    </w:p>
    <w:p w14:paraId="18C6E490" w14:textId="77777777" w:rsidR="00090110" w:rsidRPr="00090110" w:rsidRDefault="00090110" w:rsidP="00090110">
      <w:pPr>
        <w:spacing w:line="278" w:lineRule="auto"/>
        <w:rPr>
          <w:b/>
          <w:bCs/>
        </w:rPr>
      </w:pPr>
      <w:r w:rsidRPr="00090110">
        <w:rPr>
          <w:b/>
          <w:bCs/>
        </w:rPr>
        <w:t>Sales by Occasion</w:t>
      </w:r>
    </w:p>
    <w:p w14:paraId="213B2FB9" w14:textId="77777777" w:rsidR="00090110" w:rsidRPr="00090110" w:rsidRDefault="00090110" w:rsidP="00090110">
      <w:pPr>
        <w:numPr>
          <w:ilvl w:val="0"/>
          <w:numId w:val="2"/>
        </w:numPr>
        <w:spacing w:line="278" w:lineRule="auto"/>
      </w:pPr>
      <w:r w:rsidRPr="00090110">
        <w:t xml:space="preserve">Strong performance during </w:t>
      </w:r>
      <w:r w:rsidRPr="00090110">
        <w:rPr>
          <w:b/>
          <w:bCs/>
        </w:rPr>
        <w:t>Valentine’s Day</w:t>
      </w:r>
      <w:r w:rsidRPr="00090110">
        <w:t xml:space="preserve">, </w:t>
      </w:r>
      <w:r w:rsidRPr="00090110">
        <w:rPr>
          <w:b/>
          <w:bCs/>
        </w:rPr>
        <w:t>Anniversaries</w:t>
      </w:r>
      <w:r w:rsidRPr="00090110">
        <w:t xml:space="preserve">, and </w:t>
      </w:r>
      <w:r w:rsidRPr="00090110">
        <w:rPr>
          <w:b/>
          <w:bCs/>
        </w:rPr>
        <w:t>Birthdays</w:t>
      </w:r>
      <w:r w:rsidRPr="00090110">
        <w:t>, indicating emotional gifting occasions drive the highest sales.</w:t>
      </w:r>
    </w:p>
    <w:p w14:paraId="4AE5F616" w14:textId="2D7F0AE1" w:rsidR="00090110" w:rsidRPr="00090110" w:rsidRDefault="00090110" w:rsidP="00090110">
      <w:pPr>
        <w:numPr>
          <w:ilvl w:val="0"/>
          <w:numId w:val="2"/>
        </w:numPr>
        <w:spacing w:line="278" w:lineRule="auto"/>
      </w:pPr>
      <w:r w:rsidRPr="00090110">
        <w:t xml:space="preserve">Lower sales during </w:t>
      </w:r>
      <w:r w:rsidRPr="00090110">
        <w:rPr>
          <w:b/>
          <w:bCs/>
        </w:rPr>
        <w:t>Holi</w:t>
      </w:r>
      <w:r w:rsidRPr="00090110">
        <w:t xml:space="preserve"> and </w:t>
      </w:r>
      <w:r w:rsidRPr="00090110">
        <w:rPr>
          <w:b/>
          <w:bCs/>
        </w:rPr>
        <w:t>Raksha Bandhan</w:t>
      </w:r>
      <w:r w:rsidRPr="00090110">
        <w:t>, suggesting potential for targeted campaigns to boost performance during these periods.</w:t>
      </w:r>
    </w:p>
    <w:p w14:paraId="09607A29" w14:textId="77777777" w:rsidR="00090110" w:rsidRPr="00090110" w:rsidRDefault="00090110" w:rsidP="00090110">
      <w:pPr>
        <w:spacing w:line="278" w:lineRule="auto"/>
        <w:rPr>
          <w:b/>
          <w:bCs/>
        </w:rPr>
      </w:pPr>
      <w:r w:rsidRPr="00090110">
        <w:rPr>
          <w:b/>
          <w:bCs/>
        </w:rPr>
        <w:t>Sales by Category</w:t>
      </w:r>
    </w:p>
    <w:p w14:paraId="758BFC95" w14:textId="77777777" w:rsidR="00090110" w:rsidRDefault="00090110" w:rsidP="00090110">
      <w:pPr>
        <w:numPr>
          <w:ilvl w:val="0"/>
          <w:numId w:val="3"/>
        </w:numPr>
      </w:pPr>
      <w:r w:rsidRPr="00090110">
        <w:t>Certain categories outperform others, highlighting customer preferences and potential areas for product expansion or bundling.</w:t>
      </w:r>
    </w:p>
    <w:p w14:paraId="3FC0D6FF" w14:textId="3E34401A" w:rsidR="00090110" w:rsidRPr="00090110" w:rsidRDefault="00090110" w:rsidP="00090110">
      <w:pPr>
        <w:spacing w:line="278" w:lineRule="auto"/>
        <w:rPr>
          <w:rFonts w:eastAsiaTheme="minorHAnsi"/>
          <w:kern w:val="2"/>
          <w:szCs w:val="30"/>
          <w14:ligatures w14:val="standardContextual"/>
        </w:rPr>
      </w:pPr>
      <w:r w:rsidRPr="00090110">
        <w:rPr>
          <w:rFonts w:ascii="Times New Roman" w:eastAsia="Times New Roman" w:hAnsi="Times New Roman" w:cs="Times New Roman"/>
          <w:b/>
          <w:bCs/>
          <w:szCs w:val="24"/>
          <w:lang w:bidi="ar-SA"/>
        </w:rPr>
        <w:t>Sales by Day of Week</w:t>
      </w:r>
    </w:p>
    <w:p w14:paraId="6404B8BF" w14:textId="77777777" w:rsidR="00090110" w:rsidRPr="00090110" w:rsidRDefault="00090110" w:rsidP="00090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ar-SA"/>
        </w:rPr>
      </w:pPr>
      <w:r w:rsidRPr="00090110">
        <w:rPr>
          <w:rFonts w:ascii="Times New Roman" w:eastAsia="Times New Roman" w:hAnsi="Times New Roman" w:cs="Times New Roman"/>
          <w:szCs w:val="24"/>
          <w:lang w:bidi="ar-SA"/>
        </w:rPr>
        <w:t xml:space="preserve">Peak sales occur on </w:t>
      </w:r>
      <w:r w:rsidRPr="00090110">
        <w:rPr>
          <w:rFonts w:ascii="Times New Roman" w:eastAsia="Times New Roman" w:hAnsi="Times New Roman" w:cs="Times New Roman"/>
          <w:b/>
          <w:bCs/>
          <w:szCs w:val="24"/>
          <w:lang w:bidi="ar-SA"/>
        </w:rPr>
        <w:t>weekends</w:t>
      </w:r>
      <w:r w:rsidRPr="00090110">
        <w:rPr>
          <w:rFonts w:ascii="Times New Roman" w:eastAsia="Times New Roman" w:hAnsi="Times New Roman" w:cs="Times New Roman"/>
          <w:szCs w:val="24"/>
          <w:lang w:bidi="ar-SA"/>
        </w:rPr>
        <w:t xml:space="preserve">, especially </w:t>
      </w:r>
      <w:r w:rsidRPr="00090110">
        <w:rPr>
          <w:rFonts w:ascii="Times New Roman" w:eastAsia="Times New Roman" w:hAnsi="Times New Roman" w:cs="Times New Roman"/>
          <w:b/>
          <w:bCs/>
          <w:szCs w:val="24"/>
          <w:lang w:bidi="ar-SA"/>
        </w:rPr>
        <w:t>Saturday</w:t>
      </w:r>
      <w:r w:rsidRPr="00090110">
        <w:rPr>
          <w:rFonts w:ascii="Times New Roman" w:eastAsia="Times New Roman" w:hAnsi="Times New Roman" w:cs="Times New Roman"/>
          <w:szCs w:val="24"/>
          <w:lang w:bidi="ar-SA"/>
        </w:rPr>
        <w:t xml:space="preserve"> and </w:t>
      </w:r>
      <w:r w:rsidRPr="00090110">
        <w:rPr>
          <w:rFonts w:ascii="Times New Roman" w:eastAsia="Times New Roman" w:hAnsi="Times New Roman" w:cs="Times New Roman"/>
          <w:b/>
          <w:bCs/>
          <w:szCs w:val="24"/>
          <w:lang w:bidi="ar-SA"/>
        </w:rPr>
        <w:t>Sunday</w:t>
      </w:r>
      <w:r w:rsidRPr="00090110">
        <w:rPr>
          <w:rFonts w:ascii="Times New Roman" w:eastAsia="Times New Roman" w:hAnsi="Times New Roman" w:cs="Times New Roman"/>
          <w:szCs w:val="24"/>
          <w:lang w:bidi="ar-SA"/>
        </w:rPr>
        <w:t>, aligning with consumer leisure time and gifting behavior.</w:t>
      </w:r>
    </w:p>
    <w:p w14:paraId="2BB7C953" w14:textId="77777777" w:rsidR="00090110" w:rsidRPr="00090110" w:rsidRDefault="00090110" w:rsidP="00090110">
      <w:pPr>
        <w:spacing w:line="278" w:lineRule="auto"/>
        <w:rPr>
          <w:b/>
          <w:bCs/>
        </w:rPr>
      </w:pPr>
      <w:r w:rsidRPr="00090110">
        <w:rPr>
          <w:b/>
          <w:bCs/>
        </w:rPr>
        <w:t>Top 10 Cities by Sales</w:t>
      </w:r>
    </w:p>
    <w:p w14:paraId="03794C52" w14:textId="77777777" w:rsidR="00090110" w:rsidRDefault="00090110" w:rsidP="00090110">
      <w:pPr>
        <w:numPr>
          <w:ilvl w:val="0"/>
          <w:numId w:val="5"/>
        </w:numPr>
      </w:pPr>
      <w:r w:rsidRPr="00090110">
        <w:t xml:space="preserve">Major urban centers dominate sales, with cities like </w:t>
      </w:r>
      <w:r w:rsidRPr="00090110">
        <w:rPr>
          <w:b/>
          <w:bCs/>
        </w:rPr>
        <w:t>Delhi</w:t>
      </w:r>
      <w:r w:rsidRPr="00090110">
        <w:t xml:space="preserve">, </w:t>
      </w:r>
      <w:r w:rsidRPr="00090110">
        <w:rPr>
          <w:b/>
          <w:bCs/>
        </w:rPr>
        <w:t>Mumbai</w:t>
      </w:r>
      <w:r w:rsidRPr="00090110">
        <w:t xml:space="preserve">, and </w:t>
      </w:r>
      <w:r w:rsidRPr="00090110">
        <w:rPr>
          <w:b/>
          <w:bCs/>
        </w:rPr>
        <w:t>Bangalore</w:t>
      </w:r>
      <w:r w:rsidRPr="00090110">
        <w:t xml:space="preserve"> leading. This reflects strong brand penetration in Tier-1 cities and opportunities for growth in Tier-2 markets.</w:t>
      </w:r>
    </w:p>
    <w:p w14:paraId="5A770826" w14:textId="0B31759A" w:rsidR="00090110" w:rsidRPr="00090110" w:rsidRDefault="00090110" w:rsidP="00090110">
      <w:pPr>
        <w:spacing w:line="278" w:lineRule="auto"/>
        <w:rPr>
          <w:rFonts w:eastAsiaTheme="minorHAnsi"/>
          <w:kern w:val="2"/>
          <w:szCs w:val="30"/>
          <w14:ligatures w14:val="standardContextual"/>
        </w:rPr>
      </w:pPr>
      <w:r w:rsidRPr="00090110">
        <w:rPr>
          <w:rFonts w:ascii="Times New Roman" w:eastAsia="Times New Roman" w:hAnsi="Times New Roman" w:cs="Times New Roman"/>
          <w:b/>
          <w:bCs/>
          <w:szCs w:val="24"/>
          <w:lang w:bidi="ar-SA"/>
        </w:rPr>
        <w:t>Monthly Sales Trends</w:t>
      </w:r>
    </w:p>
    <w:p w14:paraId="17909E7F" w14:textId="5C8A3225" w:rsidR="00090110" w:rsidRPr="00090110" w:rsidRDefault="00090110" w:rsidP="00090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ar-SA"/>
        </w:rPr>
      </w:pPr>
      <w:r w:rsidRPr="00090110">
        <w:rPr>
          <w:rFonts w:ascii="Times New Roman" w:eastAsia="Times New Roman" w:hAnsi="Times New Roman" w:cs="Times New Roman"/>
          <w:szCs w:val="24"/>
          <w:lang w:bidi="ar-SA"/>
        </w:rPr>
        <w:t xml:space="preserve">Seasonal spikes observed around </w:t>
      </w:r>
      <w:r w:rsidRPr="00090110">
        <w:rPr>
          <w:rFonts w:ascii="Times New Roman" w:eastAsia="Times New Roman" w:hAnsi="Times New Roman" w:cs="Times New Roman"/>
          <w:b/>
          <w:bCs/>
          <w:szCs w:val="24"/>
          <w:lang w:bidi="ar-SA"/>
        </w:rPr>
        <w:t>February</w:t>
      </w:r>
      <w:r w:rsidRPr="00090110">
        <w:rPr>
          <w:rFonts w:ascii="Times New Roman" w:eastAsia="Times New Roman" w:hAnsi="Times New Roman" w:cs="Times New Roman"/>
          <w:szCs w:val="24"/>
          <w:lang w:bidi="ar-SA"/>
        </w:rPr>
        <w:t xml:space="preserve"> (Valentine’s Day) and </w:t>
      </w:r>
      <w:r w:rsidRPr="00090110">
        <w:rPr>
          <w:rFonts w:ascii="Times New Roman" w:eastAsia="Times New Roman" w:hAnsi="Times New Roman" w:cs="Times New Roman"/>
          <w:b/>
          <w:bCs/>
          <w:szCs w:val="24"/>
          <w:lang w:bidi="ar-SA"/>
        </w:rPr>
        <w:t>August</w:t>
      </w:r>
      <w:r w:rsidRPr="00090110">
        <w:rPr>
          <w:rFonts w:ascii="Times New Roman" w:eastAsia="Times New Roman" w:hAnsi="Times New Roman" w:cs="Times New Roman"/>
          <w:szCs w:val="24"/>
          <w:lang w:bidi="ar-SA"/>
        </w:rPr>
        <w:t xml:space="preserve"> (Raksha Bandhan), with dips in off-peak months. This trend can inform inventory planning and promotional timing.</w:t>
      </w:r>
    </w:p>
    <w:p w14:paraId="19C3F3F1" w14:textId="77777777" w:rsidR="00090110" w:rsidRDefault="00090110" w:rsidP="00090110">
      <w:pPr>
        <w:spacing w:line="278" w:lineRule="auto"/>
        <w:rPr>
          <w:b/>
          <w:bCs/>
        </w:rPr>
      </w:pPr>
    </w:p>
    <w:p w14:paraId="70E7A9FC" w14:textId="77777777" w:rsidR="00090110" w:rsidRDefault="00090110" w:rsidP="00090110">
      <w:pPr>
        <w:spacing w:line="278" w:lineRule="auto"/>
        <w:rPr>
          <w:b/>
          <w:bCs/>
        </w:rPr>
      </w:pPr>
    </w:p>
    <w:p w14:paraId="22429BEC" w14:textId="0D7231A8" w:rsidR="00090110" w:rsidRPr="00090110" w:rsidRDefault="00090110" w:rsidP="00090110">
      <w:pPr>
        <w:spacing w:line="278" w:lineRule="auto"/>
        <w:rPr>
          <w:b/>
          <w:bCs/>
        </w:rPr>
      </w:pPr>
      <w:r w:rsidRPr="00090110">
        <w:rPr>
          <w:b/>
          <w:bCs/>
        </w:rPr>
        <w:t>Strategic Recommendations</w:t>
      </w:r>
    </w:p>
    <w:p w14:paraId="7064806D" w14:textId="77777777" w:rsidR="00090110" w:rsidRPr="00090110" w:rsidRDefault="00090110" w:rsidP="00090110">
      <w:pPr>
        <w:numPr>
          <w:ilvl w:val="0"/>
          <w:numId w:val="7"/>
        </w:numPr>
        <w:spacing w:line="278" w:lineRule="auto"/>
      </w:pPr>
      <w:r w:rsidRPr="00090110">
        <w:rPr>
          <w:b/>
          <w:bCs/>
        </w:rPr>
        <w:t>Boost Off-Season Sales</w:t>
      </w:r>
      <w:r w:rsidRPr="00090110">
        <w:t>: Launch targeted promotions during low-performing occasions and months.</w:t>
      </w:r>
    </w:p>
    <w:p w14:paraId="5A9FD1AD" w14:textId="77777777" w:rsidR="00090110" w:rsidRPr="00090110" w:rsidRDefault="00090110" w:rsidP="00090110">
      <w:pPr>
        <w:numPr>
          <w:ilvl w:val="0"/>
          <w:numId w:val="7"/>
        </w:numPr>
        <w:spacing w:line="278" w:lineRule="auto"/>
      </w:pPr>
      <w:r w:rsidRPr="00090110">
        <w:rPr>
          <w:b/>
          <w:bCs/>
        </w:rPr>
        <w:t>Optimize Delivery Time</w:t>
      </w:r>
      <w:r w:rsidRPr="00090110">
        <w:t>: Explore logistics improvements to reduce the average delivery time below 5 days.</w:t>
      </w:r>
    </w:p>
    <w:p w14:paraId="403BD242" w14:textId="77777777" w:rsidR="00090110" w:rsidRPr="00090110" w:rsidRDefault="00090110" w:rsidP="00090110">
      <w:pPr>
        <w:numPr>
          <w:ilvl w:val="0"/>
          <w:numId w:val="7"/>
        </w:numPr>
        <w:spacing w:line="278" w:lineRule="auto"/>
      </w:pPr>
      <w:r w:rsidRPr="00090110">
        <w:rPr>
          <w:b/>
          <w:bCs/>
        </w:rPr>
        <w:lastRenderedPageBreak/>
        <w:t>Expand Product Range</w:t>
      </w:r>
      <w:r w:rsidRPr="00090110">
        <w:t>: Introduce new offerings in underperforming categories and occasions.</w:t>
      </w:r>
    </w:p>
    <w:p w14:paraId="51FE03D8" w14:textId="77777777" w:rsidR="00090110" w:rsidRPr="00090110" w:rsidRDefault="00090110" w:rsidP="00090110">
      <w:pPr>
        <w:numPr>
          <w:ilvl w:val="0"/>
          <w:numId w:val="7"/>
        </w:numPr>
        <w:spacing w:line="278" w:lineRule="auto"/>
      </w:pPr>
      <w:r w:rsidRPr="00090110">
        <w:rPr>
          <w:b/>
          <w:bCs/>
        </w:rPr>
        <w:t>Geographic Expansion</w:t>
      </w:r>
      <w:r w:rsidRPr="00090110">
        <w:t>: Focus marketing efforts on emerging Tier-2 cities to diversify revenue streams.</w:t>
      </w:r>
    </w:p>
    <w:p w14:paraId="18E65574" w14:textId="77777777" w:rsidR="00090110" w:rsidRPr="00090110" w:rsidRDefault="00090110" w:rsidP="00090110">
      <w:pPr>
        <w:numPr>
          <w:ilvl w:val="0"/>
          <w:numId w:val="7"/>
        </w:numPr>
        <w:spacing w:line="278" w:lineRule="auto"/>
      </w:pPr>
      <w:r w:rsidRPr="00090110">
        <w:rPr>
          <w:b/>
          <w:bCs/>
        </w:rPr>
        <w:t>Customer Segmentation</w:t>
      </w:r>
      <w:r w:rsidRPr="00090110">
        <w:t>: Leverage spending data to create personalized campaigns for high-value customers.</w:t>
      </w:r>
    </w:p>
    <w:p w14:paraId="246B668D" w14:textId="77777777" w:rsidR="00090110" w:rsidRPr="00090110" w:rsidRDefault="00090110" w:rsidP="00090110">
      <w:pPr>
        <w:spacing w:line="278" w:lineRule="auto"/>
        <w:ind w:left="720"/>
      </w:pPr>
    </w:p>
    <w:p w14:paraId="59FA315F" w14:textId="77777777" w:rsidR="00090110" w:rsidRPr="00090110" w:rsidRDefault="00090110" w:rsidP="00090110">
      <w:pPr>
        <w:spacing w:line="278" w:lineRule="auto"/>
        <w:ind w:left="720"/>
      </w:pPr>
    </w:p>
    <w:p w14:paraId="51AE6E58" w14:textId="77777777" w:rsidR="00090110" w:rsidRPr="00090110" w:rsidRDefault="00090110" w:rsidP="00090110">
      <w:pPr>
        <w:spacing w:line="278" w:lineRule="auto"/>
      </w:pPr>
    </w:p>
    <w:p w14:paraId="2F4FA81E" w14:textId="77777777" w:rsidR="00090110" w:rsidRPr="00090110" w:rsidRDefault="00090110" w:rsidP="00090110"/>
    <w:sectPr w:rsidR="00090110" w:rsidRPr="00090110" w:rsidSect="000901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B0D72"/>
    <w:multiLevelType w:val="multilevel"/>
    <w:tmpl w:val="FE56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46466"/>
    <w:multiLevelType w:val="multilevel"/>
    <w:tmpl w:val="CFA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C771F"/>
    <w:multiLevelType w:val="multilevel"/>
    <w:tmpl w:val="779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C33FA"/>
    <w:multiLevelType w:val="multilevel"/>
    <w:tmpl w:val="688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17814"/>
    <w:multiLevelType w:val="multilevel"/>
    <w:tmpl w:val="AF0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7456F"/>
    <w:multiLevelType w:val="multilevel"/>
    <w:tmpl w:val="E582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458AC"/>
    <w:multiLevelType w:val="multilevel"/>
    <w:tmpl w:val="0AA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455028">
    <w:abstractNumId w:val="2"/>
  </w:num>
  <w:num w:numId="2" w16cid:durableId="371809307">
    <w:abstractNumId w:val="0"/>
  </w:num>
  <w:num w:numId="3" w16cid:durableId="1483891689">
    <w:abstractNumId w:val="1"/>
  </w:num>
  <w:num w:numId="4" w16cid:durableId="1200968702">
    <w:abstractNumId w:val="4"/>
  </w:num>
  <w:num w:numId="5" w16cid:durableId="414212196">
    <w:abstractNumId w:val="5"/>
  </w:num>
  <w:num w:numId="6" w16cid:durableId="851143099">
    <w:abstractNumId w:val="3"/>
  </w:num>
  <w:num w:numId="7" w16cid:durableId="20516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10"/>
    <w:rsid w:val="00090110"/>
    <w:rsid w:val="002128DC"/>
    <w:rsid w:val="006A1AB3"/>
    <w:rsid w:val="00AD3B1B"/>
    <w:rsid w:val="00B3091F"/>
    <w:rsid w:val="00DC1C5E"/>
    <w:rsid w:val="00E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0668"/>
  <w15:chartTrackingRefBased/>
  <w15:docId w15:val="{1CAA2899-919F-4F91-8D57-B96CF1F8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10"/>
  </w:style>
  <w:style w:type="paragraph" w:styleId="Heading1">
    <w:name w:val="heading 1"/>
    <w:basedOn w:val="Normal"/>
    <w:next w:val="Normal"/>
    <w:link w:val="Heading1Char"/>
    <w:uiPriority w:val="9"/>
    <w:qFormat/>
    <w:rsid w:val="0009011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11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11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1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1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1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1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11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1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1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9011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11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11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1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1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11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9011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011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11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110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11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0110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110"/>
    <w:pPr>
      <w:ind w:left="720"/>
      <w:contextualSpacing/>
    </w:pPr>
    <w:rPr>
      <w:rFonts w:cs="Cordia New"/>
      <w:szCs w:val="26"/>
    </w:rPr>
  </w:style>
  <w:style w:type="character" w:styleId="IntenseEmphasis">
    <w:name w:val="Intense Emphasis"/>
    <w:basedOn w:val="DefaultParagraphFont"/>
    <w:uiPriority w:val="21"/>
    <w:qFormat/>
    <w:rsid w:val="0009011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1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11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90110"/>
    <w:rPr>
      <w:b/>
      <w:bCs/>
      <w:caps w:val="0"/>
      <w:smallCaps/>
      <w:color w:val="auto"/>
      <w:spacing w:val="0"/>
      <w:u w:val="single"/>
    </w:rPr>
  </w:style>
  <w:style w:type="paragraph" w:styleId="NormalWeb">
    <w:name w:val="Normal (Web)"/>
    <w:basedOn w:val="Normal"/>
    <w:uiPriority w:val="99"/>
    <w:semiHidden/>
    <w:unhideWhenUsed/>
    <w:rsid w:val="00090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90110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1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90110"/>
    <w:rPr>
      <w:i/>
      <w:iCs/>
      <w:color w:val="000000" w:themeColor="text1"/>
    </w:rPr>
  </w:style>
  <w:style w:type="paragraph" w:styleId="NoSpacing">
    <w:name w:val="No Spacing"/>
    <w:uiPriority w:val="1"/>
    <w:qFormat/>
    <w:rsid w:val="0009011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9011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901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9011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1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DAAFE-6CF2-418C-9D03-97164379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Pinmay Biswal</dc:creator>
  <cp:keywords/>
  <dc:description/>
  <cp:lastModifiedBy>Pinmay Biswal</cp:lastModifiedBy>
  <cp:revision>2</cp:revision>
  <dcterms:created xsi:type="dcterms:W3CDTF">2025-10-08T11:14:00Z</dcterms:created>
  <dcterms:modified xsi:type="dcterms:W3CDTF">2025-10-08T11:14:00Z</dcterms:modified>
</cp:coreProperties>
</file>