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5E58" w14:textId="04DCD1DB" w:rsidR="00E959C0" w:rsidRPr="00966292" w:rsidRDefault="00A031D4">
      <w:pPr>
        <w:spacing w:line="240" w:lineRule="auto"/>
        <w:ind w:right="30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Версия </w:t>
      </w:r>
      <w:r w:rsidR="00702FD3" w:rsidRPr="00966292">
        <w:rPr>
          <w:sz w:val="28"/>
          <w:szCs w:val="28"/>
          <w:lang w:val="ru-RU"/>
        </w:rPr>
        <w:t>01</w:t>
      </w:r>
      <w:r>
        <w:rPr>
          <w:sz w:val="28"/>
          <w:szCs w:val="28"/>
        </w:rPr>
        <w:t>.</w:t>
      </w:r>
      <w:r w:rsidR="00702FD3" w:rsidRPr="00966292"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>.202</w:t>
      </w:r>
      <w:r w:rsidR="00966292">
        <w:rPr>
          <w:sz w:val="28"/>
          <w:szCs w:val="28"/>
          <w:lang w:val="ru-RU"/>
        </w:rPr>
        <w:t>2</w:t>
      </w:r>
    </w:p>
    <w:p w14:paraId="51131CB3" w14:textId="77777777" w:rsidR="00E959C0" w:rsidRDefault="00A031D4">
      <w:pPr>
        <w:spacing w:line="240" w:lineRule="auto"/>
        <w:ind w:right="30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Волошко</w:t>
      </w:r>
      <w:proofErr w:type="spellEnd"/>
      <w:r>
        <w:rPr>
          <w:sz w:val="28"/>
          <w:szCs w:val="28"/>
        </w:rPr>
        <w:t xml:space="preserve"> Игорь, Ёрш Александр </w:t>
      </w:r>
    </w:p>
    <w:p w14:paraId="6540EAD9" w14:textId="77777777" w:rsidR="00E959C0" w:rsidRDefault="000D0355">
      <w:pPr>
        <w:spacing w:line="240" w:lineRule="auto"/>
        <w:ind w:right="301"/>
        <w:jc w:val="both"/>
        <w:rPr>
          <w:b/>
          <w:sz w:val="28"/>
          <w:szCs w:val="28"/>
        </w:rPr>
      </w:pPr>
      <w:hyperlink r:id="rId9">
        <w:r w:rsidR="00A031D4">
          <w:rPr>
            <w:color w:val="0000FF"/>
            <w:sz w:val="28"/>
            <w:szCs w:val="28"/>
            <w:u w:val="single"/>
          </w:rPr>
          <w:t>info@pinmode.by</w:t>
        </w:r>
      </w:hyperlink>
    </w:p>
    <w:p w14:paraId="067E6F49" w14:textId="77777777" w:rsidR="00E959C0" w:rsidRDefault="00E959C0">
      <w:pPr>
        <w:spacing w:line="360" w:lineRule="auto"/>
        <w:ind w:right="300"/>
        <w:jc w:val="center"/>
        <w:rPr>
          <w:b/>
          <w:sz w:val="28"/>
          <w:szCs w:val="28"/>
        </w:rPr>
      </w:pPr>
    </w:p>
    <w:p w14:paraId="3B7FFEF0" w14:textId="77777777" w:rsidR="00E959C0" w:rsidRDefault="00A031D4">
      <w:pPr>
        <w:spacing w:line="240" w:lineRule="auto"/>
        <w:ind w:right="3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Регламент соревнований</w:t>
      </w:r>
    </w:p>
    <w:p w14:paraId="3864189A" w14:textId="77777777" w:rsidR="00E959C0" w:rsidRDefault="00A031D4">
      <w:pPr>
        <w:spacing w:before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«Лабиринт» (</w:t>
      </w:r>
      <w:proofErr w:type="spellStart"/>
      <w:r>
        <w:rPr>
          <w:b/>
          <w:sz w:val="36"/>
          <w:szCs w:val="36"/>
        </w:rPr>
        <w:t>Maze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solving</w:t>
      </w:r>
      <w:proofErr w:type="spellEnd"/>
      <w:r>
        <w:rPr>
          <w:b/>
          <w:sz w:val="36"/>
          <w:szCs w:val="36"/>
        </w:rPr>
        <w:t>)</w:t>
      </w:r>
    </w:p>
    <w:p w14:paraId="7310967F" w14:textId="77777777" w:rsidR="00E959C0" w:rsidRDefault="00E959C0">
      <w:pPr>
        <w:spacing w:before="240" w:line="240" w:lineRule="auto"/>
        <w:jc w:val="center"/>
        <w:rPr>
          <w:b/>
          <w:sz w:val="28"/>
          <w:szCs w:val="28"/>
        </w:rPr>
      </w:pPr>
    </w:p>
    <w:p w14:paraId="5E6A7C13" w14:textId="77777777" w:rsidR="00E959C0" w:rsidRDefault="00A031D4">
      <w:pPr>
        <w:spacing w:line="360" w:lineRule="auto"/>
        <w:ind w:left="56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Общие положения</w:t>
      </w:r>
    </w:p>
    <w:p w14:paraId="3626BB25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1.1. «Лабиринт» – это соревнование автономных роботов на скорость по заранее неизвестному маршруту.</w:t>
      </w:r>
    </w:p>
    <w:p w14:paraId="06E656E8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1.2. Цель роботов - за минимальное время добраться от зоны старта до зоны финиша лабиринта.</w:t>
      </w:r>
    </w:p>
    <w:p w14:paraId="4DA0BB4D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1.3. Время прохождения лабиринта – это время между пересечением роботом границы стартовой ячейки до момента входа в финишную ячейку.</w:t>
      </w:r>
    </w:p>
    <w:p w14:paraId="2A3E5B94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1.4. На соревнованиях робота представляет команда, которая состоит из тренера (не обязательно) и участников.</w:t>
      </w:r>
    </w:p>
    <w:p w14:paraId="354C181B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1.5. Команды могут классифицироваться по категориям (по возрасту участников, робототехническим платформам, использованию технических средств и т.д.)</w:t>
      </w:r>
    </w:p>
    <w:p w14:paraId="43458765" w14:textId="77777777" w:rsidR="00E959C0" w:rsidRDefault="00A031D4">
      <w:pPr>
        <w:spacing w:line="360" w:lineRule="auto"/>
        <w:ind w:left="56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D680163" w14:textId="77777777" w:rsidR="00E959C0" w:rsidRDefault="00A031D4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2. Требования к участникам</w:t>
      </w:r>
    </w:p>
    <w:p w14:paraId="7A0A08AE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2.1. Количество участников в команде не более двух.</w:t>
      </w:r>
    </w:p>
    <w:p w14:paraId="6DFBF39E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2.2. Возраст участников не ограничен.</w:t>
      </w:r>
    </w:p>
    <w:p w14:paraId="75BDF0B4" w14:textId="77777777" w:rsidR="00E959C0" w:rsidRDefault="00A031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2.3. Один участник может состоять только в одной команде.</w:t>
      </w:r>
    </w:p>
    <w:p w14:paraId="12C8106C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2.4. Возраст тренера – старше 18 лет на день проведения соревнований.</w:t>
      </w:r>
    </w:p>
    <w:p w14:paraId="202AA96C" w14:textId="77777777" w:rsidR="00E959C0" w:rsidRDefault="00A031D4">
      <w:pPr>
        <w:spacing w:line="360" w:lineRule="auto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B251D4" w14:textId="77777777" w:rsidR="00E959C0" w:rsidRDefault="00A031D4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3. Требования к роботам</w:t>
      </w:r>
    </w:p>
    <w:p w14:paraId="16F9F155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3.1. Робот может быть выполнен на произвольной платформе.</w:t>
      </w:r>
    </w:p>
    <w:p w14:paraId="0DAC1004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3.2. Робот должен быть полностью автономным, т.е. действовать самостоятельно, без участия человека или компьютера.</w:t>
      </w:r>
    </w:p>
    <w:p w14:paraId="1CEF1D88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3.3. Использование дистанционного управления роботом во время совершения попыток запрещено.</w:t>
      </w:r>
    </w:p>
    <w:p w14:paraId="1C4CA71A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3.4. Робот должен помещаться в ячейку лабиринта, размером 168мм*168мм.</w:t>
      </w:r>
    </w:p>
    <w:p w14:paraId="43B348DE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3.5. Высота и масса робота не ограничены.</w:t>
      </w:r>
    </w:p>
    <w:p w14:paraId="4FFF3DDF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3.6. Робот не должен прыгать, летать, преодолевать стенки лабиринта.</w:t>
      </w:r>
    </w:p>
    <w:p w14:paraId="0DF569F5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3.7. Робот не должен загрязнять и/или повреждать лабиринт.</w:t>
      </w:r>
    </w:p>
    <w:p w14:paraId="1AEE9C98" w14:textId="77777777" w:rsidR="00E959C0" w:rsidRDefault="00A031D4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FA3CB9" w14:textId="77777777" w:rsidR="00E959C0" w:rsidRDefault="00A031D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 Параметры лабиринта</w:t>
      </w:r>
    </w:p>
    <w:p w14:paraId="70F86650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 Лабиринт представляет собой прямоугольник, составленный из квадратных ячеек. Сторона прямоугольника от 5 до 16 ячеек. Лабиринт окружен непрерывной внешней стенкой. Лабиринт состоит из основания, стенок и столбиков.</w:t>
      </w:r>
    </w:p>
    <w:p w14:paraId="0479F47E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4.1.1. Основание лабиринта – прямоугольник матового черного цвета, на котором устанавливаются столбики и стенки. Выполняется из фанеры, МДФ, ДСП или другого материала, обеспечивающего прочность конструкции.</w:t>
      </w:r>
    </w:p>
    <w:p w14:paraId="55A528C4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4.1.2. Столбик – предмет белого цвета для закрепления стен лабиринта. Высота столбика 50мм, ширина и глубина – 12мм.</w:t>
      </w:r>
    </w:p>
    <w:p w14:paraId="3C19BA60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4.1.3. Стенка – предмет белого матового цвета. Высота стенок лабиринта– 50мм, толщина – 12мм с погрешностью 5%, верх стен – красный. Выполняется из дерева, фанеры, пластика. Стенка всегда устанавливается между двумя столбиками.</w:t>
      </w:r>
    </w:p>
    <w:p w14:paraId="420FC02E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4.2. Столбики и стенки образуют ячейку. Ячейка – квадрат со стороной 180*180мм. Внешний вид ячейки представлен в Приложении 1.</w:t>
      </w:r>
    </w:p>
    <w:p w14:paraId="714C6D3D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4.3. Стартовая ячейка располагается в одном из углов лабиринта и окружена тремя стенками.</w:t>
      </w:r>
    </w:p>
    <w:p w14:paraId="1C07B6C5" w14:textId="77777777"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4.4. Финишная ячейка определяется непосредственно перед соревнованиями (в день проведения) и окружена тремя стенками.</w:t>
      </w:r>
    </w:p>
    <w:p w14:paraId="6EFB75E9" w14:textId="77777777" w:rsidR="00E959C0" w:rsidRDefault="00A031D4">
      <w:pPr>
        <w:spacing w:line="360" w:lineRule="auto"/>
        <w:ind w:left="567" w:right="680" w:hanging="567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4.5. К столбику должна примыкать хотя бы одна стенка.</w:t>
      </w:r>
    </w:p>
    <w:p w14:paraId="3FE75D63" w14:textId="77777777" w:rsidR="00E959C0" w:rsidRDefault="00A031D4">
      <w:pPr>
        <w:spacing w:line="360" w:lineRule="auto"/>
        <w:ind w:left="567" w:right="680" w:hanging="567"/>
        <w:jc w:val="both"/>
        <w:rPr>
          <w:sz w:val="28"/>
          <w:szCs w:val="28"/>
        </w:rPr>
      </w:pPr>
      <w:r>
        <w:rPr>
          <w:sz w:val="28"/>
          <w:szCs w:val="28"/>
        </w:rPr>
        <w:t>4.6. Примерный вид лабиринта представлен в Приложении 2.</w:t>
      </w:r>
    </w:p>
    <w:p w14:paraId="29F66E9E" w14:textId="77777777" w:rsidR="00E959C0" w:rsidRDefault="00E959C0">
      <w:pPr>
        <w:spacing w:line="360" w:lineRule="auto"/>
        <w:ind w:left="560" w:right="680" w:hanging="560"/>
        <w:jc w:val="both"/>
        <w:rPr>
          <w:b/>
          <w:sz w:val="28"/>
          <w:szCs w:val="28"/>
        </w:rPr>
      </w:pPr>
    </w:p>
    <w:p w14:paraId="6DFE5A18" w14:textId="77777777" w:rsidR="00E959C0" w:rsidRDefault="00A031D4">
      <w:pPr>
        <w:spacing w:line="360" w:lineRule="auto"/>
        <w:ind w:left="560" w:right="68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Порядок проведения соревнований</w:t>
      </w:r>
    </w:p>
    <w:p w14:paraId="51D33B7C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5.1. Перед началом соревнований роботы проходят техническую инспекцию на соответствие требованиям настоящего Регламента и объявляется финишная ячейка.</w:t>
      </w:r>
    </w:p>
    <w:p w14:paraId="2F9DEC20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5.2. Команды, прошедшие техническую инспекцию, имеют доступ к лабиринту для настройки роботов.</w:t>
      </w:r>
    </w:p>
    <w:p w14:paraId="58784690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5.3. Перед соревнованиям, все роботы помещаются в карантин, а лабиринт перестраивается.</w:t>
      </w:r>
    </w:p>
    <w:p w14:paraId="1937F255" w14:textId="484B1F5F" w:rsidR="00E959C0" w:rsidRPr="00966292" w:rsidRDefault="00A031D4">
      <w:pPr>
        <w:spacing w:line="360" w:lineRule="auto"/>
        <w:ind w:left="560" w:hanging="5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5.4. Каждой команде дается </w:t>
      </w:r>
      <w:r>
        <w:rPr>
          <w:sz w:val="28"/>
          <w:szCs w:val="28"/>
          <w:highlight w:val="white"/>
        </w:rPr>
        <w:t>5 минут</w:t>
      </w:r>
      <w:r>
        <w:rPr>
          <w:sz w:val="28"/>
          <w:szCs w:val="28"/>
        </w:rPr>
        <w:t xml:space="preserve"> для прохождения лабиринта</w:t>
      </w:r>
      <w:r w:rsidR="00966292">
        <w:rPr>
          <w:sz w:val="28"/>
          <w:szCs w:val="28"/>
          <w:lang w:val="ru-RU"/>
        </w:rPr>
        <w:t>.</w:t>
      </w:r>
    </w:p>
    <w:p w14:paraId="12586F90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5.5. Количество попыток не ограничено.</w:t>
      </w:r>
    </w:p>
    <w:p w14:paraId="65BCA221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5.6. Во время совершения попыток команда не может перепрограммировать робота.</w:t>
      </w:r>
    </w:p>
    <w:p w14:paraId="10A4BC62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5.7. Разрешается чистка конструктивных элементов робота, переключение режимов работы, замена источника энергии и устранение механических повреждений.</w:t>
      </w:r>
    </w:p>
    <w:p w14:paraId="1ADBC0C3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5.8. Процедура старта: участник устанавливает робота в стартовой ячейке и по команде судьи производит запуск.</w:t>
      </w:r>
    </w:p>
    <w:p w14:paraId="7B7EC56A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5.9. Участник может в любой момент прервать попытку.</w:t>
      </w:r>
    </w:p>
    <w:p w14:paraId="496865C6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5.10. Время прохождения лабиринта измеряется системой электронного хронометража или судьей вручную с помощью секундомера.</w:t>
      </w:r>
    </w:p>
    <w:p w14:paraId="451536EB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5.11. Попытка прохождения лабиринта аннулируется если:</w:t>
      </w:r>
    </w:p>
    <w:p w14:paraId="59E8B4FA" w14:textId="77777777" w:rsidR="00E959C0" w:rsidRDefault="00A03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участник команды коснулся робота вне стартовой или финишной ячейки</w:t>
      </w:r>
      <w:r>
        <w:rPr>
          <w:sz w:val="28"/>
          <w:szCs w:val="28"/>
        </w:rPr>
        <w:t>;</w:t>
      </w:r>
    </w:p>
    <w:p w14:paraId="4F73D255" w14:textId="77777777" w:rsidR="00E959C0" w:rsidRDefault="00A03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закончилось время, отведенное на прохождение лабиринта;</w:t>
      </w:r>
    </w:p>
    <w:p w14:paraId="2958D5DB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5.12. Условия дисквалификации:</w:t>
      </w:r>
    </w:p>
    <w:p w14:paraId="5010F744" w14:textId="77777777" w:rsidR="00E959C0" w:rsidRDefault="00A03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робот действует не автономно;</w:t>
      </w:r>
    </w:p>
    <w:p w14:paraId="35EADB33" w14:textId="77777777" w:rsidR="00E959C0" w:rsidRDefault="00A03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робот покинул лабиринт;</w:t>
      </w:r>
    </w:p>
    <w:p w14:paraId="0DE7F1CC" w14:textId="77777777" w:rsidR="00E959C0" w:rsidRDefault="00A03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40" w:hanging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робот загрязняет или повреждает лабиринт;</w:t>
      </w:r>
    </w:p>
    <w:p w14:paraId="1633D06A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CCF39EA" w14:textId="77777777" w:rsidR="00E959C0" w:rsidRDefault="00A031D4">
      <w:pPr>
        <w:spacing w:line="360" w:lineRule="auto"/>
        <w:ind w:left="560" w:hanging="5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EDA3D2" w14:textId="77777777" w:rsidR="00E959C0" w:rsidRDefault="00A031D4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6. Правила отбора победителя</w:t>
      </w:r>
    </w:p>
    <w:p w14:paraId="7BB272A5" w14:textId="77777777"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6.1. В зачет принимается время лучшей попытки.</w:t>
      </w:r>
    </w:p>
    <w:p w14:paraId="07E52F76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6.2. Победителем объявляется команда, потратившая на прохождение лабиринта наименьшее время.</w:t>
      </w:r>
    </w:p>
    <w:p w14:paraId="78A289BE" w14:textId="601CE9D0" w:rsidR="003F5E2D" w:rsidRPr="003F5E2D" w:rsidRDefault="00A031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1" w:right="301" w:hanging="561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6.3. В случае, если лабиринт ни разу не был пройден, то есть робот не попал в финишную ячейку,</w:t>
      </w:r>
      <w:r w:rsidR="000D0355">
        <w:rPr>
          <w:color w:val="000000"/>
          <w:sz w:val="28"/>
          <w:szCs w:val="28"/>
          <w:lang w:val="ru-RU"/>
        </w:rPr>
        <w:t xml:space="preserve"> результатом</w:t>
      </w:r>
      <w:r w:rsidR="003F5E2D">
        <w:rPr>
          <w:color w:val="000000"/>
          <w:sz w:val="28"/>
          <w:szCs w:val="28"/>
        </w:rPr>
        <w:t xml:space="preserve"> </w:t>
      </w:r>
      <w:r w:rsidR="003F5E2D">
        <w:rPr>
          <w:color w:val="000000"/>
          <w:sz w:val="28"/>
          <w:szCs w:val="28"/>
          <w:lang w:val="ru-RU"/>
        </w:rPr>
        <w:t>будет являться</w:t>
      </w:r>
      <w:r w:rsidR="003F5E2D">
        <w:rPr>
          <w:color w:val="000000"/>
          <w:sz w:val="28"/>
          <w:szCs w:val="28"/>
        </w:rPr>
        <w:t xml:space="preserve"> минимальное количество ячеек</w:t>
      </w:r>
      <w:r w:rsidR="003F5E2D">
        <w:rPr>
          <w:color w:val="000000"/>
          <w:sz w:val="28"/>
          <w:szCs w:val="28"/>
          <w:lang w:val="ru-RU"/>
        </w:rPr>
        <w:t>:</w:t>
      </w:r>
    </w:p>
    <w:p w14:paraId="7E5A7DBB" w14:textId="030BCAE0" w:rsidR="00E959C0" w:rsidRPr="000D0355" w:rsidRDefault="003F5E2D" w:rsidP="000D0355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1"/>
        <w:jc w:val="both"/>
        <w:rPr>
          <w:color w:val="000000"/>
          <w:sz w:val="28"/>
          <w:szCs w:val="28"/>
        </w:rPr>
      </w:pPr>
      <w:r w:rsidRPr="000D0355">
        <w:rPr>
          <w:color w:val="000000"/>
          <w:sz w:val="28"/>
          <w:szCs w:val="28"/>
          <w:lang w:val="ru-RU"/>
        </w:rPr>
        <w:t>О</w:t>
      </w:r>
      <w:r w:rsidR="00A031D4" w:rsidRPr="000D0355">
        <w:rPr>
          <w:sz w:val="28"/>
          <w:szCs w:val="28"/>
        </w:rPr>
        <w:t xml:space="preserve">т места остановки робота в попытках </w:t>
      </w:r>
      <w:r w:rsidR="00A031D4" w:rsidRPr="000D0355">
        <w:rPr>
          <w:color w:val="000000"/>
          <w:sz w:val="28"/>
          <w:szCs w:val="28"/>
        </w:rPr>
        <w:t>до финишной ячейки.</w:t>
      </w:r>
    </w:p>
    <w:p w14:paraId="6DC88829" w14:textId="6C80332F" w:rsidR="00612A90" w:rsidRPr="000D0355" w:rsidRDefault="003F5E2D" w:rsidP="000D0355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1"/>
        <w:jc w:val="both"/>
        <w:rPr>
          <w:color w:val="000000"/>
          <w:sz w:val="28"/>
          <w:szCs w:val="28"/>
          <w:lang w:val="ru-RU"/>
        </w:rPr>
      </w:pPr>
      <w:r w:rsidRPr="000D0355">
        <w:rPr>
          <w:color w:val="000000"/>
          <w:sz w:val="28"/>
          <w:szCs w:val="28"/>
          <w:lang w:val="ru-RU"/>
        </w:rPr>
        <w:t>О</w:t>
      </w:r>
      <w:r w:rsidR="00612A90" w:rsidRPr="000D0355">
        <w:rPr>
          <w:color w:val="000000"/>
          <w:sz w:val="28"/>
          <w:szCs w:val="28"/>
          <w:lang w:val="ru-RU"/>
        </w:rPr>
        <w:t>т места нахождения робота в момент окончания отведенного на прохождение лабиринта времени до финишной ячейки.</w:t>
      </w:r>
    </w:p>
    <w:p w14:paraId="70967427" w14:textId="2915C8E5" w:rsidR="00E959C0" w:rsidRDefault="00A031D4">
      <w:pPr>
        <w:spacing w:line="360" w:lineRule="auto"/>
        <w:ind w:left="561" w:right="301" w:hanging="56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612A90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. Победитель может объявляться отдельно в каждой категории.</w:t>
      </w:r>
    </w:p>
    <w:p w14:paraId="56F2FADF" w14:textId="77777777"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8F1CD8" w14:textId="77777777" w:rsidR="00E959C0" w:rsidRDefault="00A031D4">
      <w:pPr>
        <w:spacing w:line="360" w:lineRule="auto"/>
        <w:rPr>
          <w:b/>
          <w:sz w:val="28"/>
          <w:szCs w:val="28"/>
        </w:rPr>
      </w:pPr>
      <w:bookmarkStart w:id="0" w:name="_heading=h.gjdgxs" w:colFirst="0" w:colLast="0"/>
      <w:bookmarkEnd w:id="0"/>
      <w:r>
        <w:br w:type="page"/>
      </w:r>
    </w:p>
    <w:p w14:paraId="07527086" w14:textId="77777777" w:rsidR="00E959C0" w:rsidRDefault="00E959C0">
      <w:pPr>
        <w:spacing w:line="360" w:lineRule="auto"/>
        <w:rPr>
          <w:b/>
          <w:sz w:val="28"/>
          <w:szCs w:val="28"/>
        </w:rPr>
      </w:pPr>
    </w:p>
    <w:p w14:paraId="00B3874C" w14:textId="77777777" w:rsidR="00E959C0" w:rsidRDefault="00A031D4">
      <w:pPr>
        <w:spacing w:before="240" w:after="240" w:line="360" w:lineRule="auto"/>
        <w:ind w:firstLine="55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1.  </w:t>
      </w:r>
    </w:p>
    <w:p w14:paraId="025A0E15" w14:textId="77777777" w:rsidR="00E959C0" w:rsidRDefault="00A031D4">
      <w:pPr>
        <w:spacing w:line="360" w:lineRule="auto"/>
        <w:ind w:left="5520"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 Регламенту соревнований «Лабиринт»</w:t>
      </w:r>
    </w:p>
    <w:p w14:paraId="53DAFA32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BD28D8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ru-RU"/>
        </w:rPr>
        <w:drawing>
          <wp:inline distT="114300" distB="114300" distL="114300" distR="114300" wp14:anchorId="58C7F161" wp14:editId="09840CDA">
            <wp:extent cx="5943600" cy="53625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49512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Примерный вид ячейки лабиринта.</w:t>
      </w:r>
    </w:p>
    <w:p w14:paraId="5F67D2FE" w14:textId="77777777" w:rsidR="00E959C0" w:rsidRDefault="00E959C0">
      <w:pPr>
        <w:spacing w:line="360" w:lineRule="auto"/>
        <w:rPr>
          <w:b/>
          <w:sz w:val="28"/>
          <w:szCs w:val="28"/>
        </w:rPr>
      </w:pPr>
    </w:p>
    <w:p w14:paraId="2D163311" w14:textId="77777777" w:rsidR="00E959C0" w:rsidRDefault="00A031D4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7B1D004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86162D" w14:textId="77777777" w:rsidR="00E959C0" w:rsidRDefault="00E959C0">
      <w:pPr>
        <w:spacing w:line="360" w:lineRule="auto"/>
        <w:ind w:right="300"/>
        <w:jc w:val="both"/>
        <w:rPr>
          <w:b/>
          <w:sz w:val="28"/>
          <w:szCs w:val="28"/>
        </w:rPr>
      </w:pPr>
    </w:p>
    <w:p w14:paraId="320D8554" w14:textId="77777777" w:rsidR="00E959C0" w:rsidRDefault="00A031D4">
      <w:pPr>
        <w:spacing w:before="240" w:after="240" w:line="360" w:lineRule="auto"/>
        <w:ind w:firstLine="55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2. </w:t>
      </w:r>
    </w:p>
    <w:p w14:paraId="4BC0BE35" w14:textId="77777777" w:rsidR="00E959C0" w:rsidRDefault="00A031D4">
      <w:pPr>
        <w:spacing w:line="360" w:lineRule="auto"/>
        <w:ind w:left="5520"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 Регламенту соревнований «Лабиринт»</w:t>
      </w:r>
    </w:p>
    <w:p w14:paraId="3C4DD72A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1442CEB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F7BF1DC" w14:textId="77777777" w:rsidR="00E959C0" w:rsidRDefault="00A031D4">
      <w:pPr>
        <w:spacing w:line="360" w:lineRule="auto"/>
        <w:ind w:right="3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ru-RU"/>
        </w:rPr>
        <w:drawing>
          <wp:inline distT="114300" distB="114300" distL="114300" distR="114300" wp14:anchorId="29EDCF47" wp14:editId="2335A698">
            <wp:extent cx="4717891" cy="47614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5186" t="23621" r="59659" b="13690"/>
                    <a:stretch>
                      <a:fillRect/>
                    </a:stretch>
                  </pic:blipFill>
                  <pic:spPr>
                    <a:xfrm>
                      <a:off x="0" y="0"/>
                      <a:ext cx="4717891" cy="476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A717E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bookmarkStart w:id="1" w:name="_heading=h.30j0zll" w:colFirst="0" w:colLast="0"/>
      <w:bookmarkEnd w:id="1"/>
      <w:r w:rsidRPr="00A031D4">
        <w:rPr>
          <w:b/>
          <w:sz w:val="28"/>
          <w:szCs w:val="28"/>
        </w:rPr>
        <w:t>Примерный вид лабиринта.</w:t>
      </w:r>
      <w:r>
        <w:rPr>
          <w:b/>
          <w:sz w:val="28"/>
          <w:szCs w:val="28"/>
        </w:rPr>
        <w:t xml:space="preserve"> </w:t>
      </w:r>
    </w:p>
    <w:p w14:paraId="32E0D042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 - стартовая ячейка, F - финишная ячейка</w:t>
      </w:r>
    </w:p>
    <w:p w14:paraId="75A23383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A9F29FD" w14:textId="77777777"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71AC36C" w14:textId="77777777" w:rsidR="00E959C0" w:rsidRDefault="00E959C0">
      <w:pPr>
        <w:spacing w:line="360" w:lineRule="auto"/>
      </w:pPr>
    </w:p>
    <w:sectPr w:rsidR="00E959C0">
      <w:headerReference w:type="default" r:id="rId12"/>
      <w:footerReference w:type="default" r:id="rId13"/>
      <w:pgSz w:w="11909" w:h="16834"/>
      <w:pgMar w:top="708" w:right="690" w:bottom="54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6D98" w14:textId="77777777" w:rsidR="0025693A" w:rsidRDefault="00A031D4">
      <w:pPr>
        <w:spacing w:line="240" w:lineRule="auto"/>
      </w:pPr>
      <w:r>
        <w:separator/>
      </w:r>
    </w:p>
  </w:endnote>
  <w:endnote w:type="continuationSeparator" w:id="0">
    <w:p w14:paraId="35EB8EE4" w14:textId="77777777" w:rsidR="0025693A" w:rsidRDefault="00A03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19C8" w14:textId="77777777" w:rsidR="00E959C0" w:rsidRDefault="00A031D4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D9DA" w14:textId="77777777" w:rsidR="0025693A" w:rsidRDefault="00A031D4">
      <w:pPr>
        <w:spacing w:line="240" w:lineRule="auto"/>
      </w:pPr>
      <w:r>
        <w:separator/>
      </w:r>
    </w:p>
  </w:footnote>
  <w:footnote w:type="continuationSeparator" w:id="0">
    <w:p w14:paraId="6BCC4397" w14:textId="77777777" w:rsidR="0025693A" w:rsidRDefault="00A031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9372" w14:textId="34A56C90" w:rsidR="00E959C0" w:rsidRPr="00966292" w:rsidRDefault="00A031D4">
    <w:pPr>
      <w:widowControl w:val="0"/>
      <w:spacing w:line="334" w:lineRule="auto"/>
      <w:jc w:val="right"/>
      <w:rPr>
        <w:b/>
        <w:sz w:val="28"/>
        <w:szCs w:val="28"/>
      </w:rPr>
    </w:pPr>
    <w:r w:rsidRPr="00966292">
      <w:rPr>
        <w:b/>
        <w:sz w:val="28"/>
        <w:szCs w:val="28"/>
      </w:rPr>
      <w:t>Кубок по образовательной робототехнике - 202</w:t>
    </w:r>
    <w:r w:rsidR="00966292" w:rsidRPr="00966292">
      <w:rPr>
        <w:b/>
        <w:sz w:val="28"/>
        <w:szCs w:val="28"/>
        <w:lang w:val="ru-RU"/>
      </w:rPr>
      <w:t>2</w:t>
    </w:r>
    <w:r w:rsidRPr="00966292">
      <w:rPr>
        <w:b/>
        <w:sz w:val="28"/>
        <w:szCs w:val="28"/>
      </w:rPr>
      <w:t>/202</w:t>
    </w:r>
    <w:r w:rsidR="00966292" w:rsidRPr="00966292">
      <w:rPr>
        <w:b/>
        <w:sz w:val="28"/>
        <w:szCs w:val="28"/>
        <w:lang w:val="ru-RU"/>
      </w:rPr>
      <w:t>3</w:t>
    </w:r>
    <w:r w:rsidRPr="00966292">
      <w:rPr>
        <w:b/>
        <w:sz w:val="28"/>
        <w:szCs w:val="28"/>
      </w:rPr>
      <w:t>г.</w:t>
    </w:r>
  </w:p>
  <w:p w14:paraId="36082F5E" w14:textId="44144866" w:rsidR="00E959C0" w:rsidRDefault="009662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2A4EA4" wp14:editId="4717BE6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6275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2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6B1FDB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kV5AEAANkDAAAOAAAAZHJzL2Uyb0RvYy54bWysU82O0zAQviPxDpbvNGlXdF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" strokecolor="black [3040]"/>
          </w:pict>
        </mc:Fallback>
      </mc:AlternateContent>
    </w:r>
  </w:p>
  <w:p w14:paraId="730DF067" w14:textId="77777777" w:rsidR="00E959C0" w:rsidRDefault="00E959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D314E"/>
    <w:multiLevelType w:val="multilevel"/>
    <w:tmpl w:val="8370C458"/>
    <w:lvl w:ilvl="0">
      <w:start w:val="1"/>
      <w:numFmt w:val="bullet"/>
      <w:lvlText w:val="●"/>
      <w:lvlJc w:val="left"/>
      <w:pPr>
        <w:ind w:left="1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DD1169"/>
    <w:multiLevelType w:val="multilevel"/>
    <w:tmpl w:val="4A0AEFFA"/>
    <w:lvl w:ilvl="0">
      <w:start w:val="1"/>
      <w:numFmt w:val="bullet"/>
      <w:lvlText w:val="●"/>
      <w:lvlJc w:val="left"/>
      <w:pPr>
        <w:ind w:left="1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71254C"/>
    <w:multiLevelType w:val="hybridMultilevel"/>
    <w:tmpl w:val="2D30F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46567"/>
    <w:multiLevelType w:val="hybridMultilevel"/>
    <w:tmpl w:val="1A709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C0"/>
    <w:rsid w:val="000D0355"/>
    <w:rsid w:val="0025693A"/>
    <w:rsid w:val="003F5E2D"/>
    <w:rsid w:val="00612A90"/>
    <w:rsid w:val="00702FD3"/>
    <w:rsid w:val="00966292"/>
    <w:rsid w:val="00A031D4"/>
    <w:rsid w:val="00E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BB96"/>
  <w15:docId w15:val="{50E8A2F1-98C3-4B8E-B97A-4312FF4A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6334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41"/>
  </w:style>
  <w:style w:type="paragraph" w:styleId="a7">
    <w:name w:val="footer"/>
    <w:basedOn w:val="a"/>
    <w:link w:val="a8"/>
    <w:uiPriority w:val="99"/>
    <w:unhideWhenUsed/>
    <w:rsid w:val="00D6334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41"/>
  </w:style>
  <w:style w:type="character" w:styleId="a9">
    <w:name w:val="Hyperlink"/>
    <w:basedOn w:val="a0"/>
    <w:uiPriority w:val="99"/>
    <w:unhideWhenUsed/>
    <w:rsid w:val="00D6334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167C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C1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info@pinmode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pTMc+FFrK4VpT9prU+1vAs9qQ==">AMUW2mWKDp0uV0kBSIqjv7F11gZnVkE7F5Fxl4qcsYSB62p/6W8x6yTyZ7TmhshMbjTiPP4n13yR1I/md4MSUub7+A14uxb92vSpJK3zI+99xeG6crWONFIRL6Va3XXNAc6OLfKuL8Yk</go:docsCustomData>
</go:gDocsCustomXmlDataStorage>
</file>

<file path=customXml/itemProps1.xml><?xml version="1.0" encoding="utf-8"?>
<ds:datastoreItem xmlns:ds="http://schemas.openxmlformats.org/officeDocument/2006/customXml" ds:itemID="{2FC45301-8E94-4278-9D61-EFB2329883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 Ersh</cp:lastModifiedBy>
  <cp:revision>4</cp:revision>
  <dcterms:created xsi:type="dcterms:W3CDTF">2021-11-02T08:05:00Z</dcterms:created>
  <dcterms:modified xsi:type="dcterms:W3CDTF">2022-11-29T07:57:00Z</dcterms:modified>
</cp:coreProperties>
</file>