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60" w:before="0"/>
        <w:jc w:val="center"/>
      </w:pPr>
      <w:r>
        <w:rPr>
          <w:rFonts w:ascii="Times New Roman" w:cs="Times New Roman" w:eastAsia="Times New Roman" w:hAnsi="Times New Roman"/>
          <w:b/>
          <w:bCs/>
          <w:sz w:val="28"/>
          <w:szCs w:val="28"/>
        </w:rPr>
        <w:t xml:space="preserve">Koneru Lakshmaiah Education Foundation</w:t>
      </w:r>
    </w:p>
    <w:p>
      <w:pPr>
        <w:spacing w:after="60" w:before="0"/>
        <w:jc w:val="center"/>
      </w:pPr>
      <w:r>
        <w:rPr>
          <w:rFonts w:ascii="Times New Roman" w:cs="Times New Roman" w:eastAsia="Times New Roman" w:hAnsi="Times New Roman"/>
          <w:b w:val="false"/>
          <w:bCs w:val="false"/>
          <w:sz w:val="22"/>
          <w:szCs w:val="22"/>
        </w:rPr>
        <w:t xml:space="preserve">(Deemed to be University estd., u/s 3 of UGC Act 1956)</w:t>
      </w:r>
    </w:p>
    <w:p>
      <w:pPr>
        <w:spacing w:after="120" w:before="0"/>
        <w:jc w:val="center"/>
      </w:pPr>
      <w:r>
        <w:rPr>
          <w:rFonts w:ascii="Times New Roman" w:cs="Times New Roman" w:eastAsia="Times New Roman" w:hAnsi="Times New Roman"/>
          <w:b w:val="false"/>
          <w:bCs w:val="false"/>
          <w:sz w:val="22"/>
          <w:szCs w:val="22"/>
        </w:rPr>
        <w:t xml:space="preserve">Green Fields, Vaddeswaram, Guntur, Andhra Pradesh – 522302</w:t>
      </w:r>
    </w:p>
    <w:p>
      <w:pPr>
        <w:pBdr>
          <w:bottom w:val="single" w:color="4472C4" w:sz="12"/>
        </w:pBdr>
        <w:spacing w:after="200" w:before="200"/>
      </w:pPr>
    </w:p>
    <w:p>
      <w:pPr>
        <w:spacing w:after="200" w:before="120"/>
        <w:jc w:val="center"/>
      </w:pPr>
      <w:r>
        <w:rPr>
          <w:rFonts w:ascii="Times New Roman" w:cs="Times New Roman" w:eastAsia="Times New Roman" w:hAnsi="Times New Roman"/>
          <w:b/>
          <w:bCs/>
          <w:sz w:val="26"/>
          <w:szCs w:val="26"/>
        </w:rPr>
        <w:t xml:space="preserve">Department of Computer Science and Engineering (CSE-3)</w:t>
      </w:r>
    </w:p>
    <w:p>
      <w:pPr>
        <w:spacing w:after="120" w:before="120"/>
        <w:jc w:val="center"/>
      </w:pPr>
      <w:r>
        <w:rPr>
          <w:rFonts w:ascii="Times New Roman" w:cs="Times New Roman" w:eastAsia="Times New Roman" w:hAnsi="Times New Roman"/>
          <w:b/>
          <w:bCs/>
          <w:sz w:val="36"/>
          <w:szCs w:val="36"/>
        </w:rPr>
        <w:t xml:space="preserve">SOFTWARE REQUIREMENTS SPECIFICATION (SRS)</w:t>
      </w:r>
    </w:p>
    <w:p>
      <w:pPr>
        <w:spacing w:after="200" w:before="80"/>
        <w:jc w:val="center"/>
      </w:pPr>
      <w:r>
        <w:rPr>
          <w:rFonts w:ascii="Times New Roman" w:cs="Times New Roman" w:eastAsia="Times New Roman" w:hAnsi="Times New Roman"/>
          <w:b/>
          <w:bCs/>
          <w:sz w:val="30"/>
          <w:szCs w:val="30"/>
        </w:rPr>
        <w:t xml:space="preserve">Cloud-Native AI Model Deployment Platform</w:t>
      </w:r>
    </w:p>
    <w:p>
      <w:pPr>
        <w:pBdr>
          <w:bottom w:val="single" w:color="4472C4" w:sz="12"/>
        </w:pBdr>
        <w:spacing w:after="200" w:before="200"/>
      </w:pPr>
    </w:p>
    <w:p>
      <w:pPr>
        <w:spacing w:after="60" w:before="200"/>
        <w:jc w:val="center"/>
      </w:pPr>
      <w:r>
        <w:rPr>
          <w:rFonts w:ascii="Times New Roman" w:cs="Times New Roman" w:eastAsia="Times New Roman" w:hAnsi="Times New Roman"/>
          <w:b w:val="false"/>
          <w:bCs w:val="false"/>
          <w:sz w:val="24"/>
          <w:szCs w:val="24"/>
        </w:rPr>
        <w:t xml:space="preserve">Submitted By</w:t>
      </w:r>
    </w:p>
    <w:p>
      <w:pPr>
        <w:spacing w:after="40" w:before="40"/>
        <w:jc w:val="center"/>
      </w:pPr>
      <w:r>
        <w:rPr>
          <w:rFonts w:ascii="Times New Roman" w:cs="Times New Roman" w:eastAsia="Times New Roman" w:hAnsi="Times New Roman"/>
          <w:b/>
          <w:bCs/>
          <w:sz w:val="24"/>
          <w:szCs w:val="24"/>
        </w:rPr>
        <w:t xml:space="preserve">Vemuri Venkata Naga Sai Sri Harshad  (2300031215)</w:t>
      </w:r>
    </w:p>
    <w:p>
      <w:pPr>
        <w:spacing w:after="40" w:before="40"/>
        <w:jc w:val="center"/>
      </w:pPr>
      <w:r>
        <w:rPr>
          <w:rFonts w:ascii="Times New Roman" w:cs="Times New Roman" w:eastAsia="Times New Roman" w:hAnsi="Times New Roman"/>
          <w:b/>
          <w:bCs/>
          <w:sz w:val="24"/>
          <w:szCs w:val="24"/>
        </w:rPr>
        <w:t xml:space="preserve">Pinnamaneni Rohith Venkata Sai  (2300031556)</w:t>
      </w:r>
    </w:p>
    <w:p>
      <w:pPr>
        <w:spacing w:after="40" w:before="40"/>
        <w:jc w:val="center"/>
      </w:pPr>
      <w:r>
        <w:rPr>
          <w:rFonts w:ascii="Times New Roman" w:cs="Times New Roman" w:eastAsia="Times New Roman" w:hAnsi="Times New Roman"/>
          <w:b/>
          <w:bCs/>
          <w:sz w:val="24"/>
          <w:szCs w:val="24"/>
        </w:rPr>
        <w:t xml:space="preserve">Ventrapragada Jyothi Swaroop  (2300032529)</w:t>
      </w:r>
    </w:p>
    <w:p>
      <w:pPr>
        <w:spacing w:after="120" w:before="40"/>
        <w:jc w:val="center"/>
      </w:pPr>
      <w:r>
        <w:rPr>
          <w:rFonts w:ascii="Times New Roman" w:cs="Times New Roman" w:eastAsia="Times New Roman" w:hAnsi="Times New Roman"/>
          <w:b/>
          <w:bCs/>
          <w:sz w:val="24"/>
          <w:szCs w:val="24"/>
        </w:rPr>
        <w:t xml:space="preserve">Mullapudi Gowtham Chowdary  (2300033079)</w:t>
      </w:r>
    </w:p>
    <w:p>
      <w:pPr>
        <w:spacing w:after="40" w:before="80"/>
        <w:jc w:val="center"/>
      </w:pPr>
      <w:r>
        <w:rPr>
          <w:rFonts w:ascii="Times New Roman" w:cs="Times New Roman" w:eastAsia="Times New Roman" w:hAnsi="Times New Roman"/>
          <w:b w:val="false"/>
          <w:bCs w:val="false"/>
          <w:sz w:val="22"/>
          <w:szCs w:val="22"/>
        </w:rPr>
        <w:t xml:space="preserve">Under the Supervision of</w:t>
      </w:r>
    </w:p>
    <w:p>
      <w:pPr>
        <w:spacing w:after="200" w:before="40"/>
        <w:jc w:val="center"/>
      </w:pPr>
      <w:r>
        <w:rPr>
          <w:rFonts w:ascii="Times New Roman" w:cs="Times New Roman" w:eastAsia="Times New Roman" w:hAnsi="Times New Roman"/>
          <w:b/>
          <w:bCs/>
          <w:sz w:val="24"/>
          <w:szCs w:val="24"/>
        </w:rPr>
        <w:t xml:space="preserve">MR. R RANJITH KUMAR  (EMP. ID: 7026)</w:t>
      </w:r>
    </w:p>
    <w:p>
      <w:pPr>
        <w:spacing w:after="0" w:before="120"/>
        <w:jc w:val="center"/>
      </w:pPr>
      <w:r>
        <w:rPr>
          <w:rFonts w:ascii="Times New Roman" w:cs="Times New Roman" w:eastAsia="Times New Roman" w:hAnsi="Times New Roman"/>
          <w:b w:val="false"/>
          <w:bCs w:val="false"/>
          <w:sz w:val="24"/>
          <w:szCs w:val="24"/>
        </w:rPr>
        <w:t xml:space="preserve">August 2026</w:t>
      </w:r>
    </w:p>
    <w:p>
      <w:r>
        <w:br w:type="page"/>
      </w:r>
    </w:p>
    <w:p>
      <w:pPr>
        <w:pStyle w:val="Heading1"/>
        <w:spacing w:after="200" w:before="400"/>
      </w:pPr>
      <w:r>
        <w:rPr>
          <w:rFonts w:ascii="Times New Roman" w:cs="Times New Roman" w:eastAsia="Times New Roman" w:hAnsi="Times New Roman"/>
          <w:b/>
          <w:bCs/>
          <w:sz w:val="32"/>
          <w:szCs w:val="32"/>
        </w:rPr>
        <w:t xml:space="preserve">1. Introduction</w:t>
      </w:r>
    </w:p>
    <w:p>
      <w:pPr>
        <w:pStyle w:val="Heading2"/>
        <w:spacing w:after="120" w:before="300"/>
      </w:pPr>
      <w:r>
        <w:rPr>
          <w:rFonts w:ascii="Times New Roman" w:cs="Times New Roman" w:eastAsia="Times New Roman" w:hAnsi="Times New Roman"/>
          <w:b/>
          <w:bCs/>
          <w:sz w:val="28"/>
          <w:szCs w:val="28"/>
        </w:rPr>
        <w:t xml:space="preserve">1.1 Purpose</w:t>
      </w:r>
    </w:p>
    <w:p>
      <w:pPr>
        <w:spacing w:after="80" w:before="80"/>
        <w:jc w:val="both"/>
      </w:pPr>
      <w:r>
        <w:rPr>
          <w:rFonts w:ascii="Times New Roman" w:cs="Times New Roman" w:eastAsia="Times New Roman" w:hAnsi="Times New Roman"/>
          <w:sz w:val="24"/>
          <w:szCs w:val="24"/>
        </w:rPr>
        <w:t xml:space="preserve">This Software Requirements Specification (SRS) document describes the functional and non-functional requirements for the Cloud-Native AI Model Deployment Platform. The purpose of this document is to provide a comprehensive and unambiguous description of the system to be developed, serving as an agreement between the development team and the supervising faculty. It is intended for use by students, the project supervisor, and any stakeholders involved in the capstone evaluation.</w:t>
      </w:r>
    </w:p>
    <w:p>
      <w:pPr>
        <w:pStyle w:val="Heading2"/>
        <w:spacing w:after="120" w:before="300"/>
      </w:pPr>
      <w:r>
        <w:rPr>
          <w:rFonts w:ascii="Times New Roman" w:cs="Times New Roman" w:eastAsia="Times New Roman" w:hAnsi="Times New Roman"/>
          <w:b/>
          <w:bCs/>
          <w:sz w:val="28"/>
          <w:szCs w:val="28"/>
        </w:rPr>
        <w:t xml:space="preserve">1.2 Scope</w:t>
      </w:r>
    </w:p>
    <w:p>
      <w:pPr>
        <w:spacing w:after="80" w:before="80"/>
        <w:jc w:val="both"/>
      </w:pPr>
      <w:r>
        <w:rPr>
          <w:rFonts w:ascii="Times New Roman" w:cs="Times New Roman" w:eastAsia="Times New Roman" w:hAnsi="Times New Roman"/>
          <w:sz w:val="24"/>
          <w:szCs w:val="24"/>
        </w:rPr>
        <w:t xml:space="preserve">The Cloud-Native AI Model Deployment Platform (hereafter referred to as "the Platform") is a cloud-native web application that enables developers and data scientists to upload, manage, deploy, and monitor machine learning (ML) models in a production environment. The Platform leverages containerization (Docker), container orchestration (Kubernetes), microservices architecture, CI/CD pipelines, and cloud infrastructure (AWS / Azure / GCP) to provide a scalable, secure, and highly available ML model serving solution.</w:t>
      </w:r>
    </w:p>
    <w:p>
      <w:r>
        <w:t xml:space="preserve"/>
      </w:r>
    </w:p>
    <w:p>
      <w:pPr>
        <w:spacing w:after="80" w:before="80"/>
        <w:jc w:val="both"/>
      </w:pPr>
      <w:r>
        <w:rPr>
          <w:rFonts w:ascii="Times New Roman" w:cs="Times New Roman" w:eastAsia="Times New Roman" w:hAnsi="Times New Roman"/>
          <w:sz w:val="24"/>
          <w:szCs w:val="24"/>
        </w:rPr>
        <w:t xml:space="preserve">The Platform includes the following major subsystems: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Model Registry — upload, version, and manage ML models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API Gateway — authentication, request routing, and rate limiting</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Inference Service — load models and serve predictions via REST APIs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CI/CD Pipeline — automated build, test, and deployment workflow</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Monitoring &amp; Logging — real-time metrics and centralized log management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Edge Client — Raspberry Pi integration for edge inference demonstration</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Web Dashboard — React.js-based frontend for platform management</w:t>
      </w:r>
    </w:p>
    <w:p>
      <w:pPr>
        <w:pStyle w:val="Heading2"/>
        <w:spacing w:after="120" w:before="300"/>
      </w:pPr>
      <w:r>
        <w:rPr>
          <w:rFonts w:ascii="Times New Roman" w:cs="Times New Roman" w:eastAsia="Times New Roman" w:hAnsi="Times New Roman"/>
          <w:b/>
          <w:bCs/>
          <w:sz w:val="28"/>
          <w:szCs w:val="28"/>
        </w:rPr>
        <w:t xml:space="preserve">1.3 Definitions, Acronyms, and Abbreviations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5814"/>
      </w:tblGrid>
      <w:tr>
        <w:trPr>
          <w:tblHeader/>
        </w:trPr>
        <w:tc>
          <w:tcPr>
            <w:tcW w:type="dxa" w:w="2492"/>
            <w:shd w:fill="4472C4" w:color="4472C4" w:val="clear"/>
          </w:tcPr>
          <w:p>
            <w:pPr>
              <w:jc w:val="center"/>
            </w:pPr>
            <w:r>
              <w:rPr>
                <w:rFonts w:ascii="Times New Roman" w:cs="Times New Roman" w:eastAsia="Times New Roman" w:hAnsi="Times New Roman"/>
                <w:b/>
                <w:bCs/>
                <w:color w:val="FFFFFF"/>
                <w:sz w:val="24"/>
                <w:szCs w:val="24"/>
              </w:rPr>
              <w:t xml:space="preserve">Term / Acronym</w:t>
            </w:r>
          </w:p>
        </w:tc>
        <w:tc>
          <w:tcPr>
            <w:tcW w:type="dxa" w:w="5814"/>
            <w:shd w:fill="4472C4" w:color="4472C4" w:val="clear"/>
          </w:tcPr>
          <w:p>
            <w:pPr>
              <w:jc w:val="center"/>
            </w:pPr>
            <w:r>
              <w:rPr>
                <w:rFonts w:ascii="Times New Roman" w:cs="Times New Roman" w:eastAsia="Times New Roman" w:hAnsi="Times New Roman"/>
                <w:b/>
                <w:bCs/>
                <w:color w:val="FFFFFF"/>
                <w:sz w:val="24"/>
                <w:szCs w:val="24"/>
              </w:rPr>
              <w:t xml:space="preserve">Definition</w:t>
            </w:r>
          </w:p>
        </w:tc>
      </w:tr>
      <w:tr>
        <w:tc>
          <w:tcPr>
            <w:tcW w:type="dxa" w:w="2492"/>
            <w:shd w:fill="EAF0FB" w:color="auto" w:val="clear"/>
          </w:tcPr>
          <w:p>
            <w:r>
              <w:rPr>
                <w:rFonts w:ascii="Times New Roman" w:cs="Times New Roman" w:eastAsia="Times New Roman" w:hAnsi="Times New Roman"/>
                <w:sz w:val="24"/>
                <w:szCs w:val="24"/>
              </w:rPr>
              <w:t xml:space="preserve">AI</w:t>
            </w:r>
          </w:p>
        </w:tc>
        <w:tc>
          <w:tcPr>
            <w:tcW w:type="dxa" w:w="5814"/>
            <w:shd w:fill="EAF0FB" w:color="auto" w:val="clear"/>
          </w:tcPr>
          <w:p>
            <w:r>
              <w:rPr>
                <w:rFonts w:ascii="Times New Roman" w:cs="Times New Roman" w:eastAsia="Times New Roman" w:hAnsi="Times New Roman"/>
                <w:sz w:val="24"/>
                <w:szCs w:val="24"/>
              </w:rPr>
              <w:t xml:space="preserve">Artificial Intelligence</w:t>
            </w:r>
          </w:p>
        </w:tc>
      </w:tr>
      <w:tr>
        <w:tc>
          <w:tcPr>
            <w:tcW w:type="dxa" w:w="2492"/>
            <w:shd w:fill="FFFFFF" w:color="auto" w:val="clear"/>
          </w:tcPr>
          <w:p>
            <w:r>
              <w:rPr>
                <w:rFonts w:ascii="Times New Roman" w:cs="Times New Roman" w:eastAsia="Times New Roman" w:hAnsi="Times New Roman"/>
                <w:sz w:val="24"/>
                <w:szCs w:val="24"/>
              </w:rPr>
              <w:t xml:space="preserve">ML</w:t>
            </w:r>
          </w:p>
        </w:tc>
        <w:tc>
          <w:tcPr>
            <w:tcW w:type="dxa" w:w="5814"/>
            <w:shd w:fill="FFFFFF" w:color="auto" w:val="clear"/>
          </w:tcPr>
          <w:p>
            <w:r>
              <w:rPr>
                <w:rFonts w:ascii="Times New Roman" w:cs="Times New Roman" w:eastAsia="Times New Roman" w:hAnsi="Times New Roman"/>
                <w:sz w:val="24"/>
                <w:szCs w:val="24"/>
              </w:rPr>
              <w:t xml:space="preserve">Machine Learning</w:t>
            </w:r>
          </w:p>
        </w:tc>
      </w:tr>
      <w:tr>
        <w:tc>
          <w:tcPr>
            <w:tcW w:type="dxa" w:w="2492"/>
            <w:shd w:fill="EAF0FB" w:color="auto" w:val="clear"/>
          </w:tcPr>
          <w:p>
            <w:r>
              <w:rPr>
                <w:rFonts w:ascii="Times New Roman" w:cs="Times New Roman" w:eastAsia="Times New Roman" w:hAnsi="Times New Roman"/>
                <w:sz w:val="24"/>
                <w:szCs w:val="24"/>
              </w:rPr>
              <w:t xml:space="preserve">MLOps</w:t>
            </w:r>
          </w:p>
        </w:tc>
        <w:tc>
          <w:tcPr>
            <w:tcW w:type="dxa" w:w="5814"/>
            <w:shd w:fill="EAF0FB" w:color="auto" w:val="clear"/>
          </w:tcPr>
          <w:p>
            <w:r>
              <w:rPr>
                <w:rFonts w:ascii="Times New Roman" w:cs="Times New Roman" w:eastAsia="Times New Roman" w:hAnsi="Times New Roman"/>
                <w:sz w:val="24"/>
                <w:szCs w:val="24"/>
              </w:rPr>
              <w:t xml:space="preserve">Machine Learning Operations — practices for deploying and maintaining ML systems in production</w:t>
            </w:r>
          </w:p>
        </w:tc>
      </w:tr>
      <w:tr>
        <w:tc>
          <w:tcPr>
            <w:tcW w:type="dxa" w:w="2492"/>
            <w:shd w:fill="FFFFFF" w:color="auto" w:val="clear"/>
          </w:tcPr>
          <w:p>
            <w:r>
              <w:rPr>
                <w:rFonts w:ascii="Times New Roman" w:cs="Times New Roman" w:eastAsia="Times New Roman" w:hAnsi="Times New Roman"/>
                <w:sz w:val="24"/>
                <w:szCs w:val="24"/>
              </w:rPr>
              <w:t xml:space="preserve">SRS</w:t>
            </w:r>
          </w:p>
        </w:tc>
        <w:tc>
          <w:tcPr>
            <w:tcW w:type="dxa" w:w="5814"/>
            <w:shd w:fill="FFFFFF" w:color="auto" w:val="clear"/>
          </w:tcPr>
          <w:p>
            <w:r>
              <w:rPr>
                <w:rFonts w:ascii="Times New Roman" w:cs="Times New Roman" w:eastAsia="Times New Roman" w:hAnsi="Times New Roman"/>
                <w:sz w:val="24"/>
                <w:szCs w:val="24"/>
              </w:rPr>
              <w:t xml:space="preserve">Software Requirements Specification</w:t>
            </w:r>
          </w:p>
        </w:tc>
      </w:tr>
      <w:tr>
        <w:tc>
          <w:tcPr>
            <w:tcW w:type="dxa" w:w="2492"/>
            <w:shd w:fill="EAF0FB" w:color="auto" w:val="clear"/>
          </w:tcPr>
          <w:p>
            <w:r>
              <w:rPr>
                <w:rFonts w:ascii="Times New Roman" w:cs="Times New Roman" w:eastAsia="Times New Roman" w:hAnsi="Times New Roman"/>
                <w:sz w:val="24"/>
                <w:szCs w:val="24"/>
              </w:rPr>
              <w:t xml:space="preserve">API</w:t>
            </w:r>
          </w:p>
        </w:tc>
        <w:tc>
          <w:tcPr>
            <w:tcW w:type="dxa" w:w="5814"/>
            <w:shd w:fill="EAF0FB" w:color="auto" w:val="clear"/>
          </w:tcPr>
          <w:p>
            <w:r>
              <w:rPr>
                <w:rFonts w:ascii="Times New Roman" w:cs="Times New Roman" w:eastAsia="Times New Roman" w:hAnsi="Times New Roman"/>
                <w:sz w:val="24"/>
                <w:szCs w:val="24"/>
              </w:rPr>
              <w:t xml:space="preserve">Application Programming Interface</w:t>
            </w:r>
          </w:p>
        </w:tc>
      </w:tr>
      <w:tr>
        <w:tc>
          <w:tcPr>
            <w:tcW w:type="dxa" w:w="2492"/>
            <w:shd w:fill="FFFFFF" w:color="auto" w:val="clear"/>
          </w:tcPr>
          <w:p>
            <w:r>
              <w:rPr>
                <w:rFonts w:ascii="Times New Roman" w:cs="Times New Roman" w:eastAsia="Times New Roman" w:hAnsi="Times New Roman"/>
                <w:sz w:val="24"/>
                <w:szCs w:val="24"/>
              </w:rPr>
              <w:t xml:space="preserve">REST</w:t>
            </w:r>
          </w:p>
        </w:tc>
        <w:tc>
          <w:tcPr>
            <w:tcW w:type="dxa" w:w="5814"/>
            <w:shd w:fill="FFFFFF" w:color="auto" w:val="clear"/>
          </w:tcPr>
          <w:p>
            <w:r>
              <w:rPr>
                <w:rFonts w:ascii="Times New Roman" w:cs="Times New Roman" w:eastAsia="Times New Roman" w:hAnsi="Times New Roman"/>
                <w:sz w:val="24"/>
                <w:szCs w:val="24"/>
              </w:rPr>
              <w:t xml:space="preserve">Representational State Transfer</w:t>
            </w:r>
          </w:p>
        </w:tc>
      </w:tr>
      <w:tr>
        <w:tc>
          <w:tcPr>
            <w:tcW w:type="dxa" w:w="2492"/>
            <w:shd w:fill="EAF0FB" w:color="auto" w:val="clear"/>
          </w:tcPr>
          <w:p>
            <w:r>
              <w:rPr>
                <w:rFonts w:ascii="Times New Roman" w:cs="Times New Roman" w:eastAsia="Times New Roman" w:hAnsi="Times New Roman"/>
                <w:sz w:val="24"/>
                <w:szCs w:val="24"/>
              </w:rPr>
              <w:t xml:space="preserve">CI/CD</w:t>
            </w:r>
          </w:p>
        </w:tc>
        <w:tc>
          <w:tcPr>
            <w:tcW w:type="dxa" w:w="5814"/>
            <w:shd w:fill="EAF0FB" w:color="auto" w:val="clear"/>
          </w:tcPr>
          <w:p>
            <w:r>
              <w:rPr>
                <w:rFonts w:ascii="Times New Roman" w:cs="Times New Roman" w:eastAsia="Times New Roman" w:hAnsi="Times New Roman"/>
                <w:sz w:val="24"/>
                <w:szCs w:val="24"/>
              </w:rPr>
              <w:t xml:space="preserve">Continuous Integration / Continuous Deployment</w:t>
            </w:r>
          </w:p>
        </w:tc>
      </w:tr>
      <w:tr>
        <w:tc>
          <w:tcPr>
            <w:tcW w:type="dxa" w:w="2492"/>
            <w:shd w:fill="FFFFFF" w:color="auto" w:val="clear"/>
          </w:tcPr>
          <w:p>
            <w:r>
              <w:rPr>
                <w:rFonts w:ascii="Times New Roman" w:cs="Times New Roman" w:eastAsia="Times New Roman" w:hAnsi="Times New Roman"/>
                <w:sz w:val="24"/>
                <w:szCs w:val="24"/>
              </w:rPr>
              <w:t xml:space="preserve">Docker</w:t>
            </w:r>
          </w:p>
        </w:tc>
        <w:tc>
          <w:tcPr>
            <w:tcW w:type="dxa" w:w="5814"/>
            <w:shd w:fill="FFFFFF" w:color="auto" w:val="clear"/>
          </w:tcPr>
          <w:p>
            <w:r>
              <w:rPr>
                <w:rFonts w:ascii="Times New Roman" w:cs="Times New Roman" w:eastAsia="Times New Roman" w:hAnsi="Times New Roman"/>
                <w:sz w:val="24"/>
                <w:szCs w:val="24"/>
              </w:rPr>
              <w:t xml:space="preserve">Platform for building and running containerized applications</w:t>
            </w:r>
          </w:p>
        </w:tc>
      </w:tr>
      <w:tr>
        <w:tc>
          <w:tcPr>
            <w:tcW w:type="dxa" w:w="2492"/>
            <w:shd w:fill="EAF0FB" w:color="auto" w:val="clear"/>
          </w:tcPr>
          <w:p>
            <w:r>
              <w:rPr>
                <w:rFonts w:ascii="Times New Roman" w:cs="Times New Roman" w:eastAsia="Times New Roman" w:hAnsi="Times New Roman"/>
                <w:sz w:val="24"/>
                <w:szCs w:val="24"/>
              </w:rPr>
              <w:t xml:space="preserve">Kubernetes (K8s)</w:t>
            </w:r>
          </w:p>
        </w:tc>
        <w:tc>
          <w:tcPr>
            <w:tcW w:type="dxa" w:w="5814"/>
            <w:shd w:fill="EAF0FB" w:color="auto" w:val="clear"/>
          </w:tcPr>
          <w:p>
            <w:r>
              <w:rPr>
                <w:rFonts w:ascii="Times New Roman" w:cs="Times New Roman" w:eastAsia="Times New Roman" w:hAnsi="Times New Roman"/>
                <w:sz w:val="24"/>
                <w:szCs w:val="24"/>
              </w:rPr>
              <w:t xml:space="preserve">Open-source container orchestration system</w:t>
            </w:r>
          </w:p>
        </w:tc>
      </w:tr>
      <w:tr>
        <w:tc>
          <w:tcPr>
            <w:tcW w:type="dxa" w:w="2492"/>
            <w:shd w:fill="FFFFFF" w:color="auto" w:val="clear"/>
          </w:tcPr>
          <w:p>
            <w:r>
              <w:rPr>
                <w:rFonts w:ascii="Times New Roman" w:cs="Times New Roman" w:eastAsia="Times New Roman" w:hAnsi="Times New Roman"/>
                <w:sz w:val="24"/>
                <w:szCs w:val="24"/>
              </w:rPr>
              <w:t xml:space="preserve">JWT</w:t>
            </w:r>
          </w:p>
        </w:tc>
        <w:tc>
          <w:tcPr>
            <w:tcW w:type="dxa" w:w="5814"/>
            <w:shd w:fill="FFFFFF" w:color="auto" w:val="clear"/>
          </w:tcPr>
          <w:p>
            <w:r>
              <w:rPr>
                <w:rFonts w:ascii="Times New Roman" w:cs="Times New Roman" w:eastAsia="Times New Roman" w:hAnsi="Times New Roman"/>
                <w:sz w:val="24"/>
                <w:szCs w:val="24"/>
              </w:rPr>
              <w:t xml:space="preserve">JSON Web Token — used for stateless authentication</w:t>
            </w:r>
          </w:p>
        </w:tc>
      </w:tr>
      <w:tr>
        <w:tc>
          <w:tcPr>
            <w:tcW w:type="dxa" w:w="2492"/>
            <w:shd w:fill="EAF0FB" w:color="auto" w:val="clear"/>
          </w:tcPr>
          <w:p>
            <w:r>
              <w:rPr>
                <w:rFonts w:ascii="Times New Roman" w:cs="Times New Roman" w:eastAsia="Times New Roman" w:hAnsi="Times New Roman"/>
                <w:sz w:val="24"/>
                <w:szCs w:val="24"/>
              </w:rPr>
              <w:t xml:space="preserve">RBAC</w:t>
            </w:r>
          </w:p>
        </w:tc>
        <w:tc>
          <w:tcPr>
            <w:tcW w:type="dxa" w:w="5814"/>
            <w:shd w:fill="EAF0FB" w:color="auto" w:val="clear"/>
          </w:tcPr>
          <w:p>
            <w:r>
              <w:rPr>
                <w:rFonts w:ascii="Times New Roman" w:cs="Times New Roman" w:eastAsia="Times New Roman" w:hAnsi="Times New Roman"/>
                <w:sz w:val="24"/>
                <w:szCs w:val="24"/>
              </w:rPr>
              <w:t xml:space="preserve">Role-Based Access Control</w:t>
            </w:r>
          </w:p>
        </w:tc>
      </w:tr>
      <w:tr>
        <w:tc>
          <w:tcPr>
            <w:tcW w:type="dxa" w:w="2492"/>
            <w:shd w:fill="FFFFFF" w:color="auto" w:val="clear"/>
          </w:tcPr>
          <w:p>
            <w:r>
              <w:rPr>
                <w:rFonts w:ascii="Times New Roman" w:cs="Times New Roman" w:eastAsia="Times New Roman" w:hAnsi="Times New Roman"/>
                <w:sz w:val="24"/>
                <w:szCs w:val="24"/>
              </w:rPr>
              <w:t xml:space="preserve">HPA</w:t>
            </w:r>
          </w:p>
        </w:tc>
        <w:tc>
          <w:tcPr>
            <w:tcW w:type="dxa" w:w="5814"/>
            <w:shd w:fill="FFFFFF" w:color="auto" w:val="clear"/>
          </w:tcPr>
          <w:p>
            <w:r>
              <w:rPr>
                <w:rFonts w:ascii="Times New Roman" w:cs="Times New Roman" w:eastAsia="Times New Roman" w:hAnsi="Times New Roman"/>
                <w:sz w:val="24"/>
                <w:szCs w:val="24"/>
              </w:rPr>
              <w:t xml:space="preserve">Horizontal Pod Autoscaler (Kubernetes)</w:t>
            </w:r>
          </w:p>
        </w:tc>
      </w:tr>
      <w:tr>
        <w:tc>
          <w:tcPr>
            <w:tcW w:type="dxa" w:w="2492"/>
            <w:shd w:fill="EAF0FB" w:color="auto" w:val="clear"/>
          </w:tcPr>
          <w:p>
            <w:r>
              <w:rPr>
                <w:rFonts w:ascii="Times New Roman" w:cs="Times New Roman" w:eastAsia="Times New Roman" w:hAnsi="Times New Roman"/>
                <w:sz w:val="24"/>
                <w:szCs w:val="24"/>
              </w:rPr>
              <w:t xml:space="preserve">AWS / Azure / GCP</w:t>
            </w:r>
          </w:p>
        </w:tc>
        <w:tc>
          <w:tcPr>
            <w:tcW w:type="dxa" w:w="5814"/>
            <w:shd w:fill="EAF0FB" w:color="auto" w:val="clear"/>
          </w:tcPr>
          <w:p>
            <w:r>
              <w:rPr>
                <w:rFonts w:ascii="Times New Roman" w:cs="Times New Roman" w:eastAsia="Times New Roman" w:hAnsi="Times New Roman"/>
                <w:sz w:val="24"/>
                <w:szCs w:val="24"/>
              </w:rPr>
              <w:t xml:space="preserve">Amazon Web Services / Microsoft Azure / Google Cloud Platform</w:t>
            </w:r>
          </w:p>
        </w:tc>
      </w:tr>
      <w:tr>
        <w:tc>
          <w:tcPr>
            <w:tcW w:type="dxa" w:w="2492"/>
            <w:shd w:fill="FFFFFF" w:color="auto" w:val="clear"/>
          </w:tcPr>
          <w:p>
            <w:r>
              <w:rPr>
                <w:rFonts w:ascii="Times New Roman" w:cs="Times New Roman" w:eastAsia="Times New Roman" w:hAnsi="Times New Roman"/>
                <w:sz w:val="24"/>
                <w:szCs w:val="24"/>
              </w:rPr>
              <w:t xml:space="preserve">ONNX</w:t>
            </w:r>
          </w:p>
        </w:tc>
        <w:tc>
          <w:tcPr>
            <w:tcW w:type="dxa" w:w="5814"/>
            <w:shd w:fill="FFFFFF" w:color="auto" w:val="clear"/>
          </w:tcPr>
          <w:p>
            <w:r>
              <w:rPr>
                <w:rFonts w:ascii="Times New Roman" w:cs="Times New Roman" w:eastAsia="Times New Roman" w:hAnsi="Times New Roman"/>
                <w:sz w:val="24"/>
                <w:szCs w:val="24"/>
              </w:rPr>
              <w:t xml:space="preserve">Open Neural Network Exchange — interoperable ML model format</w:t>
            </w:r>
          </w:p>
        </w:tc>
      </w:tr>
      <w:tr>
        <w:tc>
          <w:tcPr>
            <w:tcW w:type="dxa" w:w="2492"/>
            <w:shd w:fill="EAF0FB" w:color="auto" w:val="clear"/>
          </w:tcPr>
          <w:p>
            <w:r>
              <w:rPr>
                <w:rFonts w:ascii="Times New Roman" w:cs="Times New Roman" w:eastAsia="Times New Roman" w:hAnsi="Times New Roman"/>
                <w:sz w:val="24"/>
                <w:szCs w:val="24"/>
              </w:rPr>
              <w:t xml:space="preserve">FR</w:t>
            </w:r>
          </w:p>
        </w:tc>
        <w:tc>
          <w:tcPr>
            <w:tcW w:type="dxa" w:w="5814"/>
            <w:shd w:fill="EAF0FB" w:color="auto" w:val="clear"/>
          </w:tcPr>
          <w:p>
            <w:r>
              <w:rPr>
                <w:rFonts w:ascii="Times New Roman" w:cs="Times New Roman" w:eastAsia="Times New Roman" w:hAnsi="Times New Roman"/>
                <w:sz w:val="24"/>
                <w:szCs w:val="24"/>
              </w:rPr>
              <w:t xml:space="preserve">Functional Requirement</w:t>
            </w:r>
          </w:p>
        </w:tc>
      </w:tr>
      <w:tr>
        <w:tc>
          <w:tcPr>
            <w:tcW w:type="dxa" w:w="2492"/>
            <w:shd w:fill="FFFFFF" w:color="auto" w:val="clear"/>
          </w:tcPr>
          <w:p>
            <w:r>
              <w:rPr>
                <w:rFonts w:ascii="Times New Roman" w:cs="Times New Roman" w:eastAsia="Times New Roman" w:hAnsi="Times New Roman"/>
                <w:sz w:val="24"/>
                <w:szCs w:val="24"/>
              </w:rPr>
              <w:t xml:space="preserve">NFR</w:t>
            </w:r>
          </w:p>
        </w:tc>
        <w:tc>
          <w:tcPr>
            <w:tcW w:type="dxa" w:w="5814"/>
            <w:shd w:fill="FFFFFF" w:color="auto" w:val="clear"/>
          </w:tcPr>
          <w:p>
            <w:r>
              <w:rPr>
                <w:rFonts w:ascii="Times New Roman" w:cs="Times New Roman" w:eastAsia="Times New Roman" w:hAnsi="Times New Roman"/>
                <w:sz w:val="24"/>
                <w:szCs w:val="24"/>
              </w:rPr>
              <w:t xml:space="preserve">Non-Functional Requirement</w:t>
            </w:r>
          </w:p>
        </w:tc>
      </w:tr>
    </w:tbl>
    <w:p>
      <w:pPr>
        <w:pStyle w:val="Heading2"/>
        <w:spacing w:after="120" w:before="300"/>
      </w:pPr>
      <w:r>
        <w:rPr>
          <w:rFonts w:ascii="Times New Roman" w:cs="Times New Roman" w:eastAsia="Times New Roman" w:hAnsi="Times New Roman"/>
          <w:b/>
          <w:bCs/>
          <w:sz w:val="28"/>
          <w:szCs w:val="28"/>
        </w:rPr>
        <w:t xml:space="preserve">1.4 References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Project Proposal: Cloud-Native AI Model Deployment Platform (Project 12)</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Capstone Abstract — KL University CSE-3, August 2026</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IEEE Std 830-1998: IEEE Recommended Practice for Software Requirements Specifications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Kubernetes Documentation: https://kubernetes.io/docs/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Docker Documentation: https://docs.docker.com/</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Spring Boot Reference Documentation: https://spring.io/projects/spring-boot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FastAPI Documentation: https://fastapi.tiangolo.com/</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MLOps Industry Survey, 2023 — Gartner &amp; O'Reilly Media</w:t>
      </w:r>
    </w:p>
    <w:p>
      <w:pPr>
        <w:pStyle w:val="Heading2"/>
        <w:spacing w:after="120" w:before="300"/>
      </w:pPr>
      <w:r>
        <w:rPr>
          <w:rFonts w:ascii="Times New Roman" w:cs="Times New Roman" w:eastAsia="Times New Roman" w:hAnsi="Times New Roman"/>
          <w:b/>
          <w:bCs/>
          <w:sz w:val="28"/>
          <w:szCs w:val="28"/>
        </w:rPr>
        <w:t xml:space="preserve">1.5 Document Overview</w:t>
      </w:r>
    </w:p>
    <w:p>
      <w:pPr>
        <w:spacing w:after="80" w:before="80"/>
        <w:jc w:val="both"/>
      </w:pPr>
      <w:r>
        <w:rPr>
          <w:rFonts w:ascii="Times New Roman" w:cs="Times New Roman" w:eastAsia="Times New Roman" w:hAnsi="Times New Roman"/>
          <w:sz w:val="24"/>
          <w:szCs w:val="24"/>
        </w:rPr>
        <w:t xml:space="preserve">The remainder of this document is organized as follows: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Section 2 — Overall Description: product context, stakeholder analysis, user types, and constraints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Section 3 — Functional Requirements: detailed feature-level requirements per module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Section 4 — Non-Functional Requirements: performance, security, and scalability</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Section 5 — System Constraints: hardware, software, and regulatory limits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Section 6 — External Interface Requirements: UI, hardware, API, and communication interfaces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Section 7 — System Architecture Overview</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Section 8 — Use Cases</w:t>
      </w:r>
    </w:p>
    <w:p>
      <w:r>
        <w:br w:type="page"/>
      </w:r>
    </w:p>
    <w:p>
      <w:pPr>
        <w:pStyle w:val="Heading1"/>
        <w:spacing w:after="200" w:before="400"/>
      </w:pPr>
      <w:r>
        <w:rPr>
          <w:rFonts w:ascii="Times New Roman" w:cs="Times New Roman" w:eastAsia="Times New Roman" w:hAnsi="Times New Roman"/>
          <w:b/>
          <w:bCs/>
          <w:sz w:val="32"/>
          <w:szCs w:val="32"/>
        </w:rPr>
        <w:t xml:space="preserve">2. Overall Description</w:t>
      </w:r>
    </w:p>
    <w:p>
      <w:pPr>
        <w:pStyle w:val="Heading2"/>
        <w:spacing w:after="120" w:before="300"/>
      </w:pPr>
      <w:r>
        <w:rPr>
          <w:rFonts w:ascii="Times New Roman" w:cs="Times New Roman" w:eastAsia="Times New Roman" w:hAnsi="Times New Roman"/>
          <w:b/>
          <w:bCs/>
          <w:sz w:val="28"/>
          <w:szCs w:val="28"/>
        </w:rPr>
        <w:t xml:space="preserve">2.1 Product Perspective</w:t>
      </w:r>
    </w:p>
    <w:p>
      <w:pPr>
        <w:spacing w:after="80" w:before="80"/>
        <w:jc w:val="both"/>
      </w:pPr>
      <w:r>
        <w:rPr>
          <w:rFonts w:ascii="Times New Roman" w:cs="Times New Roman" w:eastAsia="Times New Roman" w:hAnsi="Times New Roman"/>
          <w:sz w:val="24"/>
          <w:szCs w:val="24"/>
        </w:rPr>
        <w:t xml:space="preserve">The Cloud-Native AI Model Deployment Platform is a new, self-contained system that bridges the gap between ML model development and production deployment. Traditional deployment approaches are manual, monolithic, and difficult to scale. The Platform replaces these approaches with an automated, containerized, microservices-based pipeline that integrates seamlessly with cloud infrastructure.</w:t>
      </w:r>
    </w:p>
    <w:p>
      <w:r>
        <w:t xml:space="preserve"/>
      </w:r>
    </w:p>
    <w:p>
      <w:pPr>
        <w:spacing w:after="80" w:before="80"/>
        <w:jc w:val="both"/>
      </w:pPr>
      <w:r>
        <w:rPr>
          <w:rFonts w:ascii="Times New Roman" w:cs="Times New Roman" w:eastAsia="Times New Roman" w:hAnsi="Times New Roman"/>
          <w:sz w:val="24"/>
          <w:szCs w:val="24"/>
        </w:rPr>
        <w:t xml:space="preserve">The Platform operates as a cloud-hosted service accessed via a web browser. An optional Raspberry Pi 4 edge client connects to the cloud-hosted Inference Service to demonstrate real-world distributed and edge computing scenarios.</w:t>
      </w:r>
    </w:p>
    <w:p>
      <w:pPr>
        <w:pStyle w:val="Heading2"/>
        <w:spacing w:after="120" w:before="300"/>
      </w:pPr>
      <w:r>
        <w:rPr>
          <w:rFonts w:ascii="Times New Roman" w:cs="Times New Roman" w:eastAsia="Times New Roman" w:hAnsi="Times New Roman"/>
          <w:b/>
          <w:bCs/>
          <w:sz w:val="28"/>
          <w:szCs w:val="28"/>
        </w:rPr>
        <w:t xml:space="preserve">2.2 Product Functions</w:t>
      </w:r>
    </w:p>
    <w:p>
      <w:pPr>
        <w:spacing w:after="80" w:before="80"/>
        <w:jc w:val="both"/>
      </w:pPr>
      <w:r>
        <w:rPr>
          <w:rFonts w:ascii="Times New Roman" w:cs="Times New Roman" w:eastAsia="Times New Roman" w:hAnsi="Times New Roman"/>
          <w:sz w:val="24"/>
          <w:szCs w:val="24"/>
        </w:rPr>
        <w:t xml:space="preserve">At a high level, the Platform provides the following core functions: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Model Upload &amp; Versioning — developers upload trained ML models; the system stores and versions them in the Model Registry</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Model Validation — the system validates uploaded models for format compatibility and integrity before deployment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Automated Deployment — CI/CD pipelines containerize and deploy validated models to the Kubernetes cluster automatically</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Prediction Serving — the Inference Service exposes REST API endpoints to serve real-time predictions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Secure Access — JWT-based authentication and RBAC control who can upload, deploy, and invoke models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Autoscaling — Kubernetes HPA scales inference pods based on traffic demand</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Monitoring — Prometheus collects metrics; Grafana displays dashboards for system health</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Log Management — centralized log collection enables administrators to diagnose failures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Edge Inference Demo — Raspberry Pi client validates edge-to-cloud connectivity</w:t>
      </w:r>
    </w:p>
    <w:p>
      <w:pPr>
        <w:pStyle w:val="Heading2"/>
        <w:spacing w:after="120" w:before="300"/>
      </w:pPr>
      <w:r>
        <w:rPr>
          <w:rFonts w:ascii="Times New Roman" w:cs="Times New Roman" w:eastAsia="Times New Roman" w:hAnsi="Times New Roman"/>
          <w:b/>
          <w:bCs/>
          <w:sz w:val="28"/>
          <w:szCs w:val="28"/>
        </w:rPr>
        <w:t xml:space="preserve">2.3 Stakeholder Analysis</w:t>
      </w:r>
    </w:p>
    <w:p>
      <w:pPr>
        <w:pStyle w:val="Heading3"/>
        <w:spacing w:after="100" w:before="200"/>
      </w:pPr>
      <w:r>
        <w:rPr>
          <w:rFonts w:ascii="Times New Roman" w:cs="Times New Roman" w:eastAsia="Times New Roman" w:hAnsi="Times New Roman"/>
          <w:b/>
          <w:bCs/>
          <w:sz w:val="26"/>
          <w:szCs w:val="26"/>
        </w:rPr>
        <w:t xml:space="preserve">2.3.1 Background — The Problem We Identified</w:t>
      </w:r>
    </w:p>
    <w:p>
      <w:pPr>
        <w:spacing w:after="80" w:before="80"/>
        <w:jc w:val="both"/>
      </w:pPr>
      <w:r>
        <w:rPr>
          <w:rFonts w:ascii="Times New Roman" w:cs="Times New Roman" w:eastAsia="Times New Roman" w:hAnsi="Times New Roman"/>
          <w:sz w:val="24"/>
          <w:szCs w:val="24"/>
        </w:rPr>
        <w:t xml:space="preserve">During our research phase, we identified a widely reported and growing problem in the technology industry: the disconnect between training a machine learning model and actually deploying it into a live production system. According to multiple industry surveys (including the 2023 O'Reilly AI Adoption in the Enterprise report), over 85% of ML models developed by organizations never make it into production. Of those that do, the average time from model completion to live deployment exceeds 90 days due to manual, fragmented, and error-prone processes.</w:t>
      </w:r>
    </w:p>
    <w:p>
      <w:r>
        <w:t xml:space="preserve"/>
      </w:r>
    </w:p>
    <w:p>
      <w:pPr>
        <w:spacing w:after="80" w:before="80"/>
        <w:jc w:val="both"/>
      </w:pPr>
      <w:r>
        <w:rPr>
          <w:rFonts w:ascii="Times New Roman" w:cs="Times New Roman" w:eastAsia="Times New Roman" w:hAnsi="Times New Roman"/>
          <w:sz w:val="24"/>
          <w:szCs w:val="24"/>
        </w:rPr>
        <w:t xml:space="preserve">We mapped this problem across several real-world user groups — each facing a distinct but related version of the same challenge. The Platform is designed to directly address the pain points of all these identified stakeholder groups.</w:t>
      </w:r>
    </w:p>
    <w:p>
      <w:pPr>
        <w:pStyle w:val="Heading3"/>
        <w:spacing w:after="100" w:before="200"/>
      </w:pPr>
      <w:r>
        <w:rPr>
          <w:rFonts w:ascii="Times New Roman" w:cs="Times New Roman" w:eastAsia="Times New Roman" w:hAnsi="Times New Roman"/>
          <w:b/>
          <w:bCs/>
          <w:sz w:val="26"/>
          <w:szCs w:val="26"/>
        </w:rPr>
        <w:t xml:space="preserve">2.3.2 Identified Stakeholder Groups</w:t>
      </w:r>
    </w:p>
    <w:p>
      <w:r>
        <w:t xml:space="preserve"/>
      </w:r>
    </w:p>
    <w:p>
      <w:pPr>
        <w:pStyle w:val="Heading3"/>
        <w:spacing w:after="100" w:before="200"/>
      </w:pPr>
      <w:r>
        <w:rPr>
          <w:rFonts w:ascii="Times New Roman" w:cs="Times New Roman" w:eastAsia="Times New Roman" w:hAnsi="Times New Roman"/>
          <w:b/>
          <w:bCs/>
          <w:sz w:val="26"/>
          <w:szCs w:val="26"/>
        </w:rPr>
        <w:t xml:space="preserve">Stakeholder 1 — ML Engineers and Data Scientists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Professionals who design, train, and evaluate machine learning models — typically in Jupyter notebooks, Python scripts, or ML frameworks like TensorFlow, PyTorch, and scikit-learn.</w:t>
            </w:r>
          </w:p>
        </w:tc>
      </w:tr>
      <w:tr>
        <w:tc>
          <w:tcPr>
            <w:tcW w:type="dxa" w:w="2326"/>
            <w:shd w:fill="FFFFFF" w:color="auto" w:val="clear"/>
          </w:tcPr>
          <w:p>
            <w:r>
              <w:rPr>
                <w:rFonts w:ascii="Times New Roman" w:cs="Times New Roman" w:eastAsia="Times New Roman" w:hAnsi="Times New Roman"/>
                <w:sz w:val="24"/>
                <w:szCs w:val="24"/>
              </w:rPr>
              <w:t xml:space="preserve">Where they work</w:t>
            </w:r>
          </w:p>
        </w:tc>
        <w:tc>
          <w:tcPr>
            <w:tcW w:type="dxa" w:w="5980"/>
            <w:shd w:fill="FFFFFF" w:color="auto" w:val="clear"/>
          </w:tcPr>
          <w:p>
            <w:r>
              <w:rPr>
                <w:rFonts w:ascii="Times New Roman" w:cs="Times New Roman" w:eastAsia="Times New Roman" w:hAnsi="Times New Roman"/>
                <w:sz w:val="24"/>
                <w:szCs w:val="24"/>
              </w:rPr>
              <w:t xml:space="preserve">Technology companies, research labs, analytics firms, banks, hospitals, and e-commerce platforms.</w:t>
            </w:r>
          </w:p>
        </w:tc>
      </w:tr>
      <w:tr>
        <w:tc>
          <w:tcPr>
            <w:tcW w:type="dxa" w:w="2326"/>
            <w:shd w:fill="EAF0FB" w:color="auto" w:val="clear"/>
          </w:tcPr>
          <w:p>
            <w:r>
              <w:rPr>
                <w:rFonts w:ascii="Times New Roman" w:cs="Times New Roman" w:eastAsia="Times New Roman" w:hAnsi="Times New Roman"/>
                <w:sz w:val="24"/>
                <w:szCs w:val="24"/>
              </w:rPr>
              <w:t xml:space="preserve">Core problem identified</w:t>
            </w:r>
          </w:p>
        </w:tc>
        <w:tc>
          <w:tcPr>
            <w:tcW w:type="dxa" w:w="5980"/>
            <w:shd w:fill="EAF0FB" w:color="auto" w:val="clear"/>
          </w:tcPr>
          <w:p>
            <w:r>
              <w:rPr>
                <w:rFonts w:ascii="Times New Roman" w:cs="Times New Roman" w:eastAsia="Times New Roman" w:hAnsi="Times New Roman"/>
                <w:sz w:val="24"/>
                <w:szCs w:val="24"/>
              </w:rPr>
              <w:t xml:space="preserve">After spending weeks or months building and tuning a model, they have no standard way to deploy it. Deployment typically requires separately configuring a server, writing REST API wrappers, setting up Docker manually, and coordinating with DevOps teams — a process that can take days to weeks per model.</w:t>
            </w:r>
          </w:p>
        </w:tc>
      </w:tr>
      <w:tr>
        <w:tc>
          <w:tcPr>
            <w:tcW w:type="dxa" w:w="2326"/>
            <w:shd w:fill="FFFFFF" w:color="auto" w:val="clear"/>
          </w:tcPr>
          <w:p>
            <w:r>
              <w:rPr>
                <w:rFonts w:ascii="Times New Roman" w:cs="Times New Roman" w:eastAsia="Times New Roman" w:hAnsi="Times New Roman"/>
                <w:sz w:val="24"/>
                <w:szCs w:val="24"/>
              </w:rPr>
              <w:t xml:space="preserve">Specific pain points</w:t>
            </w:r>
          </w:p>
        </w:tc>
        <w:tc>
          <w:tcPr>
            <w:tcW w:type="dxa" w:w="5980"/>
            <w:shd w:fill="FFFFFF" w:color="auto" w:val="clear"/>
          </w:tcPr>
          <w:p>
            <w:r>
              <w:rPr>
                <w:rFonts w:ascii="Times New Roman" w:cs="Times New Roman" w:eastAsia="Times New Roman" w:hAnsi="Times New Roman"/>
                <w:sz w:val="24"/>
                <w:szCs w:val="24"/>
              </w:rPr>
              <w:t xml:space="preserve">1. No versioning: when a model is updated, there is no record of which version is currently live.
2. No monitoring: once deployed, there is no visibility into whether predictions are degrading or the service is healthy.
3. Skill gap: data scientists are not expected to be DevOps engineers; the deployment barrier forces them to either learn infrastructure or wait for another team.
4. Slow iteration: deploying a new model version requires repeating the entire manual process.</w:t>
            </w:r>
          </w:p>
        </w:tc>
      </w:tr>
      <w:tr>
        <w:tc>
          <w:tcPr>
            <w:tcW w:type="dxa" w:w="2326"/>
            <w:shd w:fill="EAF0FB" w:color="auto" w:val="clear"/>
          </w:tcPr>
          <w:p>
            <w:r>
              <w:rPr>
                <w:rFonts w:ascii="Times New Roman" w:cs="Times New Roman" w:eastAsia="Times New Roman" w:hAnsi="Times New Roman"/>
                <w:sz w:val="24"/>
                <w:szCs w:val="24"/>
              </w:rPr>
              <w:t xml:space="preserve">How our platform helps</w:t>
            </w:r>
          </w:p>
        </w:tc>
        <w:tc>
          <w:tcPr>
            <w:tcW w:type="dxa" w:w="5980"/>
            <w:shd w:fill="EAF0FB" w:color="auto" w:val="clear"/>
          </w:tcPr>
          <w:p>
            <w:r>
              <w:rPr>
                <w:rFonts w:ascii="Times New Roman" w:cs="Times New Roman" w:eastAsia="Times New Roman" w:hAnsi="Times New Roman"/>
                <w:sz w:val="24"/>
                <w:szCs w:val="24"/>
              </w:rPr>
              <w:t xml:space="preserve">A single upload to the Model Registry triggers automated containerization and deployment. Versioning, rollback, and monitoring are built in — requiring zero DevOps knowledge from the data scientist.</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2 — DevOps and Platform Engineers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Engineers responsible for maintaining CI/CD pipelines, cloud infrastructure, container clusters, and deployment workflows.</w:t>
            </w:r>
          </w:p>
        </w:tc>
      </w:tr>
      <w:tr>
        <w:tc>
          <w:tcPr>
            <w:tcW w:type="dxa" w:w="2326"/>
            <w:shd w:fill="FFFFFF" w:color="auto" w:val="clear"/>
          </w:tcPr>
          <w:p>
            <w:r>
              <w:rPr>
                <w:rFonts w:ascii="Times New Roman" w:cs="Times New Roman" w:eastAsia="Times New Roman" w:hAnsi="Times New Roman"/>
                <w:sz w:val="24"/>
                <w:szCs w:val="24"/>
              </w:rPr>
              <w:t xml:space="preserve">Where they work</w:t>
            </w:r>
          </w:p>
        </w:tc>
        <w:tc>
          <w:tcPr>
            <w:tcW w:type="dxa" w:w="5980"/>
            <w:shd w:fill="FFFFFF" w:color="auto" w:val="clear"/>
          </w:tcPr>
          <w:p>
            <w:r>
              <w:rPr>
                <w:rFonts w:ascii="Times New Roman" w:cs="Times New Roman" w:eastAsia="Times New Roman" w:hAnsi="Times New Roman"/>
                <w:sz w:val="24"/>
                <w:szCs w:val="24"/>
              </w:rPr>
              <w:t xml:space="preserve">Mid-size to large technology companies with active software engineering teams.</w:t>
            </w:r>
          </w:p>
        </w:tc>
      </w:tr>
      <w:tr>
        <w:tc>
          <w:tcPr>
            <w:tcW w:type="dxa" w:w="2326"/>
            <w:shd w:fill="EAF0FB" w:color="auto" w:val="clear"/>
          </w:tcPr>
          <w:p>
            <w:r>
              <w:rPr>
                <w:rFonts w:ascii="Times New Roman" w:cs="Times New Roman" w:eastAsia="Times New Roman" w:hAnsi="Times New Roman"/>
                <w:sz w:val="24"/>
                <w:szCs w:val="24"/>
              </w:rPr>
              <w:t xml:space="preserve">Core problem identified</w:t>
            </w:r>
          </w:p>
        </w:tc>
        <w:tc>
          <w:tcPr>
            <w:tcW w:type="dxa" w:w="5980"/>
            <w:shd w:fill="EAF0FB" w:color="auto" w:val="clear"/>
          </w:tcPr>
          <w:p>
            <w:r>
              <w:rPr>
                <w:rFonts w:ascii="Times New Roman" w:cs="Times New Roman" w:eastAsia="Times New Roman" w:hAnsi="Times New Roman"/>
                <w:sz w:val="24"/>
                <w:szCs w:val="24"/>
              </w:rPr>
              <w:t xml:space="preserve">Every ML model deployed to production is a bespoke infrastructure effort. DevOps engineers must build one-off Docker images, Kubernetes manifests, and CI scripts for each model — with no standardization across projects. As the number of ML models grows, this becomes unmanageable.</w:t>
            </w:r>
          </w:p>
        </w:tc>
      </w:tr>
      <w:tr>
        <w:tc>
          <w:tcPr>
            <w:tcW w:type="dxa" w:w="2326"/>
            <w:shd w:fill="FFFFFF" w:color="auto" w:val="clear"/>
          </w:tcPr>
          <w:p>
            <w:r>
              <w:rPr>
                <w:rFonts w:ascii="Times New Roman" w:cs="Times New Roman" w:eastAsia="Times New Roman" w:hAnsi="Times New Roman"/>
                <w:sz w:val="24"/>
                <w:szCs w:val="24"/>
              </w:rPr>
              <w:t xml:space="preserve">Specific pain points</w:t>
            </w:r>
          </w:p>
        </w:tc>
        <w:tc>
          <w:tcPr>
            <w:tcW w:type="dxa" w:w="5980"/>
            <w:shd w:fill="FFFFFF" w:color="auto" w:val="clear"/>
          </w:tcPr>
          <w:p>
            <w:r>
              <w:rPr>
                <w:rFonts w:ascii="Times New Roman" w:cs="Times New Roman" w:eastAsia="Times New Roman" w:hAnsi="Times New Roman"/>
                <w:sz w:val="24"/>
                <w:szCs w:val="24"/>
              </w:rPr>
              <w:t xml:space="preserve">1. No standard ML deployment template — each project is different.
2. Rollback is manual and risky when a bad model is pushed to production.
3. Resource wastage: inference pods are often over-provisioned because there is no autoscaling.
4. Observability gaps: ML inference services often have no Prometheus metrics or centralized logs.</w:t>
            </w:r>
          </w:p>
        </w:tc>
      </w:tr>
      <w:tr>
        <w:tc>
          <w:tcPr>
            <w:tcW w:type="dxa" w:w="2326"/>
            <w:shd w:fill="EAF0FB" w:color="auto" w:val="clear"/>
          </w:tcPr>
          <w:p>
            <w:r>
              <w:rPr>
                <w:rFonts w:ascii="Times New Roman" w:cs="Times New Roman" w:eastAsia="Times New Roman" w:hAnsi="Times New Roman"/>
                <w:sz w:val="24"/>
                <w:szCs w:val="24"/>
              </w:rPr>
              <w:t xml:space="preserve">How our platform helps</w:t>
            </w:r>
          </w:p>
        </w:tc>
        <w:tc>
          <w:tcPr>
            <w:tcW w:type="dxa" w:w="5980"/>
            <w:shd w:fill="EAF0FB" w:color="auto" w:val="clear"/>
          </w:tcPr>
          <w:p>
            <w:r>
              <w:rPr>
                <w:rFonts w:ascii="Times New Roman" w:cs="Times New Roman" w:eastAsia="Times New Roman" w:hAnsi="Times New Roman"/>
                <w:sz w:val="24"/>
                <w:szCs w:val="24"/>
              </w:rPr>
              <w:t xml:space="preserve">The Platform provides a reusable, standardized deployment pipeline (Docker + Kubernetes + GitHub Actions) that any model can plug into. Auto-rollback, HPA, and built-in Prometheus/Grafana eliminate per-project infrastructure effort.</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3 — Software Development Teams (API Consumers)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Backend and full-stack developers who need to integrate ML-powered features (e.g., fraud detection, recommendations, classification) into their applications.</w:t>
            </w:r>
          </w:p>
        </w:tc>
      </w:tr>
      <w:tr>
        <w:tc>
          <w:tcPr>
            <w:tcW w:type="dxa" w:w="2326"/>
            <w:shd w:fill="FFFFFF" w:color="auto" w:val="clear"/>
          </w:tcPr>
          <w:p>
            <w:r>
              <w:rPr>
                <w:rFonts w:ascii="Times New Roman" w:cs="Times New Roman" w:eastAsia="Times New Roman" w:hAnsi="Times New Roman"/>
                <w:sz w:val="24"/>
                <w:szCs w:val="24"/>
              </w:rPr>
              <w:t xml:space="preserve">Where they work</w:t>
            </w:r>
          </w:p>
        </w:tc>
        <w:tc>
          <w:tcPr>
            <w:tcW w:type="dxa" w:w="5980"/>
            <w:shd w:fill="FFFFFF" w:color="auto" w:val="clear"/>
          </w:tcPr>
          <w:p>
            <w:r>
              <w:rPr>
                <w:rFonts w:ascii="Times New Roman" w:cs="Times New Roman" w:eastAsia="Times New Roman" w:hAnsi="Times New Roman"/>
                <w:sz w:val="24"/>
                <w:szCs w:val="24"/>
              </w:rPr>
              <w:t xml:space="preserve">Product companies, SaaS startups, fintech firms, retail technology teams.</w:t>
            </w:r>
          </w:p>
        </w:tc>
      </w:tr>
      <w:tr>
        <w:tc>
          <w:tcPr>
            <w:tcW w:type="dxa" w:w="2326"/>
            <w:shd w:fill="EAF0FB" w:color="auto" w:val="clear"/>
          </w:tcPr>
          <w:p>
            <w:r>
              <w:rPr>
                <w:rFonts w:ascii="Times New Roman" w:cs="Times New Roman" w:eastAsia="Times New Roman" w:hAnsi="Times New Roman"/>
                <w:sz w:val="24"/>
                <w:szCs w:val="24"/>
              </w:rPr>
              <w:t xml:space="preserve">Core problem identified</w:t>
            </w:r>
          </w:p>
        </w:tc>
        <w:tc>
          <w:tcPr>
            <w:tcW w:type="dxa" w:w="5980"/>
            <w:shd w:fill="EAF0FB" w:color="auto" w:val="clear"/>
          </w:tcPr>
          <w:p>
            <w:r>
              <w:rPr>
                <w:rFonts w:ascii="Times New Roman" w:cs="Times New Roman" w:eastAsia="Times New Roman" w:hAnsi="Times New Roman"/>
                <w:sz w:val="24"/>
                <w:szCs w:val="24"/>
              </w:rPr>
              <w:t xml:space="preserve">ML models exist as files or notebooks — not as callable services. Developers either wait for a data science team to expose an API (which can take weeks), or attempt to embed the model directly into their application (which breaks separation of concerns and makes the app fragile).</w:t>
            </w:r>
          </w:p>
        </w:tc>
      </w:tr>
      <w:tr>
        <w:tc>
          <w:tcPr>
            <w:tcW w:type="dxa" w:w="2326"/>
            <w:shd w:fill="FFFFFF" w:color="auto" w:val="clear"/>
          </w:tcPr>
          <w:p>
            <w:r>
              <w:rPr>
                <w:rFonts w:ascii="Times New Roman" w:cs="Times New Roman" w:eastAsia="Times New Roman" w:hAnsi="Times New Roman"/>
                <w:sz w:val="24"/>
                <w:szCs w:val="24"/>
              </w:rPr>
              <w:t xml:space="preserve">Specific pain points</w:t>
            </w:r>
          </w:p>
        </w:tc>
        <w:tc>
          <w:tcPr>
            <w:tcW w:type="dxa" w:w="5980"/>
            <w:shd w:fill="FFFFFF" w:color="auto" w:val="clear"/>
          </w:tcPr>
          <w:p>
            <w:r>
              <w:rPr>
                <w:rFonts w:ascii="Times New Roman" w:cs="Times New Roman" w:eastAsia="Times New Roman" w:hAnsi="Times New Roman"/>
                <w:sz w:val="24"/>
                <w:szCs w:val="24"/>
              </w:rPr>
              <w:t xml:space="preserve">1. No stable prediction endpoint with guaranteed uptime.
2. No documentation for the prediction API schema.
3. Model updates break client code without warning.
4. No rate limiting or authentication on model endpoints, creating security risks.</w:t>
            </w:r>
          </w:p>
        </w:tc>
      </w:tr>
      <w:tr>
        <w:tc>
          <w:tcPr>
            <w:tcW w:type="dxa" w:w="2326"/>
            <w:shd w:fill="EAF0FB" w:color="auto" w:val="clear"/>
          </w:tcPr>
          <w:p>
            <w:r>
              <w:rPr>
                <w:rFonts w:ascii="Times New Roman" w:cs="Times New Roman" w:eastAsia="Times New Roman" w:hAnsi="Times New Roman"/>
                <w:sz w:val="24"/>
                <w:szCs w:val="24"/>
              </w:rPr>
              <w:t xml:space="preserve">How our platform helps</w:t>
            </w:r>
          </w:p>
        </w:tc>
        <w:tc>
          <w:tcPr>
            <w:tcW w:type="dxa" w:w="5980"/>
            <w:shd w:fill="EAF0FB" w:color="auto" w:val="clear"/>
          </w:tcPr>
          <w:p>
            <w:r>
              <w:rPr>
                <w:rFonts w:ascii="Times New Roman" w:cs="Times New Roman" w:eastAsia="Times New Roman" w:hAnsi="Times New Roman"/>
                <w:sz w:val="24"/>
                <w:szCs w:val="24"/>
              </w:rPr>
              <w:t xml:space="preserve">The Platform exposes versioned, authenticated REST endpoints for every deployed model. API consumers get a stable interface, rate limiting, JWT security, and consistent JSON input/output contracts.</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4 — IT Operations and System Administrators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Admins responsible for the health, security, and availability of production systems. They ensure services are up, costs are under control, and security policies are enforced.</w:t>
            </w:r>
          </w:p>
        </w:tc>
      </w:tr>
      <w:tr>
        <w:tc>
          <w:tcPr>
            <w:tcW w:type="dxa" w:w="2326"/>
            <w:shd w:fill="FFFFFF" w:color="auto" w:val="clear"/>
          </w:tcPr>
          <w:p>
            <w:r>
              <w:rPr>
                <w:rFonts w:ascii="Times New Roman" w:cs="Times New Roman" w:eastAsia="Times New Roman" w:hAnsi="Times New Roman"/>
                <w:sz w:val="24"/>
                <w:szCs w:val="24"/>
              </w:rPr>
              <w:t xml:space="preserve">Where they work</w:t>
            </w:r>
          </w:p>
        </w:tc>
        <w:tc>
          <w:tcPr>
            <w:tcW w:type="dxa" w:w="5980"/>
            <w:shd w:fill="FFFFFF" w:color="auto" w:val="clear"/>
          </w:tcPr>
          <w:p>
            <w:r>
              <w:rPr>
                <w:rFonts w:ascii="Times New Roman" w:cs="Times New Roman" w:eastAsia="Times New Roman" w:hAnsi="Times New Roman"/>
                <w:sz w:val="24"/>
                <w:szCs w:val="24"/>
              </w:rPr>
              <w:t xml:space="preserve">Enterprise IT departments, cloud operations centers, managed service providers.</w:t>
            </w:r>
          </w:p>
        </w:tc>
      </w:tr>
      <w:tr>
        <w:tc>
          <w:tcPr>
            <w:tcW w:type="dxa" w:w="2326"/>
            <w:shd w:fill="EAF0FB" w:color="auto" w:val="clear"/>
          </w:tcPr>
          <w:p>
            <w:r>
              <w:rPr>
                <w:rFonts w:ascii="Times New Roman" w:cs="Times New Roman" w:eastAsia="Times New Roman" w:hAnsi="Times New Roman"/>
                <w:sz w:val="24"/>
                <w:szCs w:val="24"/>
              </w:rPr>
              <w:t xml:space="preserve">Core problem identified</w:t>
            </w:r>
          </w:p>
        </w:tc>
        <w:tc>
          <w:tcPr>
            <w:tcW w:type="dxa" w:w="5980"/>
            <w:shd w:fill="EAF0FB" w:color="auto" w:val="clear"/>
          </w:tcPr>
          <w:p>
            <w:r>
              <w:rPr>
                <w:rFonts w:ascii="Times New Roman" w:cs="Times New Roman" w:eastAsia="Times New Roman" w:hAnsi="Times New Roman"/>
                <w:sz w:val="24"/>
                <w:szCs w:val="24"/>
              </w:rPr>
              <w:t xml:space="preserve">ML inference workloads have unpredictable and often spiky resource demands (e.g., a model receives 5 requests/hour normally but 2,000 requests/hour during business peak). Without autoscaling and monitoring, administrators either over-provision (wasting money) or face service outages.</w:t>
            </w:r>
          </w:p>
        </w:tc>
      </w:tr>
      <w:tr>
        <w:tc>
          <w:tcPr>
            <w:tcW w:type="dxa" w:w="2326"/>
            <w:shd w:fill="FFFFFF" w:color="auto" w:val="clear"/>
          </w:tcPr>
          <w:p>
            <w:r>
              <w:rPr>
                <w:rFonts w:ascii="Times New Roman" w:cs="Times New Roman" w:eastAsia="Times New Roman" w:hAnsi="Times New Roman"/>
                <w:sz w:val="24"/>
                <w:szCs w:val="24"/>
              </w:rPr>
              <w:t xml:space="preserve">Specific pain points</w:t>
            </w:r>
          </w:p>
        </w:tc>
        <w:tc>
          <w:tcPr>
            <w:tcW w:type="dxa" w:w="5980"/>
            <w:shd w:fill="FFFFFF" w:color="auto" w:val="clear"/>
          </w:tcPr>
          <w:p>
            <w:r>
              <w:rPr>
                <w:rFonts w:ascii="Times New Roman" w:cs="Times New Roman" w:eastAsia="Times New Roman" w:hAnsi="Times New Roman"/>
                <w:sz w:val="24"/>
                <w:szCs w:val="24"/>
              </w:rPr>
              <w:t xml:space="preserve">1. No visibility into model service health, latency, or error rates.
2. Security: model endpoints exposed without authentication or RBAC.
3. No centralized logging, making failure diagnosis slow.
4. Manual scaling — cannot respond to traffic spikes quickly enough.</w:t>
            </w:r>
          </w:p>
        </w:tc>
      </w:tr>
      <w:tr>
        <w:tc>
          <w:tcPr>
            <w:tcW w:type="dxa" w:w="2326"/>
            <w:shd w:fill="EAF0FB" w:color="auto" w:val="clear"/>
          </w:tcPr>
          <w:p>
            <w:r>
              <w:rPr>
                <w:rFonts w:ascii="Times New Roman" w:cs="Times New Roman" w:eastAsia="Times New Roman" w:hAnsi="Times New Roman"/>
                <w:sz w:val="24"/>
                <w:szCs w:val="24"/>
              </w:rPr>
              <w:t xml:space="preserve">How our platform helps</w:t>
            </w:r>
          </w:p>
        </w:tc>
        <w:tc>
          <w:tcPr>
            <w:tcW w:type="dxa" w:w="5980"/>
            <w:shd w:fill="EAF0FB" w:color="auto" w:val="clear"/>
          </w:tcPr>
          <w:p>
            <w:r>
              <w:rPr>
                <w:rFonts w:ascii="Times New Roman" w:cs="Times New Roman" w:eastAsia="Times New Roman" w:hAnsi="Times New Roman"/>
                <w:sz w:val="24"/>
                <w:szCs w:val="24"/>
              </w:rPr>
              <w:t xml:space="preserve">Grafana dashboards and Prometheus alerts give real-time visibility. Kubernetes HPA handles autoscaling automatically. JWT + RBAC enforces access control. Structured JSON logs enable fast diagnosis.</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5 — Business Analysts and Product Managers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Decision-makers who commission ML features and depend on ML predictions to drive business decisions (e.g., approving loans, recommending products, detecting anomalies).</w:t>
            </w:r>
          </w:p>
        </w:tc>
      </w:tr>
      <w:tr>
        <w:tc>
          <w:tcPr>
            <w:tcW w:type="dxa" w:w="2326"/>
            <w:shd w:fill="FFFFFF" w:color="auto" w:val="clear"/>
          </w:tcPr>
          <w:p>
            <w:r>
              <w:rPr>
                <w:rFonts w:ascii="Times New Roman" w:cs="Times New Roman" w:eastAsia="Times New Roman" w:hAnsi="Times New Roman"/>
                <w:sz w:val="24"/>
                <w:szCs w:val="24"/>
              </w:rPr>
              <w:t xml:space="preserve">Where they work</w:t>
            </w:r>
          </w:p>
        </w:tc>
        <w:tc>
          <w:tcPr>
            <w:tcW w:type="dxa" w:w="5980"/>
            <w:shd w:fill="FFFFFF" w:color="auto" w:val="clear"/>
          </w:tcPr>
          <w:p>
            <w:r>
              <w:rPr>
                <w:rFonts w:ascii="Times New Roman" w:cs="Times New Roman" w:eastAsia="Times New Roman" w:hAnsi="Times New Roman"/>
                <w:sz w:val="24"/>
                <w:szCs w:val="24"/>
              </w:rPr>
              <w:t xml:space="preserve">Banks, insurance companies, e-commerce organizations, healthcare providers.</w:t>
            </w:r>
          </w:p>
        </w:tc>
      </w:tr>
      <w:tr>
        <w:tc>
          <w:tcPr>
            <w:tcW w:type="dxa" w:w="2326"/>
            <w:shd w:fill="EAF0FB" w:color="auto" w:val="clear"/>
          </w:tcPr>
          <w:p>
            <w:r>
              <w:rPr>
                <w:rFonts w:ascii="Times New Roman" w:cs="Times New Roman" w:eastAsia="Times New Roman" w:hAnsi="Times New Roman"/>
                <w:sz w:val="24"/>
                <w:szCs w:val="24"/>
              </w:rPr>
              <w:t xml:space="preserve">Core problem identified</w:t>
            </w:r>
          </w:p>
        </w:tc>
        <w:tc>
          <w:tcPr>
            <w:tcW w:type="dxa" w:w="5980"/>
            <w:shd w:fill="EAF0FB" w:color="auto" w:val="clear"/>
          </w:tcPr>
          <w:p>
            <w:r>
              <w:rPr>
                <w:rFonts w:ascii="Times New Roman" w:cs="Times New Roman" w:eastAsia="Times New Roman" w:hAnsi="Times New Roman"/>
                <w:sz w:val="24"/>
                <w:szCs w:val="24"/>
              </w:rPr>
              <w:t xml:space="preserve">Business stakeholders experience extreme delays between requesting an ML feature and seeing it live. The average deployment lag of 90+ days means that competitive advantages from ML are delayed, and model updates (to improve accuracy) are rare because redeployment is so costly.</w:t>
            </w:r>
          </w:p>
        </w:tc>
      </w:tr>
      <w:tr>
        <w:tc>
          <w:tcPr>
            <w:tcW w:type="dxa" w:w="2326"/>
            <w:shd w:fill="FFFFFF" w:color="auto" w:val="clear"/>
          </w:tcPr>
          <w:p>
            <w:r>
              <w:rPr>
                <w:rFonts w:ascii="Times New Roman" w:cs="Times New Roman" w:eastAsia="Times New Roman" w:hAnsi="Times New Roman"/>
                <w:sz w:val="24"/>
                <w:szCs w:val="24"/>
              </w:rPr>
              <w:t xml:space="preserve">Specific pain points</w:t>
            </w:r>
          </w:p>
        </w:tc>
        <w:tc>
          <w:tcPr>
            <w:tcW w:type="dxa" w:w="5980"/>
            <w:shd w:fill="FFFFFF" w:color="auto" w:val="clear"/>
          </w:tcPr>
          <w:p>
            <w:r>
              <w:rPr>
                <w:rFonts w:ascii="Times New Roman" w:cs="Times New Roman" w:eastAsia="Times New Roman" w:hAnsi="Times New Roman"/>
                <w:sz w:val="24"/>
                <w:szCs w:val="24"/>
              </w:rPr>
              <w:t xml:space="preserve">1. Long time-to-production for ML features.
2. No way to monitor whether the model is performing as expected (accuracy drift).
3. Redeployment of improved models requires the same long process as initial deployment.</w:t>
            </w:r>
          </w:p>
        </w:tc>
      </w:tr>
      <w:tr>
        <w:tc>
          <w:tcPr>
            <w:tcW w:type="dxa" w:w="2326"/>
            <w:shd w:fill="EAF0FB" w:color="auto" w:val="clear"/>
          </w:tcPr>
          <w:p>
            <w:r>
              <w:rPr>
                <w:rFonts w:ascii="Times New Roman" w:cs="Times New Roman" w:eastAsia="Times New Roman" w:hAnsi="Times New Roman"/>
                <w:sz w:val="24"/>
                <w:szCs w:val="24"/>
              </w:rPr>
              <w:t xml:space="preserve">How our platform helps</w:t>
            </w:r>
          </w:p>
        </w:tc>
        <w:tc>
          <w:tcPr>
            <w:tcW w:type="dxa" w:w="5980"/>
            <w:shd w:fill="EAF0FB" w:color="auto" w:val="clear"/>
          </w:tcPr>
          <w:p>
            <w:r>
              <w:rPr>
                <w:rFonts w:ascii="Times New Roman" w:cs="Times New Roman" w:eastAsia="Times New Roman" w:hAnsi="Times New Roman"/>
                <w:sz w:val="24"/>
                <w:szCs w:val="24"/>
              </w:rPr>
              <w:t xml:space="preserve">Automated CI/CD reduces deployment time from days to minutes. Model versioning enables rapid iteration. Monitoring dashboards let business teams track model health.</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6 — Healthcare Organizations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Hospitals, diagnostic labs, health-tech startups deploying AI-assisted diagnostics, patient risk stratification, or drug discovery models.</w:t>
            </w:r>
          </w:p>
        </w:tc>
      </w:tr>
      <w:tr>
        <w:tc>
          <w:tcPr>
            <w:tcW w:type="dxa" w:w="2326"/>
            <w:shd w:fill="FFFFFF" w:color="auto" w:val="clear"/>
          </w:tcPr>
          <w:p>
            <w:r>
              <w:rPr>
                <w:rFonts w:ascii="Times New Roman" w:cs="Times New Roman" w:eastAsia="Times New Roman" w:hAnsi="Times New Roman"/>
                <w:sz w:val="24"/>
                <w:szCs w:val="24"/>
              </w:rPr>
              <w:t xml:space="preserve">Core problem identified</w:t>
            </w:r>
          </w:p>
        </w:tc>
        <w:tc>
          <w:tcPr>
            <w:tcW w:type="dxa" w:w="5980"/>
            <w:shd w:fill="FFFFFF" w:color="auto" w:val="clear"/>
          </w:tcPr>
          <w:p>
            <w:r>
              <w:rPr>
                <w:rFonts w:ascii="Times New Roman" w:cs="Times New Roman" w:eastAsia="Times New Roman" w:hAnsi="Times New Roman"/>
                <w:sz w:val="24"/>
                <w:szCs w:val="24"/>
              </w:rPr>
              <w:t xml:space="preserve">Clinical AI models require strict version control (for regulatory compliance), high availability (patient decisions depend on them), and audit logs (for accountability). General-purpose deployment tools lack these features.</w:t>
            </w:r>
          </w:p>
        </w:tc>
      </w:tr>
      <w:tr>
        <w:tc>
          <w:tcPr>
            <w:tcW w:type="dxa" w:w="2326"/>
            <w:shd w:fill="EAF0FB" w:color="auto" w:val="clear"/>
          </w:tcPr>
          <w:p>
            <w:r>
              <w:rPr>
                <w:rFonts w:ascii="Times New Roman" w:cs="Times New Roman" w:eastAsia="Times New Roman" w:hAnsi="Times New Roman"/>
                <w:sz w:val="24"/>
                <w:szCs w:val="24"/>
              </w:rPr>
              <w:t xml:space="preserve">Specific pain points</w:t>
            </w:r>
          </w:p>
        </w:tc>
        <w:tc>
          <w:tcPr>
            <w:tcW w:type="dxa" w:w="5980"/>
            <w:shd w:fill="EAF0FB" w:color="auto" w:val="clear"/>
          </w:tcPr>
          <w:p>
            <w:r>
              <w:rPr>
                <w:rFonts w:ascii="Times New Roman" w:cs="Times New Roman" w:eastAsia="Times New Roman" w:hAnsi="Times New Roman"/>
                <w:sz w:val="24"/>
                <w:szCs w:val="24"/>
              </w:rPr>
              <w:t xml:space="preserve">No model versioning for audit trails; no access control preventing unauthorized staff from invoking sensitive diagnostic models; downtime risk in manual deployments.</w:t>
            </w:r>
          </w:p>
        </w:tc>
      </w:tr>
      <w:tr>
        <w:tc>
          <w:tcPr>
            <w:tcW w:type="dxa" w:w="2326"/>
            <w:shd w:fill="FFFFFF" w:color="auto" w:val="clear"/>
          </w:tcPr>
          <w:p>
            <w:r>
              <w:rPr>
                <w:rFonts w:ascii="Times New Roman" w:cs="Times New Roman" w:eastAsia="Times New Roman" w:hAnsi="Times New Roman"/>
                <w:sz w:val="24"/>
                <w:szCs w:val="24"/>
              </w:rPr>
              <w:t xml:space="preserve">How our platform helps</w:t>
            </w:r>
          </w:p>
        </w:tc>
        <w:tc>
          <w:tcPr>
            <w:tcW w:type="dxa" w:w="5980"/>
            <w:shd w:fill="FFFFFF" w:color="auto" w:val="clear"/>
          </w:tcPr>
          <w:p>
            <w:r>
              <w:rPr>
                <w:rFonts w:ascii="Times New Roman" w:cs="Times New Roman" w:eastAsia="Times New Roman" w:hAnsi="Times New Roman"/>
                <w:sz w:val="24"/>
                <w:szCs w:val="24"/>
              </w:rPr>
              <w:t xml:space="preserve">Model Registry maintains full version history. RBAC ensures only authorized personnel access clinical model endpoints. Kubernetes ensures 99%+ uptime with auto-healing pods.</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7 — Financial Institutions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Banks, NBFCs, fintech companies deploying fraud detection, credit scoring, AML (anti-money laundering), and risk assessment models.</w:t>
            </w:r>
          </w:p>
        </w:tc>
      </w:tr>
      <w:tr>
        <w:tc>
          <w:tcPr>
            <w:tcW w:type="dxa" w:w="2326"/>
            <w:shd w:fill="FFFFFF" w:color="auto" w:val="clear"/>
          </w:tcPr>
          <w:p>
            <w:r>
              <w:rPr>
                <w:rFonts w:ascii="Times New Roman" w:cs="Times New Roman" w:eastAsia="Times New Roman" w:hAnsi="Times New Roman"/>
                <w:sz w:val="24"/>
                <w:szCs w:val="24"/>
              </w:rPr>
              <w:t xml:space="preserve">Core problem identified</w:t>
            </w:r>
          </w:p>
        </w:tc>
        <w:tc>
          <w:tcPr>
            <w:tcW w:type="dxa" w:w="5980"/>
            <w:shd w:fill="FFFFFF" w:color="auto" w:val="clear"/>
          </w:tcPr>
          <w:p>
            <w:r>
              <w:rPr>
                <w:rFonts w:ascii="Times New Roman" w:cs="Times New Roman" w:eastAsia="Times New Roman" w:hAnsi="Times New Roman"/>
                <w:sz w:val="24"/>
                <w:szCs w:val="24"/>
              </w:rPr>
              <w:t xml:space="preserve">Financial ML models need extremely low-latency responses (fraud detection must respond in milliseconds per transaction), high throughput, and guaranteed availability. Manual deployments cannot meet these SLAs.</w:t>
            </w:r>
          </w:p>
        </w:tc>
      </w:tr>
      <w:tr>
        <w:tc>
          <w:tcPr>
            <w:tcW w:type="dxa" w:w="2326"/>
            <w:shd w:fill="EAF0FB" w:color="auto" w:val="clear"/>
          </w:tcPr>
          <w:p>
            <w:r>
              <w:rPr>
                <w:rFonts w:ascii="Times New Roman" w:cs="Times New Roman" w:eastAsia="Times New Roman" w:hAnsi="Times New Roman"/>
                <w:sz w:val="24"/>
                <w:szCs w:val="24"/>
              </w:rPr>
              <w:t xml:space="preserve">Specific pain points</w:t>
            </w:r>
          </w:p>
        </w:tc>
        <w:tc>
          <w:tcPr>
            <w:tcW w:type="dxa" w:w="5980"/>
            <w:shd w:fill="EAF0FB" w:color="auto" w:val="clear"/>
          </w:tcPr>
          <w:p>
            <w:r>
              <w:rPr>
                <w:rFonts w:ascii="Times New Roman" w:cs="Times New Roman" w:eastAsia="Times New Roman" w:hAnsi="Times New Roman"/>
                <w:sz w:val="24"/>
                <w:szCs w:val="24"/>
              </w:rPr>
              <w:t xml:space="preserve">High request volumes overwhelm single-instance deployments; manual rollback during model failures is too slow for real-time fraud scenarios; lack of audit logs for regulatory compliance.</w:t>
            </w:r>
          </w:p>
        </w:tc>
      </w:tr>
      <w:tr>
        <w:tc>
          <w:tcPr>
            <w:tcW w:type="dxa" w:w="2326"/>
            <w:shd w:fill="FFFFFF" w:color="auto" w:val="clear"/>
          </w:tcPr>
          <w:p>
            <w:r>
              <w:rPr>
                <w:rFonts w:ascii="Times New Roman" w:cs="Times New Roman" w:eastAsia="Times New Roman" w:hAnsi="Times New Roman"/>
                <w:sz w:val="24"/>
                <w:szCs w:val="24"/>
              </w:rPr>
              <w:t xml:space="preserve">How our platform helps</w:t>
            </w:r>
          </w:p>
        </w:tc>
        <w:tc>
          <w:tcPr>
            <w:tcW w:type="dxa" w:w="5980"/>
            <w:shd w:fill="FFFFFF" w:color="auto" w:val="clear"/>
          </w:tcPr>
          <w:p>
            <w:r>
              <w:rPr>
                <w:rFonts w:ascii="Times New Roman" w:cs="Times New Roman" w:eastAsia="Times New Roman" w:hAnsi="Times New Roman"/>
                <w:sz w:val="24"/>
                <w:szCs w:val="24"/>
              </w:rPr>
              <w:t xml:space="preserve">HPA scales inference pods to handle transaction spikes. Auto-rollback restores the previous model within minutes. All prediction requests are logged with timestamps for compliance audits.</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8 — Small and Medium Enterprises (SMEs) and Startups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Early-stage startups and SMEs that have ML capabilities but no dedicated MLOps or DevOps team. A single data scientist may be responsible for both training and deploying models.</w:t>
            </w:r>
          </w:p>
        </w:tc>
      </w:tr>
      <w:tr>
        <w:tc>
          <w:tcPr>
            <w:tcW w:type="dxa" w:w="2326"/>
            <w:shd w:fill="FFFFFF" w:color="auto" w:val="clear"/>
          </w:tcPr>
          <w:p>
            <w:r>
              <w:rPr>
                <w:rFonts w:ascii="Times New Roman" w:cs="Times New Roman" w:eastAsia="Times New Roman" w:hAnsi="Times New Roman"/>
                <w:sz w:val="24"/>
                <w:szCs w:val="24"/>
              </w:rPr>
              <w:t xml:space="preserve">Core problem identified</w:t>
            </w:r>
          </w:p>
        </w:tc>
        <w:tc>
          <w:tcPr>
            <w:tcW w:type="dxa" w:w="5980"/>
            <w:shd w:fill="FFFFFF" w:color="auto" w:val="clear"/>
          </w:tcPr>
          <w:p>
            <w:r>
              <w:rPr>
                <w:rFonts w:ascii="Times New Roman" w:cs="Times New Roman" w:eastAsia="Times New Roman" w:hAnsi="Times New Roman"/>
                <w:sz w:val="24"/>
                <w:szCs w:val="24"/>
              </w:rPr>
              <w:t xml:space="preserve">Startups cannot afford the engineering hours required to build a custom deployment pipeline for each model. Commercial ML serving platforms (AWS SageMaker, Azure ML, Google Vertex AI) can be prohibitively expensive for early-stage companies.</w:t>
            </w:r>
          </w:p>
        </w:tc>
      </w:tr>
      <w:tr>
        <w:tc>
          <w:tcPr>
            <w:tcW w:type="dxa" w:w="2326"/>
            <w:shd w:fill="EAF0FB" w:color="auto" w:val="clear"/>
          </w:tcPr>
          <w:p>
            <w:r>
              <w:rPr>
                <w:rFonts w:ascii="Times New Roman" w:cs="Times New Roman" w:eastAsia="Times New Roman" w:hAnsi="Times New Roman"/>
                <w:sz w:val="24"/>
                <w:szCs w:val="24"/>
              </w:rPr>
              <w:t xml:space="preserve">Specific pain points</w:t>
            </w:r>
          </w:p>
        </w:tc>
        <w:tc>
          <w:tcPr>
            <w:tcW w:type="dxa" w:w="5980"/>
            <w:shd w:fill="EAF0FB" w:color="auto" w:val="clear"/>
          </w:tcPr>
          <w:p>
            <w:r>
              <w:rPr>
                <w:rFonts w:ascii="Times New Roman" w:cs="Times New Roman" w:eastAsia="Times New Roman" w:hAnsi="Times New Roman"/>
                <w:sz w:val="24"/>
                <w:szCs w:val="24"/>
              </w:rPr>
              <w:t xml:space="preserve">High cost of managed ML serving platforms; lack of in-house DevOps expertise; inability to scale as the product grows without major rework.</w:t>
            </w:r>
          </w:p>
        </w:tc>
      </w:tr>
      <w:tr>
        <w:tc>
          <w:tcPr>
            <w:tcW w:type="dxa" w:w="2326"/>
            <w:shd w:fill="FFFFFF" w:color="auto" w:val="clear"/>
          </w:tcPr>
          <w:p>
            <w:r>
              <w:rPr>
                <w:rFonts w:ascii="Times New Roman" w:cs="Times New Roman" w:eastAsia="Times New Roman" w:hAnsi="Times New Roman"/>
                <w:sz w:val="24"/>
                <w:szCs w:val="24"/>
              </w:rPr>
              <w:t xml:space="preserve">How our platform helps</w:t>
            </w:r>
          </w:p>
        </w:tc>
        <w:tc>
          <w:tcPr>
            <w:tcW w:type="dxa" w:w="5980"/>
            <w:shd w:fill="FFFFFF" w:color="auto" w:val="clear"/>
          </w:tcPr>
          <w:p>
            <w:r>
              <w:rPr>
                <w:rFonts w:ascii="Times New Roman" w:cs="Times New Roman" w:eastAsia="Times New Roman" w:hAnsi="Times New Roman"/>
                <w:sz w:val="24"/>
                <w:szCs w:val="24"/>
              </w:rPr>
              <w:t xml:space="preserve">The Platform runs on cloud free-tier resources and open-source tools (Docker, Kubernetes, GitHub Actions, Prometheus, Grafana), making production ML deployment accessible without specialized expertise or significant cost.</w:t>
            </w:r>
          </w:p>
        </w:tc>
      </w:tr>
    </w:tbl>
    <w:p>
      <w:r>
        <w:t xml:space="preserve"/>
      </w:r>
    </w:p>
    <w:p>
      <w:pPr>
        <w:pStyle w:val="Heading3"/>
        <w:spacing w:after="100" w:before="200"/>
      </w:pPr>
      <w:r>
        <w:rPr>
          <w:rFonts w:ascii="Times New Roman" w:cs="Times New Roman" w:eastAsia="Times New Roman" w:hAnsi="Times New Roman"/>
          <w:b/>
          <w:bCs/>
          <w:sz w:val="26"/>
          <w:szCs w:val="26"/>
        </w:rPr>
        <w:t xml:space="preserve">Stakeholder 9 — Academic and Research Institutions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980"/>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Attribute</w:t>
            </w:r>
          </w:p>
        </w:tc>
        <w:tc>
          <w:tcPr>
            <w:tcW w:type="dxa" w:w="5980"/>
            <w:shd w:fill="4472C4" w:color="4472C4" w:val="clear"/>
          </w:tcPr>
          <w:p>
            <w:pPr>
              <w:jc w:val="center"/>
            </w:pPr>
            <w:r>
              <w:rPr>
                <w:rFonts w:ascii="Times New Roman" w:cs="Times New Roman" w:eastAsia="Times New Roman" w:hAnsi="Times New Roman"/>
                <w:b/>
                <w:bCs/>
                <w:color w:val="FFFFFF"/>
                <w:sz w:val="24"/>
                <w:szCs w:val="24"/>
              </w:rPr>
              <w:t xml:space="preserve">Details</w:t>
            </w:r>
          </w:p>
        </w:tc>
      </w:tr>
      <w:tr>
        <w:tc>
          <w:tcPr>
            <w:tcW w:type="dxa" w:w="2326"/>
            <w:shd w:fill="EAF0FB" w:color="auto" w:val="clear"/>
          </w:tcPr>
          <w:p>
            <w:r>
              <w:rPr>
                <w:rFonts w:ascii="Times New Roman" w:cs="Times New Roman" w:eastAsia="Times New Roman" w:hAnsi="Times New Roman"/>
                <w:sz w:val="24"/>
                <w:szCs w:val="24"/>
              </w:rPr>
              <w:t xml:space="preserve">Who they are</w:t>
            </w:r>
          </w:p>
        </w:tc>
        <w:tc>
          <w:tcPr>
            <w:tcW w:type="dxa" w:w="5980"/>
            <w:shd w:fill="EAF0FB" w:color="auto" w:val="clear"/>
          </w:tcPr>
          <w:p>
            <w:r>
              <w:rPr>
                <w:rFonts w:ascii="Times New Roman" w:cs="Times New Roman" w:eastAsia="Times New Roman" w:hAnsi="Times New Roman"/>
                <w:sz w:val="24"/>
                <w:szCs w:val="24"/>
              </w:rPr>
              <w:t xml:space="preserve">University research groups, government labs, and open-source ML communities that want to expose trained models for external use or collaborative research.</w:t>
            </w:r>
          </w:p>
        </w:tc>
      </w:tr>
      <w:tr>
        <w:tc>
          <w:tcPr>
            <w:tcW w:type="dxa" w:w="2326"/>
            <w:shd w:fill="FFFFFF" w:color="auto" w:val="clear"/>
          </w:tcPr>
          <w:p>
            <w:r>
              <w:rPr>
                <w:rFonts w:ascii="Times New Roman" w:cs="Times New Roman" w:eastAsia="Times New Roman" w:hAnsi="Times New Roman"/>
                <w:sz w:val="24"/>
                <w:szCs w:val="24"/>
              </w:rPr>
              <w:t xml:space="preserve">Core problem identified</w:t>
            </w:r>
          </w:p>
        </w:tc>
        <w:tc>
          <w:tcPr>
            <w:tcW w:type="dxa" w:w="5980"/>
            <w:shd w:fill="FFFFFF" w:color="auto" w:val="clear"/>
          </w:tcPr>
          <w:p>
            <w:r>
              <w:rPr>
                <w:rFonts w:ascii="Times New Roman" w:cs="Times New Roman" w:eastAsia="Times New Roman" w:hAnsi="Times New Roman"/>
                <w:sz w:val="24"/>
                <w:szCs w:val="24"/>
              </w:rPr>
              <w:t xml:space="preserve">Research models are typically shared as code or weight files with no deployment infrastructure. External researchers who want to use a model must set up the entire inference stack themselves, creating a significant barrier to reproducibility.</w:t>
            </w:r>
          </w:p>
        </w:tc>
      </w:tr>
      <w:tr>
        <w:tc>
          <w:tcPr>
            <w:tcW w:type="dxa" w:w="2326"/>
            <w:shd w:fill="EAF0FB" w:color="auto" w:val="clear"/>
          </w:tcPr>
          <w:p>
            <w:r>
              <w:rPr>
                <w:rFonts w:ascii="Times New Roman" w:cs="Times New Roman" w:eastAsia="Times New Roman" w:hAnsi="Times New Roman"/>
                <w:sz w:val="24"/>
                <w:szCs w:val="24"/>
              </w:rPr>
              <w:t xml:space="preserve">Specific pain points</w:t>
            </w:r>
          </w:p>
        </w:tc>
        <w:tc>
          <w:tcPr>
            <w:tcW w:type="dxa" w:w="5980"/>
            <w:shd w:fill="EAF0FB" w:color="auto" w:val="clear"/>
          </w:tcPr>
          <w:p>
            <w:r>
              <w:rPr>
                <w:rFonts w:ascii="Times New Roman" w:cs="Times New Roman" w:eastAsia="Times New Roman" w:hAnsi="Times New Roman"/>
                <w:sz w:val="24"/>
                <w:szCs w:val="24"/>
              </w:rPr>
              <w:t xml:space="preserve">Models are shared as GitHub repositories or paper attachments, not callable services; no versioning; no access control; no scalability if the model becomes widely used.</w:t>
            </w:r>
          </w:p>
        </w:tc>
      </w:tr>
      <w:tr>
        <w:tc>
          <w:tcPr>
            <w:tcW w:type="dxa" w:w="2326"/>
            <w:shd w:fill="FFFFFF" w:color="auto" w:val="clear"/>
          </w:tcPr>
          <w:p>
            <w:r>
              <w:rPr>
                <w:rFonts w:ascii="Times New Roman" w:cs="Times New Roman" w:eastAsia="Times New Roman" w:hAnsi="Times New Roman"/>
                <w:sz w:val="24"/>
                <w:szCs w:val="24"/>
              </w:rPr>
              <w:t xml:space="preserve">How our platform helps</w:t>
            </w:r>
          </w:p>
        </w:tc>
        <w:tc>
          <w:tcPr>
            <w:tcW w:type="dxa" w:w="5980"/>
            <w:shd w:fill="FFFFFF" w:color="auto" w:val="clear"/>
          </w:tcPr>
          <w:p>
            <w:r>
              <w:rPr>
                <w:rFonts w:ascii="Times New Roman" w:cs="Times New Roman" w:eastAsia="Times New Roman" w:hAnsi="Times New Roman"/>
                <w:sz w:val="24"/>
                <w:szCs w:val="24"/>
              </w:rPr>
              <w:t xml:space="preserve">Researchers can register a model in the Platform and share a stable, versioned API endpoint. API key authentication controls who can call it. The Model Registry preserves the full history of model versions.</w:t>
            </w:r>
          </w:p>
        </w:tc>
      </w:tr>
    </w:tbl>
    <w:p>
      <w:r>
        <w:t xml:space="preserve"/>
      </w:r>
    </w:p>
    <w:p>
      <w:pPr>
        <w:pStyle w:val="Heading3"/>
        <w:spacing w:after="100" w:before="200"/>
      </w:pPr>
      <w:r>
        <w:rPr>
          <w:rFonts w:ascii="Times New Roman" w:cs="Times New Roman" w:eastAsia="Times New Roman" w:hAnsi="Times New Roman"/>
          <w:b/>
          <w:bCs/>
          <w:sz w:val="26"/>
          <w:szCs w:val="26"/>
        </w:rPr>
        <w:t xml:space="preserve">2.3.3 Stakeholder Summary and Platform Mapping</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1329"/>
        <w:gridCol w:w="2741"/>
        <w:gridCol w:w="2741"/>
      </w:tblGrid>
      <w:tr>
        <w:trPr>
          <w:tblHeader/>
        </w:trPr>
        <w:tc>
          <w:tcPr>
            <w:tcW w:type="dxa" w:w="1495"/>
            <w:shd w:fill="4472C4" w:color="4472C4" w:val="clear"/>
          </w:tcPr>
          <w:p>
            <w:pPr>
              <w:jc w:val="center"/>
            </w:pPr>
            <w:r>
              <w:rPr>
                <w:rFonts w:ascii="Times New Roman" w:cs="Times New Roman" w:eastAsia="Times New Roman" w:hAnsi="Times New Roman"/>
                <w:b/>
                <w:bCs/>
                <w:color w:val="FFFFFF"/>
                <w:sz w:val="24"/>
                <w:szCs w:val="24"/>
              </w:rPr>
              <w:t xml:space="preserve">Stakeholder</w:t>
            </w:r>
          </w:p>
        </w:tc>
        <w:tc>
          <w:tcPr>
            <w:tcW w:type="dxa" w:w="1329"/>
            <w:shd w:fill="4472C4" w:color="4472C4" w:val="clear"/>
          </w:tcPr>
          <w:p>
            <w:pPr>
              <w:jc w:val="center"/>
            </w:pPr>
            <w:r>
              <w:rPr>
                <w:rFonts w:ascii="Times New Roman" w:cs="Times New Roman" w:eastAsia="Times New Roman" w:hAnsi="Times New Roman"/>
                <w:b/>
                <w:bCs/>
                <w:color w:val="FFFFFF"/>
                <w:sz w:val="24"/>
                <w:szCs w:val="24"/>
              </w:rPr>
              <w:t xml:space="preserve">Primary Role</w:t>
            </w:r>
          </w:p>
        </w:tc>
        <w:tc>
          <w:tcPr>
            <w:tcW w:type="dxa" w:w="2741"/>
            <w:shd w:fill="4472C4" w:color="4472C4" w:val="clear"/>
          </w:tcPr>
          <w:p>
            <w:pPr>
              <w:jc w:val="center"/>
            </w:pPr>
            <w:r>
              <w:rPr>
                <w:rFonts w:ascii="Times New Roman" w:cs="Times New Roman" w:eastAsia="Times New Roman" w:hAnsi="Times New Roman"/>
                <w:b/>
                <w:bCs/>
                <w:color w:val="FFFFFF"/>
                <w:sz w:val="24"/>
                <w:szCs w:val="24"/>
              </w:rPr>
              <w:t xml:space="preserve">Core Pain Point</w:t>
            </w:r>
          </w:p>
        </w:tc>
        <w:tc>
          <w:tcPr>
            <w:tcW w:type="dxa" w:w="2741"/>
            <w:shd w:fill="4472C4" w:color="4472C4" w:val="clear"/>
          </w:tcPr>
          <w:p>
            <w:pPr>
              <w:jc w:val="center"/>
            </w:pPr>
            <w:r>
              <w:rPr>
                <w:rFonts w:ascii="Times New Roman" w:cs="Times New Roman" w:eastAsia="Times New Roman" w:hAnsi="Times New Roman"/>
                <w:b/>
                <w:bCs/>
                <w:color w:val="FFFFFF"/>
                <w:sz w:val="24"/>
                <w:szCs w:val="24"/>
              </w:rPr>
              <w:t xml:space="preserve">Platform Feature Addressing It</w:t>
            </w:r>
          </w:p>
        </w:tc>
      </w:tr>
      <w:tr>
        <w:tc>
          <w:tcPr>
            <w:tcW w:type="dxa" w:w="1495"/>
            <w:shd w:fill="EAF0FB" w:color="auto" w:val="clear"/>
          </w:tcPr>
          <w:p>
            <w:r>
              <w:rPr>
                <w:rFonts w:ascii="Times New Roman" w:cs="Times New Roman" w:eastAsia="Times New Roman" w:hAnsi="Times New Roman"/>
                <w:sz w:val="24"/>
                <w:szCs w:val="24"/>
              </w:rPr>
              <w:t xml:space="preserve">ML Engineer / Data Scientist</w:t>
            </w:r>
          </w:p>
        </w:tc>
        <w:tc>
          <w:tcPr>
            <w:tcW w:type="dxa" w:w="1329"/>
            <w:shd w:fill="EAF0FB" w:color="auto" w:val="clear"/>
          </w:tcPr>
          <w:p>
            <w:r>
              <w:rPr>
                <w:rFonts w:ascii="Times New Roman" w:cs="Times New Roman" w:eastAsia="Times New Roman" w:hAnsi="Times New Roman"/>
                <w:sz w:val="24"/>
                <w:szCs w:val="24"/>
              </w:rPr>
              <w:t xml:space="preserve">Uploads and manages models</w:t>
            </w:r>
          </w:p>
        </w:tc>
        <w:tc>
          <w:tcPr>
            <w:tcW w:type="dxa" w:w="2741"/>
            <w:shd w:fill="EAF0FB" w:color="auto" w:val="clear"/>
          </w:tcPr>
          <w:p>
            <w:r>
              <w:rPr>
                <w:rFonts w:ascii="Times New Roman" w:cs="Times New Roman" w:eastAsia="Times New Roman" w:hAnsi="Times New Roman"/>
                <w:sz w:val="24"/>
                <w:szCs w:val="24"/>
              </w:rPr>
              <w:t xml:space="preserve">No standard, automated deployment path</w:t>
            </w:r>
          </w:p>
        </w:tc>
        <w:tc>
          <w:tcPr>
            <w:tcW w:type="dxa" w:w="2741"/>
            <w:shd w:fill="EAF0FB" w:color="auto" w:val="clear"/>
          </w:tcPr>
          <w:p>
            <w:r>
              <w:rPr>
                <w:rFonts w:ascii="Times New Roman" w:cs="Times New Roman" w:eastAsia="Times New Roman" w:hAnsi="Times New Roman"/>
                <w:sz w:val="24"/>
                <w:szCs w:val="24"/>
              </w:rPr>
              <w:t xml:space="preserve">Model Registry + CI/CD auto-deploy</w:t>
            </w:r>
          </w:p>
        </w:tc>
      </w:tr>
      <w:tr>
        <w:tc>
          <w:tcPr>
            <w:tcW w:type="dxa" w:w="1495"/>
            <w:shd w:fill="FFFFFF" w:color="auto" w:val="clear"/>
          </w:tcPr>
          <w:p>
            <w:r>
              <w:rPr>
                <w:rFonts w:ascii="Times New Roman" w:cs="Times New Roman" w:eastAsia="Times New Roman" w:hAnsi="Times New Roman"/>
                <w:sz w:val="24"/>
                <w:szCs w:val="24"/>
              </w:rPr>
              <w:t xml:space="preserve">DevOps / Platform Engineer</w:t>
            </w:r>
          </w:p>
        </w:tc>
        <w:tc>
          <w:tcPr>
            <w:tcW w:type="dxa" w:w="1329"/>
            <w:shd w:fill="FFFFFF" w:color="auto" w:val="clear"/>
          </w:tcPr>
          <w:p>
            <w:r>
              <w:rPr>
                <w:rFonts w:ascii="Times New Roman" w:cs="Times New Roman" w:eastAsia="Times New Roman" w:hAnsi="Times New Roman"/>
                <w:sz w:val="24"/>
                <w:szCs w:val="24"/>
              </w:rPr>
              <w:t xml:space="preserve">Maintains infrastructure</w:t>
            </w:r>
          </w:p>
        </w:tc>
        <w:tc>
          <w:tcPr>
            <w:tcW w:type="dxa" w:w="2741"/>
            <w:shd w:fill="FFFFFF" w:color="auto" w:val="clear"/>
          </w:tcPr>
          <w:p>
            <w:r>
              <w:rPr>
                <w:rFonts w:ascii="Times New Roman" w:cs="Times New Roman" w:eastAsia="Times New Roman" w:hAnsi="Times New Roman"/>
                <w:sz w:val="24"/>
                <w:szCs w:val="24"/>
              </w:rPr>
              <w:t xml:space="preserve">No reusable ML deployment template</w:t>
            </w:r>
          </w:p>
        </w:tc>
        <w:tc>
          <w:tcPr>
            <w:tcW w:type="dxa" w:w="2741"/>
            <w:shd w:fill="FFFFFF" w:color="auto" w:val="clear"/>
          </w:tcPr>
          <w:p>
            <w:r>
              <w:rPr>
                <w:rFonts w:ascii="Times New Roman" w:cs="Times New Roman" w:eastAsia="Times New Roman" w:hAnsi="Times New Roman"/>
                <w:sz w:val="24"/>
                <w:szCs w:val="24"/>
              </w:rPr>
              <w:t xml:space="preserve">Docker + K8s + GitHub Actions pipeline</w:t>
            </w:r>
          </w:p>
        </w:tc>
      </w:tr>
      <w:tr>
        <w:tc>
          <w:tcPr>
            <w:tcW w:type="dxa" w:w="1495"/>
            <w:shd w:fill="EAF0FB" w:color="auto" w:val="clear"/>
          </w:tcPr>
          <w:p>
            <w:r>
              <w:rPr>
                <w:rFonts w:ascii="Times New Roman" w:cs="Times New Roman" w:eastAsia="Times New Roman" w:hAnsi="Times New Roman"/>
                <w:sz w:val="24"/>
                <w:szCs w:val="24"/>
              </w:rPr>
              <w:t xml:space="preserve">Software Developer (API Consumer)</w:t>
            </w:r>
          </w:p>
        </w:tc>
        <w:tc>
          <w:tcPr>
            <w:tcW w:type="dxa" w:w="1329"/>
            <w:shd w:fill="EAF0FB" w:color="auto" w:val="clear"/>
          </w:tcPr>
          <w:p>
            <w:r>
              <w:rPr>
                <w:rFonts w:ascii="Times New Roman" w:cs="Times New Roman" w:eastAsia="Times New Roman" w:hAnsi="Times New Roman"/>
                <w:sz w:val="24"/>
                <w:szCs w:val="24"/>
              </w:rPr>
              <w:t xml:space="preserve">Integrates ML into apps</w:t>
            </w:r>
          </w:p>
        </w:tc>
        <w:tc>
          <w:tcPr>
            <w:tcW w:type="dxa" w:w="2741"/>
            <w:shd w:fill="EAF0FB" w:color="auto" w:val="clear"/>
          </w:tcPr>
          <w:p>
            <w:r>
              <w:rPr>
                <w:rFonts w:ascii="Times New Roman" w:cs="Times New Roman" w:eastAsia="Times New Roman" w:hAnsi="Times New Roman"/>
                <w:sz w:val="24"/>
                <w:szCs w:val="24"/>
              </w:rPr>
              <w:t xml:space="preserve">No stable, secure prediction endpoint</w:t>
            </w:r>
          </w:p>
        </w:tc>
        <w:tc>
          <w:tcPr>
            <w:tcW w:type="dxa" w:w="2741"/>
            <w:shd w:fill="EAF0FB" w:color="auto" w:val="clear"/>
          </w:tcPr>
          <w:p>
            <w:r>
              <w:rPr>
                <w:rFonts w:ascii="Times New Roman" w:cs="Times New Roman" w:eastAsia="Times New Roman" w:hAnsi="Times New Roman"/>
                <w:sz w:val="24"/>
                <w:szCs w:val="24"/>
              </w:rPr>
              <w:t xml:space="preserve">REST API Gateway + JWT + versioned endpoints</w:t>
            </w:r>
          </w:p>
        </w:tc>
      </w:tr>
      <w:tr>
        <w:tc>
          <w:tcPr>
            <w:tcW w:type="dxa" w:w="1495"/>
            <w:shd w:fill="FFFFFF" w:color="auto" w:val="clear"/>
          </w:tcPr>
          <w:p>
            <w:r>
              <w:rPr>
                <w:rFonts w:ascii="Times New Roman" w:cs="Times New Roman" w:eastAsia="Times New Roman" w:hAnsi="Times New Roman"/>
                <w:sz w:val="24"/>
                <w:szCs w:val="24"/>
              </w:rPr>
              <w:t xml:space="preserve">IT Operations / SysAdmin</w:t>
            </w:r>
          </w:p>
        </w:tc>
        <w:tc>
          <w:tcPr>
            <w:tcW w:type="dxa" w:w="1329"/>
            <w:shd w:fill="FFFFFF" w:color="auto" w:val="clear"/>
          </w:tcPr>
          <w:p>
            <w:r>
              <w:rPr>
                <w:rFonts w:ascii="Times New Roman" w:cs="Times New Roman" w:eastAsia="Times New Roman" w:hAnsi="Times New Roman"/>
                <w:sz w:val="24"/>
                <w:szCs w:val="24"/>
              </w:rPr>
              <w:t xml:space="preserve">Manages production health</w:t>
            </w:r>
          </w:p>
        </w:tc>
        <w:tc>
          <w:tcPr>
            <w:tcW w:type="dxa" w:w="2741"/>
            <w:shd w:fill="FFFFFF" w:color="auto" w:val="clear"/>
          </w:tcPr>
          <w:p>
            <w:r>
              <w:rPr>
                <w:rFonts w:ascii="Times New Roman" w:cs="Times New Roman" w:eastAsia="Times New Roman" w:hAnsi="Times New Roman"/>
                <w:sz w:val="24"/>
                <w:szCs w:val="24"/>
              </w:rPr>
              <w:t xml:space="preserve">No monitoring, manual scaling</w:t>
            </w:r>
          </w:p>
        </w:tc>
        <w:tc>
          <w:tcPr>
            <w:tcW w:type="dxa" w:w="2741"/>
            <w:shd w:fill="FFFFFF" w:color="auto" w:val="clear"/>
          </w:tcPr>
          <w:p>
            <w:r>
              <w:rPr>
                <w:rFonts w:ascii="Times New Roman" w:cs="Times New Roman" w:eastAsia="Times New Roman" w:hAnsi="Times New Roman"/>
                <w:sz w:val="24"/>
                <w:szCs w:val="24"/>
              </w:rPr>
              <w:t xml:space="preserve">Prometheus + Grafana + HPA autoscaling</w:t>
            </w:r>
          </w:p>
        </w:tc>
      </w:tr>
      <w:tr>
        <w:tc>
          <w:tcPr>
            <w:tcW w:type="dxa" w:w="1495"/>
            <w:shd w:fill="EAF0FB" w:color="auto" w:val="clear"/>
          </w:tcPr>
          <w:p>
            <w:r>
              <w:rPr>
                <w:rFonts w:ascii="Times New Roman" w:cs="Times New Roman" w:eastAsia="Times New Roman" w:hAnsi="Times New Roman"/>
                <w:sz w:val="24"/>
                <w:szCs w:val="24"/>
              </w:rPr>
              <w:t xml:space="preserve">Business Analyst / Product Manager</w:t>
            </w:r>
          </w:p>
        </w:tc>
        <w:tc>
          <w:tcPr>
            <w:tcW w:type="dxa" w:w="1329"/>
            <w:shd w:fill="EAF0FB" w:color="auto" w:val="clear"/>
          </w:tcPr>
          <w:p>
            <w:r>
              <w:rPr>
                <w:rFonts w:ascii="Times New Roman" w:cs="Times New Roman" w:eastAsia="Times New Roman" w:hAnsi="Times New Roman"/>
                <w:sz w:val="24"/>
                <w:szCs w:val="24"/>
              </w:rPr>
              <w:t xml:space="preserve">Commissions ML features</w:t>
            </w:r>
          </w:p>
        </w:tc>
        <w:tc>
          <w:tcPr>
            <w:tcW w:type="dxa" w:w="2741"/>
            <w:shd w:fill="EAF0FB" w:color="auto" w:val="clear"/>
          </w:tcPr>
          <w:p>
            <w:r>
              <w:rPr>
                <w:rFonts w:ascii="Times New Roman" w:cs="Times New Roman" w:eastAsia="Times New Roman" w:hAnsi="Times New Roman"/>
                <w:sz w:val="24"/>
                <w:szCs w:val="24"/>
              </w:rPr>
              <w:t xml:space="preserve">Months-long deployment delays</w:t>
            </w:r>
          </w:p>
        </w:tc>
        <w:tc>
          <w:tcPr>
            <w:tcW w:type="dxa" w:w="2741"/>
            <w:shd w:fill="EAF0FB" w:color="auto" w:val="clear"/>
          </w:tcPr>
          <w:p>
            <w:r>
              <w:rPr>
                <w:rFonts w:ascii="Times New Roman" w:cs="Times New Roman" w:eastAsia="Times New Roman" w:hAnsi="Times New Roman"/>
                <w:sz w:val="24"/>
                <w:szCs w:val="24"/>
              </w:rPr>
              <w:t xml:space="preserve">CI/CD reduces deploy time to minutes</w:t>
            </w:r>
          </w:p>
        </w:tc>
      </w:tr>
      <w:tr>
        <w:tc>
          <w:tcPr>
            <w:tcW w:type="dxa" w:w="1495"/>
            <w:shd w:fill="FFFFFF" w:color="auto" w:val="clear"/>
          </w:tcPr>
          <w:p>
            <w:r>
              <w:rPr>
                <w:rFonts w:ascii="Times New Roman" w:cs="Times New Roman" w:eastAsia="Times New Roman" w:hAnsi="Times New Roman"/>
                <w:sz w:val="24"/>
                <w:szCs w:val="24"/>
              </w:rPr>
              <w:t xml:space="preserve">Healthcare Organization</w:t>
            </w:r>
          </w:p>
        </w:tc>
        <w:tc>
          <w:tcPr>
            <w:tcW w:type="dxa" w:w="1329"/>
            <w:shd w:fill="FFFFFF" w:color="auto" w:val="clear"/>
          </w:tcPr>
          <w:p>
            <w:r>
              <w:rPr>
                <w:rFonts w:ascii="Times New Roman" w:cs="Times New Roman" w:eastAsia="Times New Roman" w:hAnsi="Times New Roman"/>
                <w:sz w:val="24"/>
                <w:szCs w:val="24"/>
              </w:rPr>
              <w:t xml:space="preserve">Deploys clinical AI models</w:t>
            </w:r>
          </w:p>
        </w:tc>
        <w:tc>
          <w:tcPr>
            <w:tcW w:type="dxa" w:w="2741"/>
            <w:shd w:fill="FFFFFF" w:color="auto" w:val="clear"/>
          </w:tcPr>
          <w:p>
            <w:r>
              <w:rPr>
                <w:rFonts w:ascii="Times New Roman" w:cs="Times New Roman" w:eastAsia="Times New Roman" w:hAnsi="Times New Roman"/>
                <w:sz w:val="24"/>
                <w:szCs w:val="24"/>
              </w:rPr>
              <w:t xml:space="preserve">Need audit trails and access control</w:t>
            </w:r>
          </w:p>
        </w:tc>
        <w:tc>
          <w:tcPr>
            <w:tcW w:type="dxa" w:w="2741"/>
            <w:shd w:fill="FFFFFF" w:color="auto" w:val="clear"/>
          </w:tcPr>
          <w:p>
            <w:r>
              <w:rPr>
                <w:rFonts w:ascii="Times New Roman" w:cs="Times New Roman" w:eastAsia="Times New Roman" w:hAnsi="Times New Roman"/>
                <w:sz w:val="24"/>
                <w:szCs w:val="24"/>
              </w:rPr>
              <w:t xml:space="preserve">Model versioning + RBAC + audit logs</w:t>
            </w:r>
          </w:p>
        </w:tc>
      </w:tr>
      <w:tr>
        <w:tc>
          <w:tcPr>
            <w:tcW w:type="dxa" w:w="1495"/>
            <w:shd w:fill="EAF0FB" w:color="auto" w:val="clear"/>
          </w:tcPr>
          <w:p>
            <w:r>
              <w:rPr>
                <w:rFonts w:ascii="Times New Roman" w:cs="Times New Roman" w:eastAsia="Times New Roman" w:hAnsi="Times New Roman"/>
                <w:sz w:val="24"/>
                <w:szCs w:val="24"/>
              </w:rPr>
              <w:t xml:space="preserve">Financial Institution</w:t>
            </w:r>
          </w:p>
        </w:tc>
        <w:tc>
          <w:tcPr>
            <w:tcW w:type="dxa" w:w="1329"/>
            <w:shd w:fill="EAF0FB" w:color="auto" w:val="clear"/>
          </w:tcPr>
          <w:p>
            <w:r>
              <w:rPr>
                <w:rFonts w:ascii="Times New Roman" w:cs="Times New Roman" w:eastAsia="Times New Roman" w:hAnsi="Times New Roman"/>
                <w:sz w:val="24"/>
                <w:szCs w:val="24"/>
              </w:rPr>
              <w:t xml:space="preserve">Deploys fraud/credit models</w:t>
            </w:r>
          </w:p>
        </w:tc>
        <w:tc>
          <w:tcPr>
            <w:tcW w:type="dxa" w:w="2741"/>
            <w:shd w:fill="EAF0FB" w:color="auto" w:val="clear"/>
          </w:tcPr>
          <w:p>
            <w:r>
              <w:rPr>
                <w:rFonts w:ascii="Times New Roman" w:cs="Times New Roman" w:eastAsia="Times New Roman" w:hAnsi="Times New Roman"/>
                <w:sz w:val="24"/>
                <w:szCs w:val="24"/>
              </w:rPr>
              <w:t xml:space="preserve">Low-latency, high-throughput SLAs</w:t>
            </w:r>
          </w:p>
        </w:tc>
        <w:tc>
          <w:tcPr>
            <w:tcW w:type="dxa" w:w="2741"/>
            <w:shd w:fill="EAF0FB" w:color="auto" w:val="clear"/>
          </w:tcPr>
          <w:p>
            <w:r>
              <w:rPr>
                <w:rFonts w:ascii="Times New Roman" w:cs="Times New Roman" w:eastAsia="Times New Roman" w:hAnsi="Times New Roman"/>
                <w:sz w:val="24"/>
                <w:szCs w:val="24"/>
              </w:rPr>
              <w:t xml:space="preserve">K8s HPA + auto-rollback + request logs</w:t>
            </w:r>
          </w:p>
        </w:tc>
      </w:tr>
      <w:tr>
        <w:tc>
          <w:tcPr>
            <w:tcW w:type="dxa" w:w="1495"/>
            <w:shd w:fill="FFFFFF" w:color="auto" w:val="clear"/>
          </w:tcPr>
          <w:p>
            <w:r>
              <w:rPr>
                <w:rFonts w:ascii="Times New Roman" w:cs="Times New Roman" w:eastAsia="Times New Roman" w:hAnsi="Times New Roman"/>
                <w:sz w:val="24"/>
                <w:szCs w:val="24"/>
              </w:rPr>
              <w:t xml:space="preserve">SME / Startup</w:t>
            </w:r>
          </w:p>
        </w:tc>
        <w:tc>
          <w:tcPr>
            <w:tcW w:type="dxa" w:w="1329"/>
            <w:shd w:fill="FFFFFF" w:color="auto" w:val="clear"/>
          </w:tcPr>
          <w:p>
            <w:r>
              <w:rPr>
                <w:rFonts w:ascii="Times New Roman" w:cs="Times New Roman" w:eastAsia="Times New Roman" w:hAnsi="Times New Roman"/>
                <w:sz w:val="24"/>
                <w:szCs w:val="24"/>
              </w:rPr>
              <w:t xml:space="preserve">Lean team, limited budget</w:t>
            </w:r>
          </w:p>
        </w:tc>
        <w:tc>
          <w:tcPr>
            <w:tcW w:type="dxa" w:w="2741"/>
            <w:shd w:fill="FFFFFF" w:color="auto" w:val="clear"/>
          </w:tcPr>
          <w:p>
            <w:r>
              <w:rPr>
                <w:rFonts w:ascii="Times New Roman" w:cs="Times New Roman" w:eastAsia="Times New Roman" w:hAnsi="Times New Roman"/>
                <w:sz w:val="24"/>
                <w:szCs w:val="24"/>
              </w:rPr>
              <w:t xml:space="preserve">Too expensive / complex to deploy ML</w:t>
            </w:r>
          </w:p>
        </w:tc>
        <w:tc>
          <w:tcPr>
            <w:tcW w:type="dxa" w:w="2741"/>
            <w:shd w:fill="FFFFFF" w:color="auto" w:val="clear"/>
          </w:tcPr>
          <w:p>
            <w:r>
              <w:rPr>
                <w:rFonts w:ascii="Times New Roman" w:cs="Times New Roman" w:eastAsia="Times New Roman" w:hAnsi="Times New Roman"/>
                <w:sz w:val="24"/>
                <w:szCs w:val="24"/>
              </w:rPr>
              <w:t xml:space="preserve">Open-source stack on cloud free-tier</w:t>
            </w:r>
          </w:p>
        </w:tc>
      </w:tr>
      <w:tr>
        <w:tc>
          <w:tcPr>
            <w:tcW w:type="dxa" w:w="1495"/>
            <w:shd w:fill="EAF0FB" w:color="auto" w:val="clear"/>
          </w:tcPr>
          <w:p>
            <w:r>
              <w:rPr>
                <w:rFonts w:ascii="Times New Roman" w:cs="Times New Roman" w:eastAsia="Times New Roman" w:hAnsi="Times New Roman"/>
                <w:sz w:val="24"/>
                <w:szCs w:val="24"/>
              </w:rPr>
              <w:t xml:space="preserve">Academic / Research Institution</w:t>
            </w:r>
          </w:p>
        </w:tc>
        <w:tc>
          <w:tcPr>
            <w:tcW w:type="dxa" w:w="1329"/>
            <w:shd w:fill="EAF0FB" w:color="auto" w:val="clear"/>
          </w:tcPr>
          <w:p>
            <w:r>
              <w:rPr>
                <w:rFonts w:ascii="Times New Roman" w:cs="Times New Roman" w:eastAsia="Times New Roman" w:hAnsi="Times New Roman"/>
                <w:sz w:val="24"/>
                <w:szCs w:val="24"/>
              </w:rPr>
              <w:t xml:space="preserve">Shares research models</w:t>
            </w:r>
          </w:p>
        </w:tc>
        <w:tc>
          <w:tcPr>
            <w:tcW w:type="dxa" w:w="2741"/>
            <w:shd w:fill="EAF0FB" w:color="auto" w:val="clear"/>
          </w:tcPr>
          <w:p>
            <w:r>
              <w:rPr>
                <w:rFonts w:ascii="Times New Roman" w:cs="Times New Roman" w:eastAsia="Times New Roman" w:hAnsi="Times New Roman"/>
                <w:sz w:val="24"/>
                <w:szCs w:val="24"/>
              </w:rPr>
              <w:t xml:space="preserve">No shareable, versioned model API</w:t>
            </w:r>
          </w:p>
        </w:tc>
        <w:tc>
          <w:tcPr>
            <w:tcW w:type="dxa" w:w="2741"/>
            <w:shd w:fill="EAF0FB" w:color="auto" w:val="clear"/>
          </w:tcPr>
          <w:p>
            <w:r>
              <w:rPr>
                <w:rFonts w:ascii="Times New Roman" w:cs="Times New Roman" w:eastAsia="Times New Roman" w:hAnsi="Times New Roman"/>
                <w:sz w:val="24"/>
                <w:szCs w:val="24"/>
              </w:rPr>
              <w:t xml:space="preserve">Registry + stable endpoints + API keys</w:t>
            </w:r>
          </w:p>
        </w:tc>
      </w:tr>
    </w:tbl>
    <w:p>
      <w:pPr>
        <w:pStyle w:val="Heading2"/>
        <w:spacing w:after="120" w:before="300"/>
      </w:pPr>
      <w:r>
        <w:rPr>
          <w:rFonts w:ascii="Times New Roman" w:cs="Times New Roman" w:eastAsia="Times New Roman" w:hAnsi="Times New Roman"/>
          <w:b/>
          <w:bCs/>
          <w:sz w:val="28"/>
          <w:szCs w:val="28"/>
        </w:rPr>
        <w:t xml:space="preserve">2.4 User Classes and Characteristics (Platform Roles)</w:t>
      </w:r>
    </w:p>
    <w:p>
      <w:pPr>
        <w:spacing w:after="80" w:before="80"/>
        <w:jc w:val="both"/>
      </w:pPr>
      <w:r>
        <w:rPr>
          <w:rFonts w:ascii="Times New Roman" w:cs="Times New Roman" w:eastAsia="Times New Roman" w:hAnsi="Times New Roman"/>
          <w:sz w:val="24"/>
          <w:szCs w:val="24"/>
        </w:rPr>
        <w:t xml:space="preserve">Based on the stakeholder analysis above, the Platform defines the following concrete user roles within the system:</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2492"/>
        <w:gridCol w:w="4153"/>
      </w:tblGrid>
      <w:tr>
        <w:trPr>
          <w:tblHeader/>
        </w:trPr>
        <w:tc>
          <w:tcPr>
            <w:tcW w:type="dxa" w:w="1661"/>
            <w:shd w:fill="4472C4" w:color="4472C4" w:val="clear"/>
          </w:tcPr>
          <w:p>
            <w:pPr>
              <w:jc w:val="center"/>
            </w:pPr>
            <w:r>
              <w:rPr>
                <w:rFonts w:ascii="Times New Roman" w:cs="Times New Roman" w:eastAsia="Times New Roman" w:hAnsi="Times New Roman"/>
                <w:b/>
                <w:bCs/>
                <w:color w:val="FFFFFF"/>
                <w:sz w:val="24"/>
                <w:szCs w:val="24"/>
              </w:rPr>
              <w:t xml:space="preserve">User Role</w:t>
            </w:r>
          </w:p>
        </w:tc>
        <w:tc>
          <w:tcPr>
            <w:tcW w:type="dxa" w:w="2492"/>
            <w:shd w:fill="4472C4" w:color="4472C4" w:val="clear"/>
          </w:tcPr>
          <w:p>
            <w:pPr>
              <w:jc w:val="center"/>
            </w:pPr>
            <w:r>
              <w:rPr>
                <w:rFonts w:ascii="Times New Roman" w:cs="Times New Roman" w:eastAsia="Times New Roman" w:hAnsi="Times New Roman"/>
                <w:b/>
                <w:bCs/>
                <w:color w:val="FFFFFF"/>
                <w:sz w:val="24"/>
                <w:szCs w:val="24"/>
              </w:rPr>
              <w:t xml:space="preserve">Maps To Stakeholder</w:t>
            </w:r>
          </w:p>
        </w:tc>
        <w:tc>
          <w:tcPr>
            <w:tcW w:type="dxa" w:w="4153"/>
            <w:shd w:fill="4472C4" w:color="4472C4" w:val="clear"/>
          </w:tcPr>
          <w:p>
            <w:pPr>
              <w:jc w:val="center"/>
            </w:pPr>
            <w:r>
              <w:rPr>
                <w:rFonts w:ascii="Times New Roman" w:cs="Times New Roman" w:eastAsia="Times New Roman" w:hAnsi="Times New Roman"/>
                <w:b/>
                <w:bCs/>
                <w:color w:val="FFFFFF"/>
                <w:sz w:val="24"/>
                <w:szCs w:val="24"/>
              </w:rPr>
              <w:t xml:space="preserve">Privileges</w:t>
            </w:r>
          </w:p>
        </w:tc>
      </w:tr>
      <w:tr>
        <w:tc>
          <w:tcPr>
            <w:tcW w:type="dxa" w:w="1661"/>
            <w:shd w:fill="EAF0FB" w:color="auto" w:val="clear"/>
          </w:tcPr>
          <w:p>
            <w:r>
              <w:rPr>
                <w:rFonts w:ascii="Times New Roman" w:cs="Times New Roman" w:eastAsia="Times New Roman" w:hAnsi="Times New Roman"/>
                <w:sz w:val="24"/>
                <w:szCs w:val="24"/>
              </w:rPr>
              <w:t xml:space="preserve">Administrator</w:t>
            </w:r>
          </w:p>
        </w:tc>
        <w:tc>
          <w:tcPr>
            <w:tcW w:type="dxa" w:w="2492"/>
            <w:shd w:fill="EAF0FB" w:color="auto" w:val="clear"/>
          </w:tcPr>
          <w:p>
            <w:r>
              <w:rPr>
                <w:rFonts w:ascii="Times New Roman" w:cs="Times New Roman" w:eastAsia="Times New Roman" w:hAnsi="Times New Roman"/>
                <w:sz w:val="24"/>
                <w:szCs w:val="24"/>
              </w:rPr>
              <w:t xml:space="preserve">IT Operations / SysAdmin</w:t>
            </w:r>
          </w:p>
        </w:tc>
        <w:tc>
          <w:tcPr>
            <w:tcW w:type="dxa" w:w="4153"/>
            <w:shd w:fill="EAF0FB" w:color="auto" w:val="clear"/>
          </w:tcPr>
          <w:p>
            <w:r>
              <w:rPr>
                <w:rFonts w:ascii="Times New Roman" w:cs="Times New Roman" w:eastAsia="Times New Roman" w:hAnsi="Times New Roman"/>
                <w:sz w:val="24"/>
                <w:szCs w:val="24"/>
              </w:rPr>
              <w:t xml:space="preserve">Full access: user management, RBAC, deployment controls, monitoring, log access</w:t>
            </w:r>
          </w:p>
        </w:tc>
      </w:tr>
      <w:tr>
        <w:tc>
          <w:tcPr>
            <w:tcW w:type="dxa" w:w="1661"/>
            <w:shd w:fill="FFFFFF" w:color="auto" w:val="clear"/>
          </w:tcPr>
          <w:p>
            <w:r>
              <w:rPr>
                <w:rFonts w:ascii="Times New Roman" w:cs="Times New Roman" w:eastAsia="Times New Roman" w:hAnsi="Times New Roman"/>
                <w:sz w:val="24"/>
                <w:szCs w:val="24"/>
              </w:rPr>
              <w:t xml:space="preserve">ML Engineer</w:t>
            </w:r>
          </w:p>
        </w:tc>
        <w:tc>
          <w:tcPr>
            <w:tcW w:type="dxa" w:w="2492"/>
            <w:shd w:fill="FFFFFF" w:color="auto" w:val="clear"/>
          </w:tcPr>
          <w:p>
            <w:r>
              <w:rPr>
                <w:rFonts w:ascii="Times New Roman" w:cs="Times New Roman" w:eastAsia="Times New Roman" w:hAnsi="Times New Roman"/>
                <w:sz w:val="24"/>
                <w:szCs w:val="24"/>
              </w:rPr>
              <w:t xml:space="preserve">ML Engineer / Data Scientist</w:t>
            </w:r>
          </w:p>
        </w:tc>
        <w:tc>
          <w:tcPr>
            <w:tcW w:type="dxa" w:w="4153"/>
            <w:shd w:fill="FFFFFF" w:color="auto" w:val="clear"/>
          </w:tcPr>
          <w:p>
            <w:r>
              <w:rPr>
                <w:rFonts w:ascii="Times New Roman" w:cs="Times New Roman" w:eastAsia="Times New Roman" w:hAnsi="Times New Roman"/>
                <w:sz w:val="24"/>
                <w:szCs w:val="24"/>
              </w:rPr>
              <w:t xml:space="preserve">Upload models, trigger deployments, view metrics, manage own model versions</w:t>
            </w:r>
          </w:p>
        </w:tc>
      </w:tr>
      <w:tr>
        <w:tc>
          <w:tcPr>
            <w:tcW w:type="dxa" w:w="1661"/>
            <w:shd w:fill="EAF0FB" w:color="auto" w:val="clear"/>
          </w:tcPr>
          <w:p>
            <w:r>
              <w:rPr>
                <w:rFonts w:ascii="Times New Roman" w:cs="Times New Roman" w:eastAsia="Times New Roman" w:hAnsi="Times New Roman"/>
                <w:sz w:val="24"/>
                <w:szCs w:val="24"/>
              </w:rPr>
              <w:t xml:space="preserve">Data Scientist</w:t>
            </w:r>
          </w:p>
        </w:tc>
        <w:tc>
          <w:tcPr>
            <w:tcW w:type="dxa" w:w="2492"/>
            <w:shd w:fill="EAF0FB" w:color="auto" w:val="clear"/>
          </w:tcPr>
          <w:p>
            <w:r>
              <w:rPr>
                <w:rFonts w:ascii="Times New Roman" w:cs="Times New Roman" w:eastAsia="Times New Roman" w:hAnsi="Times New Roman"/>
                <w:sz w:val="24"/>
                <w:szCs w:val="24"/>
              </w:rPr>
              <w:t xml:space="preserve">ML Engineer / Data Scientist (read-heavy)</w:t>
            </w:r>
          </w:p>
        </w:tc>
        <w:tc>
          <w:tcPr>
            <w:tcW w:type="dxa" w:w="4153"/>
            <w:shd w:fill="EAF0FB" w:color="auto" w:val="clear"/>
          </w:tcPr>
          <w:p>
            <w:r>
              <w:rPr>
                <w:rFonts w:ascii="Times New Roman" w:cs="Times New Roman" w:eastAsia="Times New Roman" w:hAnsi="Times New Roman"/>
                <w:sz w:val="24"/>
                <w:szCs w:val="24"/>
              </w:rPr>
              <w:t xml:space="preserve">Browse registry, invoke inference API, view dashboards — no deploy rights</w:t>
            </w:r>
          </w:p>
        </w:tc>
      </w:tr>
      <w:tr>
        <w:tc>
          <w:tcPr>
            <w:tcW w:type="dxa" w:w="1661"/>
            <w:shd w:fill="FFFFFF" w:color="auto" w:val="clear"/>
          </w:tcPr>
          <w:p>
            <w:r>
              <w:rPr>
                <w:rFonts w:ascii="Times New Roman" w:cs="Times New Roman" w:eastAsia="Times New Roman" w:hAnsi="Times New Roman"/>
                <w:sz w:val="24"/>
                <w:szCs w:val="24"/>
              </w:rPr>
              <w:t xml:space="preserve">API Consumer</w:t>
            </w:r>
          </w:p>
        </w:tc>
        <w:tc>
          <w:tcPr>
            <w:tcW w:type="dxa" w:w="2492"/>
            <w:shd w:fill="FFFFFF" w:color="auto" w:val="clear"/>
          </w:tcPr>
          <w:p>
            <w:r>
              <w:rPr>
                <w:rFonts w:ascii="Times New Roman" w:cs="Times New Roman" w:eastAsia="Times New Roman" w:hAnsi="Times New Roman"/>
                <w:sz w:val="24"/>
                <w:szCs w:val="24"/>
              </w:rPr>
              <w:t xml:space="preserve">Software Developer / Business System</w:t>
            </w:r>
          </w:p>
        </w:tc>
        <w:tc>
          <w:tcPr>
            <w:tcW w:type="dxa" w:w="4153"/>
            <w:shd w:fill="FFFFFF" w:color="auto" w:val="clear"/>
          </w:tcPr>
          <w:p>
            <w:r>
              <w:rPr>
                <w:rFonts w:ascii="Times New Roman" w:cs="Times New Roman" w:eastAsia="Times New Roman" w:hAnsi="Times New Roman"/>
                <w:sz w:val="24"/>
                <w:szCs w:val="24"/>
              </w:rPr>
              <w:t xml:space="preserve">Authenticated inference API calls only — no dashboard access</w:t>
            </w:r>
          </w:p>
        </w:tc>
      </w:tr>
      <w:tr>
        <w:tc>
          <w:tcPr>
            <w:tcW w:type="dxa" w:w="1661"/>
            <w:shd w:fill="EAF0FB" w:color="auto" w:val="clear"/>
          </w:tcPr>
          <w:p>
            <w:r>
              <w:rPr>
                <w:rFonts w:ascii="Times New Roman" w:cs="Times New Roman" w:eastAsia="Times New Roman" w:hAnsi="Times New Roman"/>
                <w:sz w:val="24"/>
                <w:szCs w:val="24"/>
              </w:rPr>
              <w:t xml:space="preserve">Edge Client</w:t>
            </w:r>
          </w:p>
        </w:tc>
        <w:tc>
          <w:tcPr>
            <w:tcW w:type="dxa" w:w="2492"/>
            <w:shd w:fill="EAF0FB" w:color="auto" w:val="clear"/>
          </w:tcPr>
          <w:p>
            <w:r>
              <w:rPr>
                <w:rFonts w:ascii="Times New Roman" w:cs="Times New Roman" w:eastAsia="Times New Roman" w:hAnsi="Times New Roman"/>
                <w:sz w:val="24"/>
                <w:szCs w:val="24"/>
              </w:rPr>
              <w:t xml:space="preserve">IoT / Raspberry Pi device</w:t>
            </w:r>
          </w:p>
        </w:tc>
        <w:tc>
          <w:tcPr>
            <w:tcW w:type="dxa" w:w="4153"/>
            <w:shd w:fill="EAF0FB" w:color="auto" w:val="clear"/>
          </w:tcPr>
          <w:p>
            <w:r>
              <w:rPr>
                <w:rFonts w:ascii="Times New Roman" w:cs="Times New Roman" w:eastAsia="Times New Roman" w:hAnsi="Times New Roman"/>
                <w:sz w:val="24"/>
                <w:szCs w:val="24"/>
              </w:rPr>
              <w:t xml:space="preserve">API-key-based inference calls only — no human-facing interface</w:t>
            </w:r>
          </w:p>
        </w:tc>
      </w:tr>
    </w:tbl>
    <w:p>
      <w:pPr>
        <w:pStyle w:val="Heading2"/>
        <w:spacing w:after="120" w:before="300"/>
      </w:pPr>
      <w:r>
        <w:rPr>
          <w:rFonts w:ascii="Times New Roman" w:cs="Times New Roman" w:eastAsia="Times New Roman" w:hAnsi="Times New Roman"/>
          <w:b/>
          <w:bCs/>
          <w:sz w:val="28"/>
          <w:szCs w:val="28"/>
        </w:rPr>
        <w:t xml:space="preserve">2.5 Operating Environment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Cloud Platform: Amazon Web Services (AWS), Microsoft Azure, or Google Cloud Platform (GCP) — Free Tier</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Container Runtime: Docker 24+</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Container Orchestration: Kubernetes 1.28+</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Backend Runtime: Java 17+ (Spring Boot), Python 3.10+ (FastAPI)</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Frontend Runtime: Node.js 18+ (React.js, served via Nginx)</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Database: PostgreSQL 15+</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CI/CD: GitHub Actions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Monitoring: Prometheus 2.x + Grafana 10.x</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Edge Device: Raspberry Pi 4 Model B (4 GB RAM), Raspberry Pi OS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Client Browser: Any modern browser (Chrome, Firefox, Edge)</w:t>
      </w:r>
    </w:p>
    <w:p>
      <w:pPr>
        <w:pStyle w:val="Heading2"/>
        <w:spacing w:after="120" w:before="300"/>
      </w:pPr>
      <w:r>
        <w:rPr>
          <w:rFonts w:ascii="Times New Roman" w:cs="Times New Roman" w:eastAsia="Times New Roman" w:hAnsi="Times New Roman"/>
          <w:b/>
          <w:bCs/>
          <w:sz w:val="28"/>
          <w:szCs w:val="28"/>
        </w:rPr>
        <w:t xml:space="preserve">2.6 Design and Implementation Constraints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The system must use cloud-native architecture (containers + Kubernetes) — no monolithic deployment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All inter-service communication must use REST APIs over HTTPS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Cloud free-tier resource limits constrain compute and storage in the prototype phase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ML models must be in supported formats: ONNX, TensorFlow SavedModel, or scikit-learn pickle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Authentication must be stateless — sessions shall not be stored server-side (JWT mandatory)</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CI/CD pipeline must be version-controlled in GitHub and triggered automatically on push</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Raspberry Pi edge client must communicate over WiFi using HTTPS</w:t>
      </w:r>
    </w:p>
    <w:p>
      <w:pPr>
        <w:pStyle w:val="Heading2"/>
        <w:spacing w:after="120" w:before="300"/>
      </w:pPr>
      <w:r>
        <w:rPr>
          <w:rFonts w:ascii="Times New Roman" w:cs="Times New Roman" w:eastAsia="Times New Roman" w:hAnsi="Times New Roman"/>
          <w:b/>
          <w:bCs/>
          <w:sz w:val="28"/>
          <w:szCs w:val="28"/>
        </w:rPr>
        <w:t xml:space="preserve">2.7 Assumptions and Dependencies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Cloud platform (AWS/Azure/GCP) free-tier accounts are available and active throughout the project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Team has access to KL University laboratory laptops for development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Trained ML models are provided externally for testing — model training is out of scope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GitHub repositories are created and accessible by all four team members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The Raspberry Pi 4 has stable WiFi connectivity to the internet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PostgreSQL is hosted as a containerized instance within Kubernetes or as a managed cloud service</w:t>
      </w:r>
    </w:p>
    <w:p>
      <w:r>
        <w:br w:type="page"/>
      </w:r>
    </w:p>
    <w:p>
      <w:pPr>
        <w:pStyle w:val="Heading1"/>
        <w:spacing w:after="200" w:before="400"/>
      </w:pPr>
      <w:r>
        <w:rPr>
          <w:rFonts w:ascii="Times New Roman" w:cs="Times New Roman" w:eastAsia="Times New Roman" w:hAnsi="Times New Roman"/>
          <w:b/>
          <w:bCs/>
          <w:sz w:val="32"/>
          <w:szCs w:val="32"/>
        </w:rPr>
        <w:t xml:space="preserve">3. Functional Requirements</w:t>
      </w:r>
    </w:p>
    <w:p>
      <w:pPr>
        <w:spacing w:after="80" w:before="80"/>
        <w:jc w:val="both"/>
      </w:pPr>
      <w:r>
        <w:rPr>
          <w:rFonts w:ascii="Times New Roman" w:cs="Times New Roman" w:eastAsia="Times New Roman" w:hAnsi="Times New Roman"/>
          <w:sz w:val="24"/>
          <w:szCs w:val="24"/>
        </w:rPr>
        <w:t xml:space="preserve">Requirements are identified with unique IDs in the format FR-&lt;Module&gt;-&lt;Number&gt;.</w:t>
      </w:r>
    </w:p>
    <w:p>
      <w:pPr>
        <w:pStyle w:val="Heading2"/>
        <w:spacing w:after="120" w:before="300"/>
      </w:pPr>
      <w:r>
        <w:rPr>
          <w:rFonts w:ascii="Times New Roman" w:cs="Times New Roman" w:eastAsia="Times New Roman" w:hAnsi="Times New Roman"/>
          <w:b/>
          <w:bCs/>
          <w:sz w:val="28"/>
          <w:szCs w:val="28"/>
        </w:rPr>
        <w:t xml:space="preserve">3.1 User Authentication and Authorization</w:t>
      </w:r>
    </w:p>
    <w:p>
      <w:pPr>
        <w:pStyle w:val="ListParagraph"/>
        <w:numPr>
          <w:ilvl w:val="0"/>
          <w:numId w:val="1"/>
        </w:numPr>
        <w:spacing w:after="60" w:before="60"/>
      </w:pPr>
      <w:r>
        <w:rPr>
          <w:rFonts w:ascii="Times New Roman" w:cs="Times New Roman" w:eastAsia="Times New Roman" w:hAnsi="Times New Roman"/>
          <w:b/>
          <w:bCs/>
          <w:sz w:val="24"/>
          <w:szCs w:val="24"/>
        </w:rPr>
        <w:t xml:space="preserve">FR-AUTH-01  </w:t>
      </w:r>
      <w:r>
        <w:rPr>
          <w:rFonts w:ascii="Times New Roman" w:cs="Times New Roman" w:eastAsia="Times New Roman" w:hAnsi="Times New Roman"/>
          <w:sz w:val="24"/>
          <w:szCs w:val="24"/>
        </w:rPr>
        <w:t xml:space="preserve">The system shall allow users to register with a valid email address and password.</w:t>
      </w:r>
    </w:p>
    <w:p>
      <w:pPr>
        <w:pStyle w:val="ListParagraph"/>
        <w:numPr>
          <w:ilvl w:val="0"/>
          <w:numId w:val="1"/>
        </w:numPr>
        <w:spacing w:after="60" w:before="60"/>
      </w:pPr>
      <w:r>
        <w:rPr>
          <w:rFonts w:ascii="Times New Roman" w:cs="Times New Roman" w:eastAsia="Times New Roman" w:hAnsi="Times New Roman"/>
          <w:b/>
          <w:bCs/>
          <w:sz w:val="24"/>
          <w:szCs w:val="24"/>
        </w:rPr>
        <w:t xml:space="preserve">FR-AUTH-02  </w:t>
      </w:r>
      <w:r>
        <w:rPr>
          <w:rFonts w:ascii="Times New Roman" w:cs="Times New Roman" w:eastAsia="Times New Roman" w:hAnsi="Times New Roman"/>
          <w:sz w:val="24"/>
          <w:szCs w:val="24"/>
        </w:rPr>
        <w:t xml:space="preserve">The system shall authenticate users using JWT tokens with a configurable expiry time (default: 1 hour).</w:t>
      </w:r>
    </w:p>
    <w:p>
      <w:pPr>
        <w:pStyle w:val="ListParagraph"/>
        <w:numPr>
          <w:ilvl w:val="0"/>
          <w:numId w:val="1"/>
        </w:numPr>
        <w:spacing w:after="60" w:before="60"/>
      </w:pPr>
      <w:r>
        <w:rPr>
          <w:rFonts w:ascii="Times New Roman" w:cs="Times New Roman" w:eastAsia="Times New Roman" w:hAnsi="Times New Roman"/>
          <w:b/>
          <w:bCs/>
          <w:sz w:val="24"/>
          <w:szCs w:val="24"/>
        </w:rPr>
        <w:t xml:space="preserve">FR-AUTH-03  </w:t>
      </w:r>
      <w:r>
        <w:rPr>
          <w:rFonts w:ascii="Times New Roman" w:cs="Times New Roman" w:eastAsia="Times New Roman" w:hAnsi="Times New Roman"/>
          <w:sz w:val="24"/>
          <w:szCs w:val="24"/>
        </w:rPr>
        <w:t xml:space="preserve">The system shall enforce RBAC with the following roles: Administrator, ML Engineer, Data Scientist, API Consumer.</w:t>
      </w:r>
    </w:p>
    <w:p>
      <w:pPr>
        <w:pStyle w:val="ListParagraph"/>
        <w:numPr>
          <w:ilvl w:val="0"/>
          <w:numId w:val="1"/>
        </w:numPr>
        <w:spacing w:after="60" w:before="60"/>
      </w:pPr>
      <w:r>
        <w:rPr>
          <w:rFonts w:ascii="Times New Roman" w:cs="Times New Roman" w:eastAsia="Times New Roman" w:hAnsi="Times New Roman"/>
          <w:b/>
          <w:bCs/>
          <w:sz w:val="24"/>
          <w:szCs w:val="24"/>
        </w:rPr>
        <w:t xml:space="preserve">FR-AUTH-04  </w:t>
      </w:r>
      <w:r>
        <w:rPr>
          <w:rFonts w:ascii="Times New Roman" w:cs="Times New Roman" w:eastAsia="Times New Roman" w:hAnsi="Times New Roman"/>
          <w:sz w:val="24"/>
          <w:szCs w:val="24"/>
        </w:rPr>
        <w:t xml:space="preserve">The system shall reject unauthorized requests with HTTP 401 (Unauthorized) or HTTP 403 (Forbidden).</w:t>
      </w:r>
    </w:p>
    <w:p>
      <w:pPr>
        <w:pStyle w:val="ListParagraph"/>
        <w:numPr>
          <w:ilvl w:val="0"/>
          <w:numId w:val="1"/>
        </w:numPr>
        <w:spacing w:after="60" w:before="60"/>
      </w:pPr>
      <w:r>
        <w:rPr>
          <w:rFonts w:ascii="Times New Roman" w:cs="Times New Roman" w:eastAsia="Times New Roman" w:hAnsi="Times New Roman"/>
          <w:b/>
          <w:bCs/>
          <w:sz w:val="24"/>
          <w:szCs w:val="24"/>
        </w:rPr>
        <w:t xml:space="preserve">FR-AUTH-05  </w:t>
      </w:r>
      <w:r>
        <w:rPr>
          <w:rFonts w:ascii="Times New Roman" w:cs="Times New Roman" w:eastAsia="Times New Roman" w:hAnsi="Times New Roman"/>
          <w:sz w:val="24"/>
          <w:szCs w:val="24"/>
        </w:rPr>
        <w:t xml:space="preserve">An Administrator shall be able to create, update, deactivate, and delete user accounts.</w:t>
      </w:r>
    </w:p>
    <w:p>
      <w:pPr>
        <w:pStyle w:val="ListParagraph"/>
        <w:numPr>
          <w:ilvl w:val="0"/>
          <w:numId w:val="1"/>
        </w:numPr>
        <w:spacing w:after="60" w:before="60"/>
      </w:pPr>
      <w:r>
        <w:rPr>
          <w:rFonts w:ascii="Times New Roman" w:cs="Times New Roman" w:eastAsia="Times New Roman" w:hAnsi="Times New Roman"/>
          <w:b/>
          <w:bCs/>
          <w:sz w:val="24"/>
          <w:szCs w:val="24"/>
        </w:rPr>
        <w:t xml:space="preserve">FR-AUTH-06  </w:t>
      </w:r>
      <w:r>
        <w:rPr>
          <w:rFonts w:ascii="Times New Roman" w:cs="Times New Roman" w:eastAsia="Times New Roman" w:hAnsi="Times New Roman"/>
          <w:sz w:val="24"/>
          <w:szCs w:val="24"/>
        </w:rPr>
        <w:t xml:space="preserve">The system shall support API key generation for external API consumers as an alternative to JWT.</w:t>
      </w:r>
    </w:p>
    <w:p>
      <w:pPr>
        <w:pStyle w:val="Heading2"/>
        <w:spacing w:after="120" w:before="300"/>
      </w:pPr>
      <w:r>
        <w:rPr>
          <w:rFonts w:ascii="Times New Roman" w:cs="Times New Roman" w:eastAsia="Times New Roman" w:hAnsi="Times New Roman"/>
          <w:b/>
          <w:bCs/>
          <w:sz w:val="28"/>
          <w:szCs w:val="28"/>
        </w:rPr>
        <w:t xml:space="preserve">3.2 Model Registry</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FR-REG-01  </w:t>
      </w:r>
      <w:r>
        <w:rPr>
          <w:rFonts w:ascii="Times New Roman" w:cs="Times New Roman" w:eastAsia="Times New Roman" w:hAnsi="Times New Roman"/>
          <w:sz w:val="24"/>
          <w:szCs w:val="24"/>
        </w:rPr>
        <w:t xml:space="preserve">An authenticated ML Engineer shall be able to upload a trained ML model file (ONNX, TensorFlow SavedModel, or scikit-learn pickle).</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FR-REG-02  </w:t>
      </w:r>
      <w:r>
        <w:rPr>
          <w:rFonts w:ascii="Times New Roman" w:cs="Times New Roman" w:eastAsia="Times New Roman" w:hAnsi="Times New Roman"/>
          <w:sz w:val="24"/>
          <w:szCs w:val="24"/>
        </w:rPr>
        <w:t xml:space="preserve">The system shall store model metadata: name, version, description, upload timestamp, uploader identity, file size, and framework.</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FR-REG-03  </w:t>
      </w:r>
      <w:r>
        <w:rPr>
          <w:rFonts w:ascii="Times New Roman" w:cs="Times New Roman" w:eastAsia="Times New Roman" w:hAnsi="Times New Roman"/>
          <w:sz w:val="24"/>
          <w:szCs w:val="24"/>
        </w:rPr>
        <w:t xml:space="preserve">The system shall assign a unique version identifier to each uploaded model automatically.</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FR-REG-04  </w:t>
      </w:r>
      <w:r>
        <w:rPr>
          <w:rFonts w:ascii="Times New Roman" w:cs="Times New Roman" w:eastAsia="Times New Roman" w:hAnsi="Times New Roman"/>
          <w:sz w:val="24"/>
          <w:szCs w:val="24"/>
        </w:rPr>
        <w:t xml:space="preserve">The system shall validate the uploaded model file format and reject invalid or corrupted files with a descriptive error.</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FR-REG-05  </w:t>
      </w:r>
      <w:r>
        <w:rPr>
          <w:rFonts w:ascii="Times New Roman" w:cs="Times New Roman" w:eastAsia="Times New Roman" w:hAnsi="Times New Roman"/>
          <w:sz w:val="24"/>
          <w:szCs w:val="24"/>
        </w:rPr>
        <w:t xml:space="preserve">An ML Engineer shall be able to list all models and their versions in the registry.</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FR-REG-06  </w:t>
      </w:r>
      <w:r>
        <w:rPr>
          <w:rFonts w:ascii="Times New Roman" w:cs="Times New Roman" w:eastAsia="Times New Roman" w:hAnsi="Times New Roman"/>
          <w:sz w:val="24"/>
          <w:szCs w:val="24"/>
        </w:rPr>
        <w:t xml:space="preserve">An ML Engineer shall be able to mark a specific model version as "Active" to trigger deployment.</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FR-REG-07  </w:t>
      </w:r>
      <w:r>
        <w:rPr>
          <w:rFonts w:ascii="Times New Roman" w:cs="Times New Roman" w:eastAsia="Times New Roman" w:hAnsi="Times New Roman"/>
          <w:sz w:val="24"/>
          <w:szCs w:val="24"/>
        </w:rPr>
        <w:t xml:space="preserve">An Administrator shall be able to delete a model version; active/deployed versions require explicit confirmation.</w:t>
      </w:r>
    </w:p>
    <w:p>
      <w:pPr>
        <w:pStyle w:val="ListParagraph"/>
        <w:numPr>
          <w:ilvl w:val="0"/>
          <w:numId w:val="1"/>
        </w:numPr>
        <w:spacing w:after="60" w:before="60"/>
      </w:pPr>
      <w:r>
        <w:rPr>
          <w:rFonts w:ascii="Times New Roman" w:cs="Times New Roman" w:eastAsia="Times New Roman" w:hAnsi="Times New Roman"/>
          <w:b/>
          <w:bCs/>
          <w:sz w:val="24"/>
          <w:szCs w:val="24"/>
        </w:rPr>
        <w:t xml:space="preserve">FR-REG-08  </w:t>
      </w:r>
      <w:r>
        <w:rPr>
          <w:rFonts w:ascii="Times New Roman" w:cs="Times New Roman" w:eastAsia="Times New Roman" w:hAnsi="Times New Roman"/>
          <w:sz w:val="24"/>
          <w:szCs w:val="24"/>
        </w:rPr>
        <w:t xml:space="preserve">The registry shall store model files in persistent cloud object storage separate from the database.</w:t>
      </w:r>
    </w:p>
    <w:p>
      <w:pPr>
        <w:pStyle w:val="Heading2"/>
        <w:spacing w:after="120" w:before="300"/>
      </w:pPr>
      <w:r>
        <w:rPr>
          <w:rFonts w:ascii="Times New Roman" w:cs="Times New Roman" w:eastAsia="Times New Roman" w:hAnsi="Times New Roman"/>
          <w:b/>
          <w:bCs/>
          <w:sz w:val="28"/>
          <w:szCs w:val="28"/>
        </w:rPr>
        <w:t xml:space="preserve">3.3 Model Deployment (CI/CD Pipeline)</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FR-CICD-01  </w:t>
      </w:r>
      <w:r>
        <w:rPr>
          <w:rFonts w:ascii="Times New Roman" w:cs="Times New Roman" w:eastAsia="Times New Roman" w:hAnsi="Times New Roman"/>
          <w:sz w:val="24"/>
          <w:szCs w:val="24"/>
        </w:rPr>
        <w:t xml:space="preserve">The CI/CD pipeline shall automatically trigger on a model "Active" event or a code push to the main GitHub branch.</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FR-CICD-02  </w:t>
      </w:r>
      <w:r>
        <w:rPr>
          <w:rFonts w:ascii="Times New Roman" w:cs="Times New Roman" w:eastAsia="Times New Roman" w:hAnsi="Times New Roman"/>
          <w:sz w:val="24"/>
          <w:szCs w:val="24"/>
        </w:rPr>
        <w:t xml:space="preserve">The pipeline shall build a Docker image containing the Inference Service and the active model.</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FR-CICD-03  </w:t>
      </w:r>
      <w:r>
        <w:rPr>
          <w:rFonts w:ascii="Times New Roman" w:cs="Times New Roman" w:eastAsia="Times New Roman" w:hAnsi="Times New Roman"/>
          <w:sz w:val="24"/>
          <w:szCs w:val="24"/>
        </w:rPr>
        <w:t xml:space="preserve">The pipeline shall run automated validation tests on the built Docker image before deployment.</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FR-CICD-04  </w:t>
      </w:r>
      <w:r>
        <w:rPr>
          <w:rFonts w:ascii="Times New Roman" w:cs="Times New Roman" w:eastAsia="Times New Roman" w:hAnsi="Times New Roman"/>
          <w:sz w:val="24"/>
          <w:szCs w:val="24"/>
        </w:rPr>
        <w:t xml:space="preserve">The pipeline shall push the validated Docker image to a container registry.</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FR-CICD-05  </w:t>
      </w:r>
      <w:r>
        <w:rPr>
          <w:rFonts w:ascii="Times New Roman" w:cs="Times New Roman" w:eastAsia="Times New Roman" w:hAnsi="Times New Roman"/>
          <w:sz w:val="24"/>
          <w:szCs w:val="24"/>
        </w:rPr>
        <w:t xml:space="preserve">The pipeline shall deploy the new image to Kubernetes using a rolling update strategy with zero downtime.</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FR-CICD-06  </w:t>
      </w:r>
      <w:r>
        <w:rPr>
          <w:rFonts w:ascii="Times New Roman" w:cs="Times New Roman" w:eastAsia="Times New Roman" w:hAnsi="Times New Roman"/>
          <w:sz w:val="24"/>
          <w:szCs w:val="24"/>
        </w:rPr>
        <w:t xml:space="preserve">The pipeline shall notify the platform dashboard with deployment status (success / failure) on completion.</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FR-CICD-07  </w:t>
      </w:r>
      <w:r>
        <w:rPr>
          <w:rFonts w:ascii="Times New Roman" w:cs="Times New Roman" w:eastAsia="Times New Roman" w:hAnsi="Times New Roman"/>
          <w:sz w:val="24"/>
          <w:szCs w:val="24"/>
        </w:rPr>
        <w:t xml:space="preserve">An Administrator shall be able to view deployment history and pipeline logs from the web dashboard.</w:t>
      </w:r>
    </w:p>
    <w:p>
      <w:pPr>
        <w:pStyle w:val="ListParagraph"/>
        <w:numPr>
          <w:ilvl w:val="0"/>
          <w:numId w:val="1"/>
        </w:numPr>
        <w:spacing w:after="60" w:before="60"/>
      </w:pPr>
      <w:r>
        <w:rPr>
          <w:rFonts w:ascii="Times New Roman" w:cs="Times New Roman" w:eastAsia="Times New Roman" w:hAnsi="Times New Roman"/>
          <w:b/>
          <w:bCs/>
          <w:sz w:val="24"/>
          <w:szCs w:val="24"/>
        </w:rPr>
        <w:t xml:space="preserve">FR-CICD-08  </w:t>
      </w:r>
      <w:r>
        <w:rPr>
          <w:rFonts w:ascii="Times New Roman" w:cs="Times New Roman" w:eastAsia="Times New Roman" w:hAnsi="Times New Roman"/>
          <w:sz w:val="24"/>
          <w:szCs w:val="24"/>
        </w:rPr>
        <w:t xml:space="preserve">On deployment failure, the system shall automatically roll back to the previously stable version.</w:t>
      </w:r>
    </w:p>
    <w:p>
      <w:pPr>
        <w:pStyle w:val="Heading2"/>
        <w:spacing w:after="120" w:before="300"/>
      </w:pPr>
      <w:r>
        <w:rPr>
          <w:rFonts w:ascii="Times New Roman" w:cs="Times New Roman" w:eastAsia="Times New Roman" w:hAnsi="Times New Roman"/>
          <w:b/>
          <w:bCs/>
          <w:sz w:val="28"/>
          <w:szCs w:val="28"/>
        </w:rPr>
        <w:t xml:space="preserve">3.4 Inference Service</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FR-INF-01  </w:t>
      </w:r>
      <w:r>
        <w:rPr>
          <w:rFonts w:ascii="Times New Roman" w:cs="Times New Roman" w:eastAsia="Times New Roman" w:hAnsi="Times New Roman"/>
          <w:sz w:val="24"/>
          <w:szCs w:val="24"/>
        </w:rPr>
        <w:t xml:space="preserve">The Inference Service shall expose a REST API endpoint (POST /api/v1/predict) to accept prediction requests.</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FR-INF-02  </w:t>
      </w:r>
      <w:r>
        <w:rPr>
          <w:rFonts w:ascii="Times New Roman" w:cs="Times New Roman" w:eastAsia="Times New Roman" w:hAnsi="Times New Roman"/>
          <w:sz w:val="24"/>
          <w:szCs w:val="24"/>
        </w:rPr>
        <w:t xml:space="preserve">The endpoint shall accept input data in JSON format and return prediction results in JSON format.</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FR-INF-03  </w:t>
      </w:r>
      <w:r>
        <w:rPr>
          <w:rFonts w:ascii="Times New Roman" w:cs="Times New Roman" w:eastAsia="Times New Roman" w:hAnsi="Times New Roman"/>
          <w:sz w:val="24"/>
          <w:szCs w:val="24"/>
        </w:rPr>
        <w:t xml:space="preserve">The Inference Service shall load the active model version at startup and serve predictions without restarting per request.</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FR-INF-04  </w:t>
      </w:r>
      <w:r>
        <w:rPr>
          <w:rFonts w:ascii="Times New Roman" w:cs="Times New Roman" w:eastAsia="Times New Roman" w:hAnsi="Times New Roman"/>
          <w:sz w:val="24"/>
          <w:szCs w:val="24"/>
        </w:rPr>
        <w:t xml:space="preserve">The system shall return HTTP 200 with prediction results for valid requests.</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FR-INF-05  </w:t>
      </w:r>
      <w:r>
        <w:rPr>
          <w:rFonts w:ascii="Times New Roman" w:cs="Times New Roman" w:eastAsia="Times New Roman" w:hAnsi="Times New Roman"/>
          <w:sz w:val="24"/>
          <w:szCs w:val="24"/>
        </w:rPr>
        <w:t xml:space="preserve">The system shall return descriptive error responses (HTTP 400 / 422) for malformed or invalid input.</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FR-INF-06  </w:t>
      </w:r>
      <w:r>
        <w:rPr>
          <w:rFonts w:ascii="Times New Roman" w:cs="Times New Roman" w:eastAsia="Times New Roman" w:hAnsi="Times New Roman"/>
          <w:sz w:val="24"/>
          <w:szCs w:val="24"/>
        </w:rPr>
        <w:t xml:space="preserve">The Inference Service shall support concurrent prediction requests using asynchronous processing.</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FR-INF-07  </w:t>
      </w:r>
      <w:r>
        <w:rPr>
          <w:rFonts w:ascii="Times New Roman" w:cs="Times New Roman" w:eastAsia="Times New Roman" w:hAnsi="Times New Roman"/>
          <w:sz w:val="24"/>
          <w:szCs w:val="24"/>
        </w:rPr>
        <w:t xml:space="preserve">Kubernetes HPA shall scale Inference Service pods when CPU utilization exceeds 70%.</w:t>
      </w:r>
    </w:p>
    <w:p>
      <w:pPr>
        <w:pStyle w:val="ListParagraph"/>
        <w:numPr>
          <w:ilvl w:val="0"/>
          <w:numId w:val="1"/>
        </w:numPr>
        <w:spacing w:after="60" w:before="60"/>
      </w:pPr>
      <w:r>
        <w:rPr>
          <w:rFonts w:ascii="Times New Roman" w:cs="Times New Roman" w:eastAsia="Times New Roman" w:hAnsi="Times New Roman"/>
          <w:b/>
          <w:bCs/>
          <w:sz w:val="24"/>
          <w:szCs w:val="24"/>
        </w:rPr>
        <w:t xml:space="preserve">FR-INF-08  </w:t>
      </w:r>
      <w:r>
        <w:rPr>
          <w:rFonts w:ascii="Times New Roman" w:cs="Times New Roman" w:eastAsia="Times New Roman" w:hAnsi="Times New Roman"/>
          <w:sz w:val="24"/>
          <w:szCs w:val="24"/>
        </w:rPr>
        <w:t xml:space="preserve">The Inference Service shall record each prediction request in the database for auditing.</w:t>
      </w:r>
    </w:p>
    <w:p>
      <w:pPr>
        <w:pStyle w:val="Heading2"/>
        <w:spacing w:after="120" w:before="300"/>
      </w:pPr>
      <w:r>
        <w:rPr>
          <w:rFonts w:ascii="Times New Roman" w:cs="Times New Roman" w:eastAsia="Times New Roman" w:hAnsi="Times New Roman"/>
          <w:b/>
          <w:bCs/>
          <w:sz w:val="28"/>
          <w:szCs w:val="28"/>
        </w:rPr>
        <w:t xml:space="preserve">3.5 API Gateway</w:t>
      </w:r>
    </w:p>
    <w:p>
      <w:pPr>
        <w:pStyle w:val="ListParagraph"/>
        <w:numPr>
          <w:ilvl w:val="0"/>
          <w:numId w:val="1"/>
        </w:numPr>
        <w:spacing w:after="60" w:before="60"/>
      </w:pPr>
      <w:r>
        <w:rPr>
          <w:rFonts w:ascii="Times New Roman" w:cs="Times New Roman" w:eastAsia="Times New Roman" w:hAnsi="Times New Roman"/>
          <w:b/>
          <w:bCs/>
          <w:sz w:val="24"/>
          <w:szCs w:val="24"/>
        </w:rPr>
        <w:t xml:space="preserve">FR-GW-01  </w:t>
      </w:r>
      <w:r>
        <w:rPr>
          <w:rFonts w:ascii="Times New Roman" w:cs="Times New Roman" w:eastAsia="Times New Roman" w:hAnsi="Times New Roman"/>
          <w:sz w:val="24"/>
          <w:szCs w:val="24"/>
        </w:rPr>
        <w:t xml:space="preserve">All external requests to backend microservices shall pass through the API Gateway.</w:t>
      </w:r>
    </w:p>
    <w:p>
      <w:pPr>
        <w:pStyle w:val="ListParagraph"/>
        <w:numPr>
          <w:ilvl w:val="0"/>
          <w:numId w:val="1"/>
        </w:numPr>
        <w:spacing w:after="60" w:before="60"/>
      </w:pPr>
      <w:r>
        <w:rPr>
          <w:rFonts w:ascii="Times New Roman" w:cs="Times New Roman" w:eastAsia="Times New Roman" w:hAnsi="Times New Roman"/>
          <w:b/>
          <w:bCs/>
          <w:sz w:val="24"/>
          <w:szCs w:val="24"/>
        </w:rPr>
        <w:t xml:space="preserve">FR-GW-02  </w:t>
      </w:r>
      <w:r>
        <w:rPr>
          <w:rFonts w:ascii="Times New Roman" w:cs="Times New Roman" w:eastAsia="Times New Roman" w:hAnsi="Times New Roman"/>
          <w:sz w:val="24"/>
          <w:szCs w:val="24"/>
        </w:rPr>
        <w:t xml:space="preserve">The API Gateway shall authenticate incoming requests by validating JWT tokens or API keys before routing.</w:t>
      </w:r>
    </w:p>
    <w:p>
      <w:pPr>
        <w:pStyle w:val="ListParagraph"/>
        <w:numPr>
          <w:ilvl w:val="0"/>
          <w:numId w:val="1"/>
        </w:numPr>
        <w:spacing w:after="60" w:before="60"/>
      </w:pPr>
      <w:r>
        <w:rPr>
          <w:rFonts w:ascii="Times New Roman" w:cs="Times New Roman" w:eastAsia="Times New Roman" w:hAnsi="Times New Roman"/>
          <w:b/>
          <w:bCs/>
          <w:sz w:val="24"/>
          <w:szCs w:val="24"/>
        </w:rPr>
        <w:t xml:space="preserve">FR-GW-03  </w:t>
      </w:r>
      <w:r>
        <w:rPr>
          <w:rFonts w:ascii="Times New Roman" w:cs="Times New Roman" w:eastAsia="Times New Roman" w:hAnsi="Times New Roman"/>
          <w:sz w:val="24"/>
          <w:szCs w:val="24"/>
        </w:rPr>
        <w:t xml:space="preserve">The API Gateway shall route requests to the correct downstream microservice based on URL path.</w:t>
      </w:r>
    </w:p>
    <w:p>
      <w:pPr>
        <w:pStyle w:val="ListParagraph"/>
        <w:numPr>
          <w:ilvl w:val="0"/>
          <w:numId w:val="1"/>
        </w:numPr>
        <w:spacing w:after="60" w:before="60"/>
      </w:pPr>
      <w:r>
        <w:rPr>
          <w:rFonts w:ascii="Times New Roman" w:cs="Times New Roman" w:eastAsia="Times New Roman" w:hAnsi="Times New Roman"/>
          <w:b/>
          <w:bCs/>
          <w:sz w:val="24"/>
          <w:szCs w:val="24"/>
        </w:rPr>
        <w:t xml:space="preserve">FR-GW-04  </w:t>
      </w:r>
      <w:r>
        <w:rPr>
          <w:rFonts w:ascii="Times New Roman" w:cs="Times New Roman" w:eastAsia="Times New Roman" w:hAnsi="Times New Roman"/>
          <w:sz w:val="24"/>
          <w:szCs w:val="24"/>
        </w:rPr>
        <w:t xml:space="preserve">The API Gateway shall enforce rate limiting: maximum 100 requests per minute per authenticated user.</w:t>
      </w:r>
    </w:p>
    <w:p>
      <w:pPr>
        <w:pStyle w:val="ListParagraph"/>
        <w:numPr>
          <w:ilvl w:val="0"/>
          <w:numId w:val="1"/>
        </w:numPr>
        <w:spacing w:after="60" w:before="60"/>
      </w:pPr>
      <w:r>
        <w:rPr>
          <w:rFonts w:ascii="Times New Roman" w:cs="Times New Roman" w:eastAsia="Times New Roman" w:hAnsi="Times New Roman"/>
          <w:b/>
          <w:bCs/>
          <w:sz w:val="24"/>
          <w:szCs w:val="24"/>
        </w:rPr>
        <w:t xml:space="preserve">FR-GW-05  </w:t>
      </w:r>
      <w:r>
        <w:rPr>
          <w:rFonts w:ascii="Times New Roman" w:cs="Times New Roman" w:eastAsia="Times New Roman" w:hAnsi="Times New Roman"/>
          <w:sz w:val="24"/>
          <w:szCs w:val="24"/>
        </w:rPr>
        <w:t xml:space="preserve">The API Gateway shall return HTTP 429 (Too Many Requests) when rate limits are exceeded.</w:t>
      </w:r>
    </w:p>
    <w:p>
      <w:pPr>
        <w:pStyle w:val="ListParagraph"/>
        <w:numPr>
          <w:ilvl w:val="0"/>
          <w:numId w:val="1"/>
        </w:numPr>
        <w:spacing w:after="60" w:before="60"/>
      </w:pPr>
      <w:r>
        <w:rPr>
          <w:rFonts w:ascii="Times New Roman" w:cs="Times New Roman" w:eastAsia="Times New Roman" w:hAnsi="Times New Roman"/>
          <w:b/>
          <w:bCs/>
          <w:sz w:val="24"/>
          <w:szCs w:val="24"/>
        </w:rPr>
        <w:t xml:space="preserve">FR-GW-06  </w:t>
      </w:r>
      <w:r>
        <w:rPr>
          <w:rFonts w:ascii="Times New Roman" w:cs="Times New Roman" w:eastAsia="Times New Roman" w:hAnsi="Times New Roman"/>
          <w:sz w:val="24"/>
          <w:szCs w:val="24"/>
        </w:rPr>
        <w:t xml:space="preserve">The API Gateway shall log all incoming requests: timestamp, user ID, endpoint, HTTP method, and response status.</w:t>
      </w:r>
    </w:p>
    <w:p>
      <w:pPr>
        <w:pStyle w:val="Heading2"/>
        <w:spacing w:after="120" w:before="300"/>
      </w:pPr>
      <w:r>
        <w:rPr>
          <w:rFonts w:ascii="Times New Roman" w:cs="Times New Roman" w:eastAsia="Times New Roman" w:hAnsi="Times New Roman"/>
          <w:b/>
          <w:bCs/>
          <w:sz w:val="28"/>
          <w:szCs w:val="28"/>
        </w:rPr>
        <w:t xml:space="preserve">3.6 Monitoring and Logging</w:t>
      </w:r>
    </w:p>
    <w:p>
      <w:pPr>
        <w:pStyle w:val="ListParagraph"/>
        <w:numPr>
          <w:ilvl w:val="0"/>
          <w:numId w:val="1"/>
        </w:numPr>
        <w:spacing w:after="60" w:before="60"/>
      </w:pPr>
      <w:r>
        <w:rPr>
          <w:rFonts w:ascii="Times New Roman" w:cs="Times New Roman" w:eastAsia="Times New Roman" w:hAnsi="Times New Roman"/>
          <w:b/>
          <w:bCs/>
          <w:sz w:val="24"/>
          <w:szCs w:val="24"/>
        </w:rPr>
        <w:t xml:space="preserve">FR-MON-01  </w:t>
      </w:r>
      <w:r>
        <w:rPr>
          <w:rFonts w:ascii="Times New Roman" w:cs="Times New Roman" w:eastAsia="Times New Roman" w:hAnsi="Times New Roman"/>
          <w:sz w:val="24"/>
          <w:szCs w:val="24"/>
        </w:rPr>
        <w:t xml:space="preserve">Prometheus shall collect metrics including: CPU usage, memory, pod count, request rate, error rate, and inference latency.</w:t>
      </w:r>
    </w:p>
    <w:p>
      <w:pPr>
        <w:pStyle w:val="ListParagraph"/>
        <w:numPr>
          <w:ilvl w:val="0"/>
          <w:numId w:val="1"/>
        </w:numPr>
        <w:spacing w:after="60" w:before="60"/>
      </w:pPr>
      <w:r>
        <w:rPr>
          <w:rFonts w:ascii="Times New Roman" w:cs="Times New Roman" w:eastAsia="Times New Roman" w:hAnsi="Times New Roman"/>
          <w:b/>
          <w:bCs/>
          <w:sz w:val="24"/>
          <w:szCs w:val="24"/>
        </w:rPr>
        <w:t xml:space="preserve">FR-MON-02  </w:t>
      </w:r>
      <w:r>
        <w:rPr>
          <w:rFonts w:ascii="Times New Roman" w:cs="Times New Roman" w:eastAsia="Times New Roman" w:hAnsi="Times New Roman"/>
          <w:sz w:val="24"/>
          <w:szCs w:val="24"/>
        </w:rPr>
        <w:t xml:space="preserve">Grafana shall display real-time dashboards for all Prometheus metrics.</w:t>
      </w:r>
    </w:p>
    <w:p>
      <w:pPr>
        <w:pStyle w:val="ListParagraph"/>
        <w:numPr>
          <w:ilvl w:val="0"/>
          <w:numId w:val="1"/>
        </w:numPr>
        <w:spacing w:after="60" w:before="60"/>
      </w:pPr>
      <w:r>
        <w:rPr>
          <w:rFonts w:ascii="Times New Roman" w:cs="Times New Roman" w:eastAsia="Times New Roman" w:hAnsi="Times New Roman"/>
          <w:b/>
          <w:bCs/>
          <w:sz w:val="24"/>
          <w:szCs w:val="24"/>
        </w:rPr>
        <w:t xml:space="preserve">FR-MON-03  </w:t>
      </w:r>
      <w:r>
        <w:rPr>
          <w:rFonts w:ascii="Times New Roman" w:cs="Times New Roman" w:eastAsia="Times New Roman" w:hAnsi="Times New Roman"/>
          <w:sz w:val="24"/>
          <w:szCs w:val="24"/>
        </w:rPr>
        <w:t xml:space="preserve">The system shall send an alert when CPU usage exceeds 80% for more than 5 consecutive minutes.</w:t>
      </w:r>
    </w:p>
    <w:p>
      <w:pPr>
        <w:pStyle w:val="ListParagraph"/>
        <w:numPr>
          <w:ilvl w:val="0"/>
          <w:numId w:val="1"/>
        </w:numPr>
        <w:spacing w:after="60" w:before="60"/>
      </w:pPr>
      <w:r>
        <w:rPr>
          <w:rFonts w:ascii="Times New Roman" w:cs="Times New Roman" w:eastAsia="Times New Roman" w:hAnsi="Times New Roman"/>
          <w:b/>
          <w:bCs/>
          <w:sz w:val="24"/>
          <w:szCs w:val="24"/>
        </w:rPr>
        <w:t xml:space="preserve">FR-MON-04  </w:t>
      </w:r>
      <w:r>
        <w:rPr>
          <w:rFonts w:ascii="Times New Roman" w:cs="Times New Roman" w:eastAsia="Times New Roman" w:hAnsi="Times New Roman"/>
          <w:sz w:val="24"/>
          <w:szCs w:val="24"/>
        </w:rPr>
        <w:t xml:space="preserve">The system shall send an alert when the prediction error rate exceeds 5%.</w:t>
      </w:r>
    </w:p>
    <w:p>
      <w:pPr>
        <w:pStyle w:val="ListParagraph"/>
        <w:numPr>
          <w:ilvl w:val="0"/>
          <w:numId w:val="1"/>
        </w:numPr>
        <w:spacing w:after="60" w:before="60"/>
      </w:pPr>
      <w:r>
        <w:rPr>
          <w:rFonts w:ascii="Times New Roman" w:cs="Times New Roman" w:eastAsia="Times New Roman" w:hAnsi="Times New Roman"/>
          <w:b/>
          <w:bCs/>
          <w:sz w:val="24"/>
          <w:szCs w:val="24"/>
        </w:rPr>
        <w:t xml:space="preserve">FR-MON-05  </w:t>
      </w:r>
      <w:r>
        <w:rPr>
          <w:rFonts w:ascii="Times New Roman" w:cs="Times New Roman" w:eastAsia="Times New Roman" w:hAnsi="Times New Roman"/>
          <w:sz w:val="24"/>
          <w:szCs w:val="24"/>
        </w:rPr>
        <w:t xml:space="preserve">All microservices shall output structured JSON logs to a centralized logging system.</w:t>
      </w:r>
    </w:p>
    <w:p>
      <w:pPr>
        <w:pStyle w:val="ListParagraph"/>
        <w:numPr>
          <w:ilvl w:val="0"/>
          <w:numId w:val="1"/>
        </w:numPr>
        <w:spacing w:after="60" w:before="60"/>
      </w:pPr>
      <w:r>
        <w:rPr>
          <w:rFonts w:ascii="Times New Roman" w:cs="Times New Roman" w:eastAsia="Times New Roman" w:hAnsi="Times New Roman"/>
          <w:b/>
          <w:bCs/>
          <w:sz w:val="24"/>
          <w:szCs w:val="24"/>
        </w:rPr>
        <w:t xml:space="preserve">FR-MON-06  </w:t>
      </w:r>
      <w:r>
        <w:rPr>
          <w:rFonts w:ascii="Times New Roman" w:cs="Times New Roman" w:eastAsia="Times New Roman" w:hAnsi="Times New Roman"/>
          <w:sz w:val="24"/>
          <w:szCs w:val="24"/>
        </w:rPr>
        <w:t xml:space="preserve">An Administrator shall be able to query and filter logs by service, time range, and severity level.</w:t>
      </w:r>
    </w:p>
    <w:p>
      <w:pPr>
        <w:pStyle w:val="ListParagraph"/>
        <w:numPr>
          <w:ilvl w:val="0"/>
          <w:numId w:val="1"/>
        </w:numPr>
        <w:spacing w:after="60" w:before="60"/>
      </w:pPr>
      <w:r>
        <w:rPr>
          <w:rFonts w:ascii="Times New Roman" w:cs="Times New Roman" w:eastAsia="Times New Roman" w:hAnsi="Times New Roman"/>
          <w:b/>
          <w:bCs/>
          <w:sz w:val="24"/>
          <w:szCs w:val="24"/>
        </w:rPr>
        <w:t xml:space="preserve">FR-MON-07  </w:t>
      </w:r>
      <w:r>
        <w:rPr>
          <w:rFonts w:ascii="Times New Roman" w:cs="Times New Roman" w:eastAsia="Times New Roman" w:hAnsi="Times New Roman"/>
          <w:sz w:val="24"/>
          <w:szCs w:val="24"/>
        </w:rPr>
        <w:t xml:space="preserve">The system shall retain logs for a minimum of 30 days.</w:t>
      </w:r>
    </w:p>
    <w:p>
      <w:pPr>
        <w:pStyle w:val="Heading2"/>
        <w:spacing w:after="120" w:before="300"/>
      </w:pPr>
      <w:r>
        <w:rPr>
          <w:rFonts w:ascii="Times New Roman" w:cs="Times New Roman" w:eastAsia="Times New Roman" w:hAnsi="Times New Roman"/>
          <w:b/>
          <w:bCs/>
          <w:sz w:val="28"/>
          <w:szCs w:val="28"/>
        </w:rPr>
        <w:t xml:space="preserve">3.7 Edge Computing Client (Raspberry Pi)</w:t>
      </w:r>
    </w:p>
    <w:p>
      <w:pPr>
        <w:pStyle w:val="ListParagraph"/>
        <w:numPr>
          <w:ilvl w:val="0"/>
          <w:numId w:val="1"/>
        </w:numPr>
        <w:spacing w:after="60" w:before="60"/>
      </w:pPr>
      <w:r>
        <w:rPr>
          <w:rFonts w:ascii="Times New Roman" w:cs="Times New Roman" w:eastAsia="Times New Roman" w:hAnsi="Times New Roman"/>
          <w:b/>
          <w:bCs/>
          <w:sz w:val="24"/>
          <w:szCs w:val="24"/>
        </w:rPr>
        <w:t xml:space="preserve">FR-EDGE-01  </w:t>
      </w:r>
      <w:r>
        <w:rPr>
          <w:rFonts w:ascii="Times New Roman" w:cs="Times New Roman" w:eastAsia="Times New Roman" w:hAnsi="Times New Roman"/>
          <w:sz w:val="24"/>
          <w:szCs w:val="24"/>
        </w:rPr>
        <w:t xml:space="preserve">The Raspberry Pi client shall authenticate with the platform using a pre-configured API key.</w:t>
      </w:r>
    </w:p>
    <w:p>
      <w:pPr>
        <w:pStyle w:val="ListParagraph"/>
        <w:numPr>
          <w:ilvl w:val="0"/>
          <w:numId w:val="1"/>
        </w:numPr>
        <w:spacing w:after="60" w:before="60"/>
      </w:pPr>
      <w:r>
        <w:rPr>
          <w:rFonts w:ascii="Times New Roman" w:cs="Times New Roman" w:eastAsia="Times New Roman" w:hAnsi="Times New Roman"/>
          <w:b/>
          <w:bCs/>
          <w:sz w:val="24"/>
          <w:szCs w:val="24"/>
        </w:rPr>
        <w:t xml:space="preserve">FR-EDGE-02  </w:t>
      </w:r>
      <w:r>
        <w:rPr>
          <w:rFonts w:ascii="Times New Roman" w:cs="Times New Roman" w:eastAsia="Times New Roman" w:hAnsi="Times New Roman"/>
          <w:sz w:val="24"/>
          <w:szCs w:val="24"/>
        </w:rPr>
        <w:t xml:space="preserve">The edge client shall collect sensor or image data and submit it to the Inference Service REST API.</w:t>
      </w:r>
    </w:p>
    <w:p>
      <w:pPr>
        <w:pStyle w:val="ListParagraph"/>
        <w:numPr>
          <w:ilvl w:val="0"/>
          <w:numId w:val="1"/>
        </w:numPr>
        <w:spacing w:after="60" w:before="60"/>
      </w:pPr>
      <w:r>
        <w:rPr>
          <w:rFonts w:ascii="Times New Roman" w:cs="Times New Roman" w:eastAsia="Times New Roman" w:hAnsi="Times New Roman"/>
          <w:b/>
          <w:bCs/>
          <w:sz w:val="24"/>
          <w:szCs w:val="24"/>
        </w:rPr>
        <w:t xml:space="preserve">FR-EDGE-03  </w:t>
      </w:r>
      <w:r>
        <w:rPr>
          <w:rFonts w:ascii="Times New Roman" w:cs="Times New Roman" w:eastAsia="Times New Roman" w:hAnsi="Times New Roman"/>
          <w:sz w:val="24"/>
          <w:szCs w:val="24"/>
        </w:rPr>
        <w:t xml:space="preserve">The edge client shall display the received prediction result locally (terminal output or LED indicator).</w:t>
      </w:r>
    </w:p>
    <w:p>
      <w:pPr>
        <w:pStyle w:val="ListParagraph"/>
        <w:numPr>
          <w:ilvl w:val="0"/>
          <w:numId w:val="1"/>
        </w:numPr>
        <w:spacing w:after="60" w:before="60"/>
      </w:pPr>
      <w:r>
        <w:rPr>
          <w:rFonts w:ascii="Times New Roman" w:cs="Times New Roman" w:eastAsia="Times New Roman" w:hAnsi="Times New Roman"/>
          <w:b/>
          <w:bCs/>
          <w:sz w:val="24"/>
          <w:szCs w:val="24"/>
        </w:rPr>
        <w:t xml:space="preserve">FR-EDGE-04  </w:t>
      </w:r>
      <w:r>
        <w:rPr>
          <w:rFonts w:ascii="Times New Roman" w:cs="Times New Roman" w:eastAsia="Times New Roman" w:hAnsi="Times New Roman"/>
          <w:sz w:val="24"/>
          <w:szCs w:val="24"/>
        </w:rPr>
        <w:t xml:space="preserve">The edge client shall retry failed requests up to 3 times before logging an error.</w:t>
      </w:r>
    </w:p>
    <w:p>
      <w:pPr>
        <w:pStyle w:val="ListParagraph"/>
        <w:numPr>
          <w:ilvl w:val="0"/>
          <w:numId w:val="1"/>
        </w:numPr>
        <w:spacing w:after="60" w:before="60"/>
      </w:pPr>
      <w:r>
        <w:rPr>
          <w:rFonts w:ascii="Times New Roman" w:cs="Times New Roman" w:eastAsia="Times New Roman" w:hAnsi="Times New Roman"/>
          <w:b/>
          <w:bCs/>
          <w:sz w:val="24"/>
          <w:szCs w:val="24"/>
        </w:rPr>
        <w:t xml:space="preserve">FR-EDGE-05  </w:t>
      </w:r>
      <w:r>
        <w:rPr>
          <w:rFonts w:ascii="Times New Roman" w:cs="Times New Roman" w:eastAsia="Times New Roman" w:hAnsi="Times New Roman"/>
          <w:sz w:val="24"/>
          <w:szCs w:val="24"/>
        </w:rPr>
        <w:t xml:space="preserve">All communication between the Raspberry Pi and the cloud platform shall use HTTPS.</w:t>
      </w:r>
    </w:p>
    <w:p>
      <w:pPr>
        <w:pStyle w:val="Heading2"/>
        <w:spacing w:after="120" w:before="300"/>
      </w:pPr>
      <w:r>
        <w:rPr>
          <w:rFonts w:ascii="Times New Roman" w:cs="Times New Roman" w:eastAsia="Times New Roman" w:hAnsi="Times New Roman"/>
          <w:b/>
          <w:bCs/>
          <w:sz w:val="28"/>
          <w:szCs w:val="28"/>
        </w:rPr>
        <w:t xml:space="preserve">3.8 Web Dashboard (Frontend)</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FR-UI-01  </w:t>
      </w:r>
      <w:r>
        <w:rPr>
          <w:rFonts w:ascii="Times New Roman" w:cs="Times New Roman" w:eastAsia="Times New Roman" w:hAnsi="Times New Roman"/>
          <w:sz w:val="24"/>
          <w:szCs w:val="24"/>
        </w:rPr>
        <w:t xml:space="preserve">The web dashboard shall provide a login page with email, password fields, and a sign-in button.</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FR-UI-02  </w:t>
      </w:r>
      <w:r>
        <w:rPr>
          <w:rFonts w:ascii="Times New Roman" w:cs="Times New Roman" w:eastAsia="Times New Roman" w:hAnsi="Times New Roman"/>
          <w:sz w:val="24"/>
          <w:szCs w:val="24"/>
        </w:rPr>
        <w:t xml:space="preserve">After login, the dashboard shall display a summary: number of models, active deployments, and system health.</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FR-UI-03  </w:t>
      </w:r>
      <w:r>
        <w:rPr>
          <w:rFonts w:ascii="Times New Roman" w:cs="Times New Roman" w:eastAsia="Times New Roman" w:hAnsi="Times New Roman"/>
          <w:sz w:val="24"/>
          <w:szCs w:val="24"/>
        </w:rPr>
        <w:t xml:space="preserve">The dashboard shall include a Model Registry page for uploading models and managing versions.</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FR-UI-04  </w:t>
      </w:r>
      <w:r>
        <w:rPr>
          <w:rFonts w:ascii="Times New Roman" w:cs="Times New Roman" w:eastAsia="Times New Roman" w:hAnsi="Times New Roman"/>
          <w:sz w:val="24"/>
          <w:szCs w:val="24"/>
        </w:rPr>
        <w:t xml:space="preserve">The dashboard shall include a Deployments page showing pipeline history and rollback controls.</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FR-UI-05  </w:t>
      </w:r>
      <w:r>
        <w:rPr>
          <w:rFonts w:ascii="Times New Roman" w:cs="Times New Roman" w:eastAsia="Times New Roman" w:hAnsi="Times New Roman"/>
          <w:sz w:val="24"/>
          <w:szCs w:val="24"/>
        </w:rPr>
        <w:t xml:space="preserve">The dashboard shall embed Grafana monitoring dashboards for real-time metrics.</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FR-UI-06  </w:t>
      </w:r>
      <w:r>
        <w:rPr>
          <w:rFonts w:ascii="Times New Roman" w:cs="Times New Roman" w:eastAsia="Times New Roman" w:hAnsi="Times New Roman"/>
          <w:sz w:val="24"/>
          <w:szCs w:val="24"/>
        </w:rPr>
        <w:t xml:space="preserve">The dashboard shall include an API Testing panel for submitting sample predictions.</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FR-UI-07  </w:t>
      </w:r>
      <w:r>
        <w:rPr>
          <w:rFonts w:ascii="Times New Roman" w:cs="Times New Roman" w:eastAsia="Times New Roman" w:hAnsi="Times New Roman"/>
          <w:sz w:val="24"/>
          <w:szCs w:val="24"/>
        </w:rPr>
        <w:t xml:space="preserve">The dashboard shall be responsive and usable on desktop browsers (minimum 1024px viewport).</w:t>
      </w:r>
    </w:p>
    <w:p>
      <w:pPr>
        <w:pStyle w:val="ListParagraph"/>
        <w:numPr>
          <w:ilvl w:val="0"/>
          <w:numId w:val="1"/>
        </w:numPr>
        <w:spacing w:after="60" w:before="60"/>
      </w:pPr>
      <w:r>
        <w:rPr>
          <w:rFonts w:ascii="Times New Roman" w:cs="Times New Roman" w:eastAsia="Times New Roman" w:hAnsi="Times New Roman"/>
          <w:b/>
          <w:bCs/>
          <w:sz w:val="24"/>
          <w:szCs w:val="24"/>
        </w:rPr>
        <w:t xml:space="preserve">FR-UI-08  </w:t>
      </w:r>
      <w:r>
        <w:rPr>
          <w:rFonts w:ascii="Times New Roman" w:cs="Times New Roman" w:eastAsia="Times New Roman" w:hAnsi="Times New Roman"/>
          <w:sz w:val="24"/>
          <w:szCs w:val="24"/>
        </w:rPr>
        <w:t xml:space="preserve">An Administrator shall access a User Management page to manage accounts and roles.</w:t>
      </w:r>
    </w:p>
    <w:p>
      <w:r>
        <w:br w:type="page"/>
      </w:r>
    </w:p>
    <w:p>
      <w:pPr>
        <w:pStyle w:val="Heading1"/>
        <w:spacing w:after="200" w:before="400"/>
      </w:pPr>
      <w:r>
        <w:rPr>
          <w:rFonts w:ascii="Times New Roman" w:cs="Times New Roman" w:eastAsia="Times New Roman" w:hAnsi="Times New Roman"/>
          <w:b/>
          <w:bCs/>
          <w:sz w:val="32"/>
          <w:szCs w:val="32"/>
        </w:rPr>
        <w:t xml:space="preserve">4. Non-Functional Requirements</w:t>
      </w:r>
    </w:p>
    <w:p>
      <w:pPr>
        <w:pStyle w:val="Heading2"/>
        <w:spacing w:after="120" w:before="300"/>
      </w:pPr>
      <w:r>
        <w:rPr>
          <w:rFonts w:ascii="Times New Roman" w:cs="Times New Roman" w:eastAsia="Times New Roman" w:hAnsi="Times New Roman"/>
          <w:b/>
          <w:bCs/>
          <w:sz w:val="28"/>
          <w:szCs w:val="28"/>
        </w:rPr>
        <w:t xml:space="preserve">4.1 Performance Requirements</w:t>
      </w:r>
    </w:p>
    <w:p>
      <w:pPr>
        <w:pStyle w:val="ListParagraph"/>
        <w:numPr>
          <w:ilvl w:val="0"/>
          <w:numId w:val="1"/>
        </w:numPr>
        <w:spacing w:after="60" w:before="60"/>
      </w:pPr>
      <w:r>
        <w:rPr>
          <w:rFonts w:ascii="Times New Roman" w:cs="Times New Roman" w:eastAsia="Times New Roman" w:hAnsi="Times New Roman"/>
          <w:b/>
          <w:bCs/>
          <w:sz w:val="24"/>
          <w:szCs w:val="24"/>
        </w:rPr>
        <w:t xml:space="preserve">NFR-PERF-01  </w:t>
      </w:r>
      <w:r>
        <w:rPr>
          <w:rFonts w:ascii="Times New Roman" w:cs="Times New Roman" w:eastAsia="Times New Roman" w:hAnsi="Times New Roman"/>
          <w:sz w:val="24"/>
          <w:szCs w:val="24"/>
        </w:rPr>
        <w:t xml:space="preserve">The Inference Service shall respond to a prediction request within 500 ms under normal load (up to 50 concurrent requests).</w:t>
      </w:r>
    </w:p>
    <w:p>
      <w:pPr>
        <w:pStyle w:val="ListParagraph"/>
        <w:numPr>
          <w:ilvl w:val="0"/>
          <w:numId w:val="1"/>
        </w:numPr>
        <w:spacing w:after="60" w:before="60"/>
      </w:pPr>
      <w:r>
        <w:rPr>
          <w:rFonts w:ascii="Times New Roman" w:cs="Times New Roman" w:eastAsia="Times New Roman" w:hAnsi="Times New Roman"/>
          <w:b/>
          <w:bCs/>
          <w:sz w:val="24"/>
          <w:szCs w:val="24"/>
        </w:rPr>
        <w:t xml:space="preserve">NFR-PERF-02  </w:t>
      </w:r>
      <w:r>
        <w:rPr>
          <w:rFonts w:ascii="Times New Roman" w:cs="Times New Roman" w:eastAsia="Times New Roman" w:hAnsi="Times New Roman"/>
          <w:sz w:val="24"/>
          <w:szCs w:val="24"/>
        </w:rPr>
        <w:t xml:space="preserve">Web dashboard pages shall load within 3 seconds on a standard broadband connection.</w:t>
      </w:r>
    </w:p>
    <w:p>
      <w:pPr>
        <w:pStyle w:val="ListParagraph"/>
        <w:numPr>
          <w:ilvl w:val="0"/>
          <w:numId w:val="1"/>
        </w:numPr>
        <w:spacing w:after="60" w:before="60"/>
      </w:pPr>
      <w:r>
        <w:rPr>
          <w:rFonts w:ascii="Times New Roman" w:cs="Times New Roman" w:eastAsia="Times New Roman" w:hAnsi="Times New Roman"/>
          <w:b/>
          <w:bCs/>
          <w:sz w:val="24"/>
          <w:szCs w:val="24"/>
        </w:rPr>
        <w:t xml:space="preserve">NFR-PERF-03  </w:t>
      </w:r>
      <w:r>
        <w:rPr>
          <w:rFonts w:ascii="Times New Roman" w:cs="Times New Roman" w:eastAsia="Times New Roman" w:hAnsi="Times New Roman"/>
          <w:sz w:val="24"/>
          <w:szCs w:val="24"/>
        </w:rPr>
        <w:t xml:space="preserve">The CI/CD pipeline shall complete a full build-test-deploy cycle within 10 minutes.</w:t>
      </w:r>
    </w:p>
    <w:p>
      <w:pPr>
        <w:pStyle w:val="ListParagraph"/>
        <w:numPr>
          <w:ilvl w:val="0"/>
          <w:numId w:val="1"/>
        </w:numPr>
        <w:spacing w:after="60" w:before="60"/>
      </w:pPr>
      <w:r>
        <w:rPr>
          <w:rFonts w:ascii="Times New Roman" w:cs="Times New Roman" w:eastAsia="Times New Roman" w:hAnsi="Times New Roman"/>
          <w:b/>
          <w:bCs/>
          <w:sz w:val="24"/>
          <w:szCs w:val="24"/>
        </w:rPr>
        <w:t xml:space="preserve">NFR-PERF-04  </w:t>
      </w:r>
      <w:r>
        <w:rPr>
          <w:rFonts w:ascii="Times New Roman" w:cs="Times New Roman" w:eastAsia="Times New Roman" w:hAnsi="Times New Roman"/>
          <w:sz w:val="24"/>
          <w:szCs w:val="24"/>
        </w:rPr>
        <w:t xml:space="preserve">The system shall support a minimum of 100 concurrent prediction requests without performance degradation.</w:t>
      </w:r>
    </w:p>
    <w:p>
      <w:pPr>
        <w:pStyle w:val="Heading2"/>
        <w:spacing w:after="120" w:before="300"/>
      </w:pPr>
      <w:r>
        <w:rPr>
          <w:rFonts w:ascii="Times New Roman" w:cs="Times New Roman" w:eastAsia="Times New Roman" w:hAnsi="Times New Roman"/>
          <w:b/>
          <w:bCs/>
          <w:sz w:val="28"/>
          <w:szCs w:val="28"/>
        </w:rPr>
        <w:t xml:space="preserve">4.2 Scalability Requirements</w:t>
      </w:r>
    </w:p>
    <w:p>
      <w:pPr>
        <w:pStyle w:val="ListParagraph"/>
        <w:numPr>
          <w:ilvl w:val="0"/>
          <w:numId w:val="1"/>
        </w:numPr>
        <w:spacing w:after="60" w:before="60"/>
      </w:pPr>
      <w:r>
        <w:rPr>
          <w:rFonts w:ascii="Times New Roman" w:cs="Times New Roman" w:eastAsia="Times New Roman" w:hAnsi="Times New Roman"/>
          <w:b/>
          <w:bCs/>
          <w:sz w:val="24"/>
          <w:szCs w:val="24"/>
        </w:rPr>
        <w:t xml:space="preserve">NFR-SCALE-01  </w:t>
      </w:r>
      <w:r>
        <w:rPr>
          <w:rFonts w:ascii="Times New Roman" w:cs="Times New Roman" w:eastAsia="Times New Roman" w:hAnsi="Times New Roman"/>
          <w:sz w:val="24"/>
          <w:szCs w:val="24"/>
        </w:rPr>
        <w:t xml:space="preserve">The Inference Service shall scale horizontally from 1 to a minimum of 5 pod instances based on traffic.</w:t>
      </w:r>
    </w:p>
    <w:p>
      <w:pPr>
        <w:pStyle w:val="ListParagraph"/>
        <w:numPr>
          <w:ilvl w:val="0"/>
          <w:numId w:val="1"/>
        </w:numPr>
        <w:spacing w:after="60" w:before="60"/>
      </w:pPr>
      <w:r>
        <w:rPr>
          <w:rFonts w:ascii="Times New Roman" w:cs="Times New Roman" w:eastAsia="Times New Roman" w:hAnsi="Times New Roman"/>
          <w:b/>
          <w:bCs/>
          <w:sz w:val="24"/>
          <w:szCs w:val="24"/>
        </w:rPr>
        <w:t xml:space="preserve">NFR-SCALE-02  </w:t>
      </w:r>
      <w:r>
        <w:rPr>
          <w:rFonts w:ascii="Times New Roman" w:cs="Times New Roman" w:eastAsia="Times New Roman" w:hAnsi="Times New Roman"/>
          <w:sz w:val="24"/>
          <w:szCs w:val="24"/>
        </w:rPr>
        <w:t xml:space="preserve">The Model Registry and database shall support at least 50 model versions without performance impact.</w:t>
      </w:r>
    </w:p>
    <w:p>
      <w:pPr>
        <w:pStyle w:val="ListParagraph"/>
        <w:numPr>
          <w:ilvl w:val="0"/>
          <w:numId w:val="1"/>
        </w:numPr>
        <w:spacing w:after="60" w:before="60"/>
      </w:pPr>
      <w:r>
        <w:rPr>
          <w:rFonts w:ascii="Times New Roman" w:cs="Times New Roman" w:eastAsia="Times New Roman" w:hAnsi="Times New Roman"/>
          <w:b/>
          <w:bCs/>
          <w:sz w:val="24"/>
          <w:szCs w:val="24"/>
        </w:rPr>
        <w:t xml:space="preserve">NFR-SCALE-03  </w:t>
      </w:r>
      <w:r>
        <w:rPr>
          <w:rFonts w:ascii="Times New Roman" w:cs="Times New Roman" w:eastAsia="Times New Roman" w:hAnsi="Times New Roman"/>
          <w:sz w:val="24"/>
          <w:szCs w:val="24"/>
        </w:rPr>
        <w:t xml:space="preserve">The platform architecture shall support adding new microservices without modifying existing ones.</w:t>
      </w:r>
    </w:p>
    <w:p>
      <w:pPr>
        <w:pStyle w:val="Heading2"/>
        <w:spacing w:after="120" w:before="300"/>
      </w:pPr>
      <w:r>
        <w:rPr>
          <w:rFonts w:ascii="Times New Roman" w:cs="Times New Roman" w:eastAsia="Times New Roman" w:hAnsi="Times New Roman"/>
          <w:b/>
          <w:bCs/>
          <w:sz w:val="28"/>
          <w:szCs w:val="28"/>
        </w:rPr>
        <w:t xml:space="preserve">4.3 Availability and Reliability</w:t>
      </w:r>
    </w:p>
    <w:p>
      <w:pPr>
        <w:pStyle w:val="ListParagraph"/>
        <w:numPr>
          <w:ilvl w:val="0"/>
          <w:numId w:val="1"/>
        </w:numPr>
        <w:spacing w:after="60" w:before="60"/>
      </w:pPr>
      <w:r>
        <w:rPr>
          <w:rFonts w:ascii="Times New Roman" w:cs="Times New Roman" w:eastAsia="Times New Roman" w:hAnsi="Times New Roman"/>
          <w:b/>
          <w:bCs/>
          <w:sz w:val="24"/>
          <w:szCs w:val="24"/>
        </w:rPr>
        <w:t xml:space="preserve">NFR-AVAIL-01  </w:t>
      </w:r>
      <w:r>
        <w:rPr>
          <w:rFonts w:ascii="Times New Roman" w:cs="Times New Roman" w:eastAsia="Times New Roman" w:hAnsi="Times New Roman"/>
          <w:sz w:val="24"/>
          <w:szCs w:val="24"/>
        </w:rPr>
        <w:t xml:space="preserve">The platform shall achieve a minimum uptime of 99% during the demonstration period.</w:t>
      </w:r>
    </w:p>
    <w:p>
      <w:pPr>
        <w:pStyle w:val="ListParagraph"/>
        <w:numPr>
          <w:ilvl w:val="0"/>
          <w:numId w:val="1"/>
        </w:numPr>
        <w:spacing w:after="60" w:before="60"/>
      </w:pPr>
      <w:r>
        <w:rPr>
          <w:rFonts w:ascii="Times New Roman" w:cs="Times New Roman" w:eastAsia="Times New Roman" w:hAnsi="Times New Roman"/>
          <w:b/>
          <w:bCs/>
          <w:sz w:val="24"/>
          <w:szCs w:val="24"/>
        </w:rPr>
        <w:t xml:space="preserve">NFR-AVAIL-02  </w:t>
      </w:r>
      <w:r>
        <w:rPr>
          <w:rFonts w:ascii="Times New Roman" w:cs="Times New Roman" w:eastAsia="Times New Roman" w:hAnsi="Times New Roman"/>
          <w:sz w:val="24"/>
          <w:szCs w:val="24"/>
        </w:rPr>
        <w:t xml:space="preserve">Kubernetes liveness and readiness probes shall automatically restart failed pods within 30 seconds.</w:t>
      </w:r>
    </w:p>
    <w:p>
      <w:pPr>
        <w:pStyle w:val="ListParagraph"/>
        <w:numPr>
          <w:ilvl w:val="0"/>
          <w:numId w:val="1"/>
        </w:numPr>
        <w:spacing w:after="60" w:before="60"/>
      </w:pPr>
      <w:r>
        <w:rPr>
          <w:rFonts w:ascii="Times New Roman" w:cs="Times New Roman" w:eastAsia="Times New Roman" w:hAnsi="Times New Roman"/>
          <w:b/>
          <w:bCs/>
          <w:sz w:val="24"/>
          <w:szCs w:val="24"/>
        </w:rPr>
        <w:t xml:space="preserve">NFR-AVAIL-03  </w:t>
      </w:r>
      <w:r>
        <w:rPr>
          <w:rFonts w:ascii="Times New Roman" w:cs="Times New Roman" w:eastAsia="Times New Roman" w:hAnsi="Times New Roman"/>
          <w:sz w:val="24"/>
          <w:szCs w:val="24"/>
        </w:rPr>
        <w:t xml:space="preserve">The system shall use rolling deployment updates to ensure zero-downtime deployments.</w:t>
      </w:r>
    </w:p>
    <w:p>
      <w:pPr>
        <w:pStyle w:val="ListParagraph"/>
        <w:numPr>
          <w:ilvl w:val="0"/>
          <w:numId w:val="1"/>
        </w:numPr>
        <w:spacing w:after="60" w:before="60"/>
      </w:pPr>
      <w:r>
        <w:rPr>
          <w:rFonts w:ascii="Times New Roman" w:cs="Times New Roman" w:eastAsia="Times New Roman" w:hAnsi="Times New Roman"/>
          <w:b/>
          <w:bCs/>
          <w:sz w:val="24"/>
          <w:szCs w:val="24"/>
        </w:rPr>
        <w:t xml:space="preserve">NFR-AVAIL-04  </w:t>
      </w:r>
      <w:r>
        <w:rPr>
          <w:rFonts w:ascii="Times New Roman" w:cs="Times New Roman" w:eastAsia="Times New Roman" w:hAnsi="Times New Roman"/>
          <w:sz w:val="24"/>
          <w:szCs w:val="24"/>
        </w:rPr>
        <w:t xml:space="preserve">On a failed deployment, the system shall roll back to the last stable version within 5 minutes.</w:t>
      </w:r>
    </w:p>
    <w:p>
      <w:pPr>
        <w:pStyle w:val="ListParagraph"/>
        <w:numPr>
          <w:ilvl w:val="0"/>
          <w:numId w:val="1"/>
        </w:numPr>
        <w:spacing w:after="60" w:before="60"/>
      </w:pPr>
      <w:r>
        <w:rPr>
          <w:rFonts w:ascii="Times New Roman" w:cs="Times New Roman" w:eastAsia="Times New Roman" w:hAnsi="Times New Roman"/>
          <w:b/>
          <w:bCs/>
          <w:sz w:val="24"/>
          <w:szCs w:val="24"/>
        </w:rPr>
        <w:t xml:space="preserve">NFR-AVAIL-05  </w:t>
      </w:r>
      <w:r>
        <w:rPr>
          <w:rFonts w:ascii="Times New Roman" w:cs="Times New Roman" w:eastAsia="Times New Roman" w:hAnsi="Times New Roman"/>
          <w:sz w:val="24"/>
          <w:szCs w:val="24"/>
        </w:rPr>
        <w:t xml:space="preserve">The PostgreSQL database shall have automated daily backups retained for 7 days.</w:t>
      </w:r>
    </w:p>
    <w:p>
      <w:pPr>
        <w:pStyle w:val="Heading2"/>
        <w:spacing w:after="120" w:before="300"/>
      </w:pPr>
      <w:r>
        <w:rPr>
          <w:rFonts w:ascii="Times New Roman" w:cs="Times New Roman" w:eastAsia="Times New Roman" w:hAnsi="Times New Roman"/>
          <w:b/>
          <w:bCs/>
          <w:sz w:val="28"/>
          <w:szCs w:val="28"/>
        </w:rPr>
        <w:t xml:space="preserve">4.4 Security Requirements</w:t>
      </w:r>
    </w:p>
    <w:p>
      <w:pPr>
        <w:pStyle w:val="ListParagraph"/>
        <w:numPr>
          <w:ilvl w:val="0"/>
          <w:numId w:val="1"/>
        </w:numPr>
        <w:spacing w:after="60" w:before="60"/>
      </w:pPr>
      <w:r>
        <w:rPr>
          <w:rFonts w:ascii="Times New Roman" w:cs="Times New Roman" w:eastAsia="Times New Roman" w:hAnsi="Times New Roman"/>
          <w:b/>
          <w:bCs/>
          <w:sz w:val="24"/>
          <w:szCs w:val="24"/>
        </w:rPr>
        <w:t xml:space="preserve">NFR-SEC-01  </w:t>
      </w:r>
      <w:r>
        <w:rPr>
          <w:rFonts w:ascii="Times New Roman" w:cs="Times New Roman" w:eastAsia="Times New Roman" w:hAnsi="Times New Roman"/>
          <w:sz w:val="24"/>
          <w:szCs w:val="24"/>
        </w:rPr>
        <w:t xml:space="preserve">All API communication shall use HTTPS/TLS 1.2+; plain HTTP connections shall be rejected.</w:t>
      </w:r>
    </w:p>
    <w:p>
      <w:pPr>
        <w:pStyle w:val="ListParagraph"/>
        <w:numPr>
          <w:ilvl w:val="0"/>
          <w:numId w:val="1"/>
        </w:numPr>
        <w:spacing w:after="60" w:before="60"/>
      </w:pPr>
      <w:r>
        <w:rPr>
          <w:rFonts w:ascii="Times New Roman" w:cs="Times New Roman" w:eastAsia="Times New Roman" w:hAnsi="Times New Roman"/>
          <w:b/>
          <w:bCs/>
          <w:sz w:val="24"/>
          <w:szCs w:val="24"/>
        </w:rPr>
        <w:t xml:space="preserve">NFR-SEC-02  </w:t>
      </w:r>
      <w:r>
        <w:rPr>
          <w:rFonts w:ascii="Times New Roman" w:cs="Times New Roman" w:eastAsia="Times New Roman" w:hAnsi="Times New Roman"/>
          <w:sz w:val="24"/>
          <w:szCs w:val="24"/>
        </w:rPr>
        <w:t xml:space="preserve">User passwords shall be stored as salted bcrypt hashes; plain-text passwords shall never be stored.</w:t>
      </w:r>
    </w:p>
    <w:p>
      <w:pPr>
        <w:pStyle w:val="ListParagraph"/>
        <w:numPr>
          <w:ilvl w:val="0"/>
          <w:numId w:val="1"/>
        </w:numPr>
        <w:spacing w:after="60" w:before="60"/>
      </w:pPr>
      <w:r>
        <w:rPr>
          <w:rFonts w:ascii="Times New Roman" w:cs="Times New Roman" w:eastAsia="Times New Roman" w:hAnsi="Times New Roman"/>
          <w:b/>
          <w:bCs/>
          <w:sz w:val="24"/>
          <w:szCs w:val="24"/>
        </w:rPr>
        <w:t xml:space="preserve">NFR-SEC-03  </w:t>
      </w:r>
      <w:r>
        <w:rPr>
          <w:rFonts w:ascii="Times New Roman" w:cs="Times New Roman" w:eastAsia="Times New Roman" w:hAnsi="Times New Roman"/>
          <w:sz w:val="24"/>
          <w:szCs w:val="24"/>
        </w:rPr>
        <w:t xml:space="preserve">JWT tokens shall include expiry claims and shall be invalidated on logout via a token denylist.</w:t>
      </w:r>
    </w:p>
    <w:p>
      <w:pPr>
        <w:pStyle w:val="ListParagraph"/>
        <w:numPr>
          <w:ilvl w:val="0"/>
          <w:numId w:val="1"/>
        </w:numPr>
        <w:spacing w:after="60" w:before="60"/>
      </w:pPr>
      <w:r>
        <w:rPr>
          <w:rFonts w:ascii="Times New Roman" w:cs="Times New Roman" w:eastAsia="Times New Roman" w:hAnsi="Times New Roman"/>
          <w:b/>
          <w:bCs/>
          <w:sz w:val="24"/>
          <w:szCs w:val="24"/>
        </w:rPr>
        <w:t xml:space="preserve">NFR-SEC-04  </w:t>
      </w:r>
      <w:r>
        <w:rPr>
          <w:rFonts w:ascii="Times New Roman" w:cs="Times New Roman" w:eastAsia="Times New Roman" w:hAnsi="Times New Roman"/>
          <w:sz w:val="24"/>
          <w:szCs w:val="24"/>
        </w:rPr>
        <w:t xml:space="preserve">RBAC shall prevent lower-privileged users from accessing administrator endpoints.</w:t>
      </w:r>
    </w:p>
    <w:p>
      <w:pPr>
        <w:pStyle w:val="ListParagraph"/>
        <w:numPr>
          <w:ilvl w:val="0"/>
          <w:numId w:val="1"/>
        </w:numPr>
        <w:spacing w:after="60" w:before="60"/>
      </w:pPr>
      <w:r>
        <w:rPr>
          <w:rFonts w:ascii="Times New Roman" w:cs="Times New Roman" w:eastAsia="Times New Roman" w:hAnsi="Times New Roman"/>
          <w:b/>
          <w:bCs/>
          <w:sz w:val="24"/>
          <w:szCs w:val="24"/>
        </w:rPr>
        <w:t xml:space="preserve">NFR-SEC-05  </w:t>
      </w:r>
      <w:r>
        <w:rPr>
          <w:rFonts w:ascii="Times New Roman" w:cs="Times New Roman" w:eastAsia="Times New Roman" w:hAnsi="Times New Roman"/>
          <w:sz w:val="24"/>
          <w:szCs w:val="24"/>
        </w:rPr>
        <w:t xml:space="preserve">All uploaded model files shall be scanned for malicious content before storage.</w:t>
      </w:r>
    </w:p>
    <w:p>
      <w:pPr>
        <w:pStyle w:val="ListParagraph"/>
        <w:numPr>
          <w:ilvl w:val="0"/>
          <w:numId w:val="1"/>
        </w:numPr>
        <w:spacing w:after="60" w:before="60"/>
      </w:pPr>
      <w:r>
        <w:rPr>
          <w:rFonts w:ascii="Times New Roman" w:cs="Times New Roman" w:eastAsia="Times New Roman" w:hAnsi="Times New Roman"/>
          <w:b/>
          <w:bCs/>
          <w:sz w:val="24"/>
          <w:szCs w:val="24"/>
        </w:rPr>
        <w:t xml:space="preserve">NFR-SEC-06  </w:t>
      </w:r>
      <w:r>
        <w:rPr>
          <w:rFonts w:ascii="Times New Roman" w:cs="Times New Roman" w:eastAsia="Times New Roman" w:hAnsi="Times New Roman"/>
          <w:sz w:val="24"/>
          <w:szCs w:val="24"/>
        </w:rPr>
        <w:t xml:space="preserve">API keys shall be stored as SHA-256 hashes; raw keys are displayed only once at generation time.</w:t>
      </w:r>
    </w:p>
    <w:p>
      <w:pPr>
        <w:pStyle w:val="ListParagraph"/>
        <w:numPr>
          <w:ilvl w:val="0"/>
          <w:numId w:val="1"/>
        </w:numPr>
        <w:spacing w:after="60" w:before="60"/>
      </w:pPr>
      <w:r>
        <w:rPr>
          <w:rFonts w:ascii="Times New Roman" w:cs="Times New Roman" w:eastAsia="Times New Roman" w:hAnsi="Times New Roman"/>
          <w:b/>
          <w:bCs/>
          <w:sz w:val="24"/>
          <w:szCs w:val="24"/>
        </w:rPr>
        <w:t xml:space="preserve">NFR-SEC-07  </w:t>
      </w:r>
      <w:r>
        <w:rPr>
          <w:rFonts w:ascii="Times New Roman" w:cs="Times New Roman" w:eastAsia="Times New Roman" w:hAnsi="Times New Roman"/>
          <w:sz w:val="24"/>
          <w:szCs w:val="24"/>
        </w:rPr>
        <w:t xml:space="preserve">The system shall block an account for 15 minutes after 5 consecutive failed login attempts.</w:t>
      </w:r>
    </w:p>
    <w:p>
      <w:pPr>
        <w:pStyle w:val="Heading2"/>
        <w:spacing w:after="120" w:before="300"/>
      </w:pPr>
      <w:r>
        <w:rPr>
          <w:rFonts w:ascii="Times New Roman" w:cs="Times New Roman" w:eastAsia="Times New Roman" w:hAnsi="Times New Roman"/>
          <w:b/>
          <w:bCs/>
          <w:sz w:val="28"/>
          <w:szCs w:val="28"/>
        </w:rPr>
        <w:t xml:space="preserve">4.5 Maintainability</w:t>
      </w:r>
    </w:p>
    <w:p>
      <w:pPr>
        <w:pStyle w:val="ListParagraph"/>
        <w:numPr>
          <w:ilvl w:val="0"/>
          <w:numId w:val="1"/>
        </w:numPr>
        <w:spacing w:after="60" w:before="60"/>
      </w:pPr>
      <w:r>
        <w:rPr>
          <w:rFonts w:ascii="Times New Roman" w:cs="Times New Roman" w:eastAsia="Times New Roman" w:hAnsi="Times New Roman"/>
          <w:b/>
          <w:bCs/>
          <w:sz w:val="24"/>
          <w:szCs w:val="24"/>
        </w:rPr>
        <w:t xml:space="preserve">NFR-MAINT-01  </w:t>
      </w:r>
      <w:r>
        <w:rPr>
          <w:rFonts w:ascii="Times New Roman" w:cs="Times New Roman" w:eastAsia="Times New Roman" w:hAnsi="Times New Roman"/>
          <w:sz w:val="24"/>
          <w:szCs w:val="24"/>
        </w:rPr>
        <w:t xml:space="preserve">Each microservice shall be independently deployable without changes to other services.</w:t>
      </w:r>
    </w:p>
    <w:p>
      <w:pPr>
        <w:pStyle w:val="ListParagraph"/>
        <w:numPr>
          <w:ilvl w:val="0"/>
          <w:numId w:val="1"/>
        </w:numPr>
        <w:spacing w:after="60" w:before="60"/>
      </w:pPr>
      <w:r>
        <w:rPr>
          <w:rFonts w:ascii="Times New Roman" w:cs="Times New Roman" w:eastAsia="Times New Roman" w:hAnsi="Times New Roman"/>
          <w:b/>
          <w:bCs/>
          <w:sz w:val="24"/>
          <w:szCs w:val="24"/>
        </w:rPr>
        <w:t xml:space="preserve">NFR-MAINT-02  </w:t>
      </w:r>
      <w:r>
        <w:rPr>
          <w:rFonts w:ascii="Times New Roman" w:cs="Times New Roman" w:eastAsia="Times New Roman" w:hAnsi="Times New Roman"/>
          <w:sz w:val="24"/>
          <w:szCs w:val="24"/>
        </w:rPr>
        <w:t xml:space="preserve">Source code shall be maintained in Git with meaningful commit messages and PR reviews.</w:t>
      </w:r>
    </w:p>
    <w:p>
      <w:pPr>
        <w:pStyle w:val="ListParagraph"/>
        <w:numPr>
          <w:ilvl w:val="0"/>
          <w:numId w:val="1"/>
        </w:numPr>
        <w:spacing w:after="60" w:before="60"/>
      </w:pPr>
      <w:r>
        <w:rPr>
          <w:rFonts w:ascii="Times New Roman" w:cs="Times New Roman" w:eastAsia="Times New Roman" w:hAnsi="Times New Roman"/>
          <w:b/>
          <w:bCs/>
          <w:sz w:val="24"/>
          <w:szCs w:val="24"/>
        </w:rPr>
        <w:t xml:space="preserve">NFR-MAINT-03  </w:t>
      </w:r>
      <w:r>
        <w:rPr>
          <w:rFonts w:ascii="Times New Roman" w:cs="Times New Roman" w:eastAsia="Times New Roman" w:hAnsi="Times New Roman"/>
          <w:sz w:val="24"/>
          <w:szCs w:val="24"/>
        </w:rPr>
        <w:t xml:space="preserve">Breaking API changes shall require a new API version (e.g., /api/v2/).</w:t>
      </w:r>
    </w:p>
    <w:p>
      <w:pPr>
        <w:pStyle w:val="ListParagraph"/>
        <w:numPr>
          <w:ilvl w:val="0"/>
          <w:numId w:val="1"/>
        </w:numPr>
        <w:spacing w:after="60" w:before="60"/>
      </w:pPr>
      <w:r>
        <w:rPr>
          <w:rFonts w:ascii="Times New Roman" w:cs="Times New Roman" w:eastAsia="Times New Roman" w:hAnsi="Times New Roman"/>
          <w:b/>
          <w:bCs/>
          <w:sz w:val="24"/>
          <w:szCs w:val="24"/>
        </w:rPr>
        <w:t xml:space="preserve">NFR-MAINT-04  </w:t>
      </w:r>
      <w:r>
        <w:rPr>
          <w:rFonts w:ascii="Times New Roman" w:cs="Times New Roman" w:eastAsia="Times New Roman" w:hAnsi="Times New Roman"/>
          <w:sz w:val="24"/>
          <w:szCs w:val="24"/>
        </w:rPr>
        <w:t xml:space="preserve">Infrastructure configuration shall be managed as code using Kubernetes YAML manifests in version control.</w:t>
      </w:r>
    </w:p>
    <w:p>
      <w:pPr>
        <w:pStyle w:val="Heading2"/>
        <w:spacing w:after="120" w:before="300"/>
      </w:pPr>
      <w:r>
        <w:rPr>
          <w:rFonts w:ascii="Times New Roman" w:cs="Times New Roman" w:eastAsia="Times New Roman" w:hAnsi="Times New Roman"/>
          <w:b/>
          <w:bCs/>
          <w:sz w:val="28"/>
          <w:szCs w:val="28"/>
        </w:rPr>
        <w:t xml:space="preserve">4.6 Portability</w:t>
      </w:r>
    </w:p>
    <w:p>
      <w:pPr>
        <w:pStyle w:val="ListParagraph"/>
        <w:numPr>
          <w:ilvl w:val="0"/>
          <w:numId w:val="1"/>
        </w:numPr>
        <w:spacing w:after="60" w:before="60"/>
      </w:pPr>
      <w:r>
        <w:rPr>
          <w:rFonts w:ascii="Times New Roman" w:cs="Times New Roman" w:eastAsia="Times New Roman" w:hAnsi="Times New Roman"/>
          <w:b/>
          <w:bCs/>
          <w:sz w:val="24"/>
          <w:szCs w:val="24"/>
        </w:rPr>
        <w:t xml:space="preserve">NFR-PORT-01  </w:t>
      </w:r>
      <w:r>
        <w:rPr>
          <w:rFonts w:ascii="Times New Roman" w:cs="Times New Roman" w:eastAsia="Times New Roman" w:hAnsi="Times New Roman"/>
          <w:sz w:val="24"/>
          <w:szCs w:val="24"/>
        </w:rPr>
        <w:t xml:space="preserve">All microservices shall be containerized and deployable on any Kubernetes-compatible cloud provider.</w:t>
      </w:r>
    </w:p>
    <w:p>
      <w:pPr>
        <w:pStyle w:val="ListParagraph"/>
        <w:numPr>
          <w:ilvl w:val="0"/>
          <w:numId w:val="1"/>
        </w:numPr>
        <w:spacing w:after="60" w:before="60"/>
      </w:pPr>
      <w:r>
        <w:rPr>
          <w:rFonts w:ascii="Times New Roman" w:cs="Times New Roman" w:eastAsia="Times New Roman" w:hAnsi="Times New Roman"/>
          <w:b/>
          <w:bCs/>
          <w:sz w:val="24"/>
          <w:szCs w:val="24"/>
        </w:rPr>
        <w:t xml:space="preserve">NFR-PORT-02  </w:t>
      </w:r>
      <w:r>
        <w:rPr>
          <w:rFonts w:ascii="Times New Roman" w:cs="Times New Roman" w:eastAsia="Times New Roman" w:hAnsi="Times New Roman"/>
          <w:sz w:val="24"/>
          <w:szCs w:val="24"/>
        </w:rPr>
        <w:t xml:space="preserve">The platform shall not use proprietary cloud-vendor APIs that prevent migration between providers.</w:t>
      </w:r>
    </w:p>
    <w:p>
      <w:pPr>
        <w:pStyle w:val="ListParagraph"/>
        <w:numPr>
          <w:ilvl w:val="0"/>
          <w:numId w:val="1"/>
        </w:numPr>
        <w:spacing w:after="60" w:before="60"/>
      </w:pPr>
      <w:r>
        <w:rPr>
          <w:rFonts w:ascii="Times New Roman" w:cs="Times New Roman" w:eastAsia="Times New Roman" w:hAnsi="Times New Roman"/>
          <w:b/>
          <w:bCs/>
          <w:sz w:val="24"/>
          <w:szCs w:val="24"/>
        </w:rPr>
        <w:t xml:space="preserve">NFR-PORT-03  </w:t>
      </w:r>
      <w:r>
        <w:rPr>
          <w:rFonts w:ascii="Times New Roman" w:cs="Times New Roman" w:eastAsia="Times New Roman" w:hAnsi="Times New Roman"/>
          <w:sz w:val="24"/>
          <w:szCs w:val="24"/>
        </w:rPr>
        <w:t xml:space="preserve">Docker Compose configuration shall be provided for local development without a full Kubernetes cluster.</w:t>
      </w:r>
    </w:p>
    <w:p>
      <w:r>
        <w:br w:type="page"/>
      </w:r>
    </w:p>
    <w:p>
      <w:pPr>
        <w:pStyle w:val="Heading1"/>
        <w:spacing w:after="200" w:before="400"/>
      </w:pPr>
      <w:r>
        <w:rPr>
          <w:rFonts w:ascii="Times New Roman" w:cs="Times New Roman" w:eastAsia="Times New Roman" w:hAnsi="Times New Roman"/>
          <w:b/>
          <w:bCs/>
          <w:sz w:val="32"/>
          <w:szCs w:val="32"/>
        </w:rPr>
        <w:t xml:space="preserve">5. System Constraints</w:t>
      </w:r>
    </w:p>
    <w:p>
      <w:pPr>
        <w:pStyle w:val="Heading2"/>
        <w:spacing w:after="120" w:before="300"/>
      </w:pPr>
      <w:r>
        <w:rPr>
          <w:rFonts w:ascii="Times New Roman" w:cs="Times New Roman" w:eastAsia="Times New Roman" w:hAnsi="Times New Roman"/>
          <w:b/>
          <w:bCs/>
          <w:sz w:val="28"/>
          <w:szCs w:val="28"/>
        </w:rPr>
        <w:t xml:space="preserve">5.1 Hardware Constraints</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581"/>
        <w:gridCol w:w="3322"/>
        <w:gridCol w:w="2077"/>
      </w:tblGrid>
      <w:tr>
        <w:trPr>
          <w:tblHeader/>
        </w:trPr>
        <w:tc>
          <w:tcPr>
            <w:tcW w:type="dxa" w:w="2326"/>
            <w:shd w:fill="4472C4" w:color="4472C4" w:val="clear"/>
          </w:tcPr>
          <w:p>
            <w:pPr>
              <w:jc w:val="center"/>
            </w:pPr>
            <w:r>
              <w:rPr>
                <w:rFonts w:ascii="Times New Roman" w:cs="Times New Roman" w:eastAsia="Times New Roman" w:hAnsi="Times New Roman"/>
                <w:b/>
                <w:bCs/>
                <w:color w:val="FFFFFF"/>
                <w:sz w:val="24"/>
                <w:szCs w:val="24"/>
              </w:rPr>
              <w:t xml:space="preserve">Component</w:t>
            </w:r>
          </w:p>
        </w:tc>
        <w:tc>
          <w:tcPr>
            <w:tcW w:type="dxa" w:w="581"/>
            <w:shd w:fill="4472C4" w:color="4472C4" w:val="clear"/>
          </w:tcPr>
          <w:p>
            <w:pPr>
              <w:jc w:val="center"/>
            </w:pPr>
            <w:r>
              <w:rPr>
                <w:rFonts w:ascii="Times New Roman" w:cs="Times New Roman" w:eastAsia="Times New Roman" w:hAnsi="Times New Roman"/>
                <w:b/>
                <w:bCs/>
                <w:color w:val="FFFFFF"/>
                <w:sz w:val="24"/>
                <w:szCs w:val="24"/>
              </w:rPr>
              <w:t xml:space="preserve">Qty</w:t>
            </w:r>
          </w:p>
        </w:tc>
        <w:tc>
          <w:tcPr>
            <w:tcW w:type="dxa" w:w="3322"/>
            <w:shd w:fill="4472C4" w:color="4472C4" w:val="clear"/>
          </w:tcPr>
          <w:p>
            <w:pPr>
              <w:jc w:val="center"/>
            </w:pPr>
            <w:r>
              <w:rPr>
                <w:rFonts w:ascii="Times New Roman" w:cs="Times New Roman" w:eastAsia="Times New Roman" w:hAnsi="Times New Roman"/>
                <w:b/>
                <w:bCs/>
                <w:color w:val="FFFFFF"/>
                <w:sz w:val="24"/>
                <w:szCs w:val="24"/>
              </w:rPr>
              <w:t xml:space="preserve">Purpose</w:t>
            </w:r>
          </w:p>
        </w:tc>
        <w:tc>
          <w:tcPr>
            <w:tcW w:type="dxa" w:w="2077"/>
            <w:shd w:fill="4472C4" w:color="4472C4" w:val="clear"/>
          </w:tcPr>
          <w:p>
            <w:pPr>
              <w:jc w:val="center"/>
            </w:pPr>
            <w:r>
              <w:rPr>
                <w:rFonts w:ascii="Times New Roman" w:cs="Times New Roman" w:eastAsia="Times New Roman" w:hAnsi="Times New Roman"/>
                <w:b/>
                <w:bCs/>
                <w:color w:val="FFFFFF"/>
                <w:sz w:val="24"/>
                <w:szCs w:val="24"/>
              </w:rPr>
              <w:t xml:space="preserve">Cost (INR)</w:t>
            </w:r>
          </w:p>
        </w:tc>
      </w:tr>
      <w:tr>
        <w:tc>
          <w:tcPr>
            <w:tcW w:type="dxa" w:w="2326"/>
            <w:shd w:fill="EAF0FB" w:color="auto" w:val="clear"/>
          </w:tcPr>
          <w:p>
            <w:r>
              <w:rPr>
                <w:rFonts w:ascii="Times New Roman" w:cs="Times New Roman" w:eastAsia="Times New Roman" w:hAnsi="Times New Roman"/>
                <w:sz w:val="24"/>
                <w:szCs w:val="24"/>
              </w:rPr>
              <w:t xml:space="preserve">Raspberry Pi 4 (4 GB RAM)</w:t>
            </w:r>
          </w:p>
        </w:tc>
        <w:tc>
          <w:tcPr>
            <w:tcW w:type="dxa" w:w="581"/>
            <w:shd w:fill="EAF0FB" w:color="auto" w:val="clear"/>
          </w:tcPr>
          <w:p>
            <w:r>
              <w:rPr>
                <w:rFonts w:ascii="Times New Roman" w:cs="Times New Roman" w:eastAsia="Times New Roman" w:hAnsi="Times New Roman"/>
                <w:sz w:val="24"/>
                <w:szCs w:val="24"/>
              </w:rPr>
              <w:t xml:space="preserve">1</w:t>
            </w:r>
          </w:p>
        </w:tc>
        <w:tc>
          <w:tcPr>
            <w:tcW w:type="dxa" w:w="3322"/>
            <w:shd w:fill="EAF0FB" w:color="auto" w:val="clear"/>
          </w:tcPr>
          <w:p>
            <w:r>
              <w:rPr>
                <w:rFonts w:ascii="Times New Roman" w:cs="Times New Roman" w:eastAsia="Times New Roman" w:hAnsi="Times New Roman"/>
                <w:sz w:val="24"/>
                <w:szCs w:val="24"/>
              </w:rPr>
              <w:t xml:space="preserve">Edge client for inference testing</w:t>
            </w:r>
          </w:p>
        </w:tc>
        <w:tc>
          <w:tcPr>
            <w:tcW w:type="dxa" w:w="2077"/>
            <w:shd w:fill="EAF0FB" w:color="auto" w:val="clear"/>
          </w:tcPr>
          <w:p>
            <w:r>
              <w:rPr>
                <w:rFonts w:ascii="Times New Roman" w:cs="Times New Roman" w:eastAsia="Times New Roman" w:hAnsi="Times New Roman"/>
                <w:sz w:val="24"/>
                <w:szCs w:val="24"/>
              </w:rPr>
              <w:t xml:space="preserve">4,000</w:t>
            </w:r>
          </w:p>
        </w:tc>
      </w:tr>
      <w:tr>
        <w:tc>
          <w:tcPr>
            <w:tcW w:type="dxa" w:w="2326"/>
            <w:shd w:fill="FFFFFF" w:color="auto" w:val="clear"/>
          </w:tcPr>
          <w:p>
            <w:r>
              <w:rPr>
                <w:rFonts w:ascii="Times New Roman" w:cs="Times New Roman" w:eastAsia="Times New Roman" w:hAnsi="Times New Roman"/>
                <w:sz w:val="24"/>
                <w:szCs w:val="24"/>
              </w:rPr>
              <w:t xml:space="preserve">MicroSD Card 64 GB</w:t>
            </w:r>
          </w:p>
        </w:tc>
        <w:tc>
          <w:tcPr>
            <w:tcW w:type="dxa" w:w="581"/>
            <w:shd w:fill="FFFFFF" w:color="auto" w:val="clear"/>
          </w:tcPr>
          <w:p>
            <w:r>
              <w:rPr>
                <w:rFonts w:ascii="Times New Roman" w:cs="Times New Roman" w:eastAsia="Times New Roman" w:hAnsi="Times New Roman"/>
                <w:sz w:val="24"/>
                <w:szCs w:val="24"/>
              </w:rPr>
              <w:t xml:space="preserve">1</w:t>
            </w:r>
          </w:p>
        </w:tc>
        <w:tc>
          <w:tcPr>
            <w:tcW w:type="dxa" w:w="3322"/>
            <w:shd w:fill="FFFFFF" w:color="auto" w:val="clear"/>
          </w:tcPr>
          <w:p>
            <w:r>
              <w:rPr>
                <w:rFonts w:ascii="Times New Roman" w:cs="Times New Roman" w:eastAsia="Times New Roman" w:hAnsi="Times New Roman"/>
                <w:sz w:val="24"/>
                <w:szCs w:val="24"/>
              </w:rPr>
              <w:t xml:space="preserve">Raspberry Pi OS storage</w:t>
            </w:r>
          </w:p>
        </w:tc>
        <w:tc>
          <w:tcPr>
            <w:tcW w:type="dxa" w:w="2077"/>
            <w:shd w:fill="FFFFFF" w:color="auto" w:val="clear"/>
          </w:tcPr>
          <w:p>
            <w:r>
              <w:rPr>
                <w:rFonts w:ascii="Times New Roman" w:cs="Times New Roman" w:eastAsia="Times New Roman" w:hAnsi="Times New Roman"/>
                <w:sz w:val="24"/>
                <w:szCs w:val="24"/>
              </w:rPr>
              <w:t xml:space="preserve">600</w:t>
            </w:r>
          </w:p>
        </w:tc>
      </w:tr>
      <w:tr>
        <w:tc>
          <w:tcPr>
            <w:tcW w:type="dxa" w:w="2326"/>
            <w:shd w:fill="EAF0FB" w:color="auto" w:val="clear"/>
          </w:tcPr>
          <w:p>
            <w:r>
              <w:rPr>
                <w:rFonts w:ascii="Times New Roman" w:cs="Times New Roman" w:eastAsia="Times New Roman" w:hAnsi="Times New Roman"/>
                <w:sz w:val="24"/>
                <w:szCs w:val="24"/>
              </w:rPr>
              <w:t xml:space="preserve">Laptop / Dev System</w:t>
            </w:r>
          </w:p>
        </w:tc>
        <w:tc>
          <w:tcPr>
            <w:tcW w:type="dxa" w:w="581"/>
            <w:shd w:fill="EAF0FB" w:color="auto" w:val="clear"/>
          </w:tcPr>
          <w:p>
            <w:r>
              <w:rPr>
                <w:rFonts w:ascii="Times New Roman" w:cs="Times New Roman" w:eastAsia="Times New Roman" w:hAnsi="Times New Roman"/>
                <w:sz w:val="24"/>
                <w:szCs w:val="24"/>
              </w:rPr>
              <w:t xml:space="preserve">1</w:t>
            </w:r>
          </w:p>
        </w:tc>
        <w:tc>
          <w:tcPr>
            <w:tcW w:type="dxa" w:w="3322"/>
            <w:shd w:fill="EAF0FB" w:color="auto" w:val="clear"/>
          </w:tcPr>
          <w:p>
            <w:r>
              <w:rPr>
                <w:rFonts w:ascii="Times New Roman" w:cs="Times New Roman" w:eastAsia="Times New Roman" w:hAnsi="Times New Roman"/>
                <w:sz w:val="24"/>
                <w:szCs w:val="24"/>
              </w:rPr>
              <w:t xml:space="preserve">Development and local testing (Lab)</w:t>
            </w:r>
          </w:p>
        </w:tc>
        <w:tc>
          <w:tcPr>
            <w:tcW w:type="dxa" w:w="2077"/>
            <w:shd w:fill="EAF0FB" w:color="auto" w:val="clear"/>
          </w:tcPr>
          <w:p>
            <w:r>
              <w:rPr>
                <w:rFonts w:ascii="Times New Roman" w:cs="Times New Roman" w:eastAsia="Times New Roman" w:hAnsi="Times New Roman"/>
                <w:sz w:val="24"/>
                <w:szCs w:val="24"/>
              </w:rPr>
              <w:t xml:space="preserve">0</w:t>
            </w:r>
          </w:p>
        </w:tc>
      </w:tr>
      <w:tr>
        <w:tc>
          <w:tcPr>
            <w:tcW w:type="dxa" w:w="2326"/>
            <w:shd w:fill="FFFFFF" w:color="auto" w:val="clear"/>
          </w:tcPr>
          <w:p>
            <w:r>
              <w:rPr>
                <w:rFonts w:ascii="Times New Roman" w:cs="Times New Roman" w:eastAsia="Times New Roman" w:hAnsi="Times New Roman"/>
                <w:sz w:val="24"/>
                <w:szCs w:val="24"/>
              </w:rPr>
              <w:t xml:space="preserve">External SSD</w:t>
            </w:r>
          </w:p>
        </w:tc>
        <w:tc>
          <w:tcPr>
            <w:tcW w:type="dxa" w:w="581"/>
            <w:shd w:fill="FFFFFF" w:color="auto" w:val="clear"/>
          </w:tcPr>
          <w:p>
            <w:r>
              <w:rPr>
                <w:rFonts w:ascii="Times New Roman" w:cs="Times New Roman" w:eastAsia="Times New Roman" w:hAnsi="Times New Roman"/>
                <w:sz w:val="24"/>
                <w:szCs w:val="24"/>
              </w:rPr>
              <w:t xml:space="preserve">1</w:t>
            </w:r>
          </w:p>
        </w:tc>
        <w:tc>
          <w:tcPr>
            <w:tcW w:type="dxa" w:w="3322"/>
            <w:shd w:fill="FFFFFF" w:color="auto" w:val="clear"/>
          </w:tcPr>
          <w:p>
            <w:r>
              <w:rPr>
                <w:rFonts w:ascii="Times New Roman" w:cs="Times New Roman" w:eastAsia="Times New Roman" w:hAnsi="Times New Roman"/>
                <w:sz w:val="24"/>
                <w:szCs w:val="24"/>
              </w:rPr>
              <w:t xml:space="preserve">Additional storage for datasets / models</w:t>
            </w:r>
          </w:p>
        </w:tc>
        <w:tc>
          <w:tcPr>
            <w:tcW w:type="dxa" w:w="2077"/>
            <w:shd w:fill="FFFFFF" w:color="auto" w:val="clear"/>
          </w:tcPr>
          <w:p>
            <w:r>
              <w:rPr>
                <w:rFonts w:ascii="Times New Roman" w:cs="Times New Roman" w:eastAsia="Times New Roman" w:hAnsi="Times New Roman"/>
                <w:sz w:val="24"/>
                <w:szCs w:val="24"/>
              </w:rPr>
              <w:t xml:space="preserve">3,500</w:t>
            </w:r>
          </w:p>
        </w:tc>
      </w:tr>
      <w:tr>
        <w:tc>
          <w:tcPr>
            <w:tcW w:type="dxa" w:w="2326"/>
            <w:shd w:fill="EAF0FB" w:color="auto" w:val="clear"/>
          </w:tcPr>
          <w:p>
            <w:r>
              <w:rPr>
                <w:rFonts w:ascii="Times New Roman" w:cs="Times New Roman" w:eastAsia="Times New Roman" w:hAnsi="Times New Roman"/>
                <w:sz w:val="24"/>
                <w:szCs w:val="24"/>
              </w:rPr>
              <w:t xml:space="preserve">WiFi Router / Network</w:t>
            </w:r>
          </w:p>
        </w:tc>
        <w:tc>
          <w:tcPr>
            <w:tcW w:type="dxa" w:w="581"/>
            <w:shd w:fill="EAF0FB" w:color="auto" w:val="clear"/>
          </w:tcPr>
          <w:p>
            <w:r>
              <w:rPr>
                <w:rFonts w:ascii="Times New Roman" w:cs="Times New Roman" w:eastAsia="Times New Roman" w:hAnsi="Times New Roman"/>
                <w:sz w:val="24"/>
                <w:szCs w:val="24"/>
              </w:rPr>
              <w:t xml:space="preserve">1</w:t>
            </w:r>
          </w:p>
        </w:tc>
        <w:tc>
          <w:tcPr>
            <w:tcW w:type="dxa" w:w="3322"/>
            <w:shd w:fill="EAF0FB" w:color="auto" w:val="clear"/>
          </w:tcPr>
          <w:p>
            <w:r>
              <w:rPr>
                <w:rFonts w:ascii="Times New Roman" w:cs="Times New Roman" w:eastAsia="Times New Roman" w:hAnsi="Times New Roman"/>
                <w:sz w:val="24"/>
                <w:szCs w:val="24"/>
              </w:rPr>
              <w:t xml:space="preserve">Network connectivity for all devices</w:t>
            </w:r>
          </w:p>
        </w:tc>
        <w:tc>
          <w:tcPr>
            <w:tcW w:type="dxa" w:w="2077"/>
            <w:shd w:fill="EAF0FB" w:color="auto" w:val="clear"/>
          </w:tcPr>
          <w:p>
            <w:r>
              <w:rPr>
                <w:rFonts w:ascii="Times New Roman" w:cs="Times New Roman" w:eastAsia="Times New Roman" w:hAnsi="Times New Roman"/>
                <w:sz w:val="24"/>
                <w:szCs w:val="24"/>
              </w:rPr>
              <w:t xml:space="preserve">1,000</w:t>
            </w:r>
          </w:p>
        </w:tc>
      </w:tr>
      <w:tr>
        <w:tc>
          <w:tcPr>
            <w:tcW w:type="dxa" w:w="2326"/>
            <w:shd w:fill="FFFFFF" w:color="auto" w:val="clear"/>
          </w:tcPr>
          <w:p>
            <w:r>
              <w:rPr>
                <w:rFonts w:ascii="Times New Roman" w:cs="Times New Roman" w:eastAsia="Times New Roman" w:hAnsi="Times New Roman"/>
                <w:sz w:val="24"/>
                <w:szCs w:val="24"/>
              </w:rPr>
              <w:t xml:space="preserve">Cloud Platform (AWS/Azure/GCP)</w:t>
            </w:r>
          </w:p>
        </w:tc>
        <w:tc>
          <w:tcPr>
            <w:tcW w:type="dxa" w:w="581"/>
            <w:shd w:fill="FFFFFF" w:color="auto" w:val="clear"/>
          </w:tcPr>
          <w:p>
            <w:r>
              <w:rPr>
                <w:rFonts w:ascii="Times New Roman" w:cs="Times New Roman" w:eastAsia="Times New Roman" w:hAnsi="Times New Roman"/>
                <w:sz w:val="24"/>
                <w:szCs w:val="24"/>
              </w:rPr>
              <w:t xml:space="preserve">1</w:t>
            </w:r>
          </w:p>
        </w:tc>
        <w:tc>
          <w:tcPr>
            <w:tcW w:type="dxa" w:w="3322"/>
            <w:shd w:fill="FFFFFF" w:color="auto" w:val="clear"/>
          </w:tcPr>
          <w:p>
            <w:r>
              <w:rPr>
                <w:rFonts w:ascii="Times New Roman" w:cs="Times New Roman" w:eastAsia="Times New Roman" w:hAnsi="Times New Roman"/>
                <w:sz w:val="24"/>
                <w:szCs w:val="24"/>
              </w:rPr>
              <w:t xml:space="preserve">Kubernetes, database, CI/CD hosting</w:t>
            </w:r>
          </w:p>
        </w:tc>
        <w:tc>
          <w:tcPr>
            <w:tcW w:type="dxa" w:w="2077"/>
            <w:shd w:fill="FFFFFF" w:color="auto" w:val="clear"/>
          </w:tcPr>
          <w:p>
            <w:r>
              <w:rPr>
                <w:rFonts w:ascii="Times New Roman" w:cs="Times New Roman" w:eastAsia="Times New Roman" w:hAnsi="Times New Roman"/>
                <w:sz w:val="24"/>
                <w:szCs w:val="24"/>
              </w:rPr>
              <w:t xml:space="preserve">0 (Free Tier)</w:t>
            </w:r>
          </w:p>
        </w:tc>
      </w:tr>
      <w:tr>
        <w:tc>
          <w:tcPr>
            <w:tcW w:type="dxa" w:w="2326"/>
            <w:shd w:fill="EAF0FB" w:color="auto" w:val="clear"/>
          </w:tcPr>
          <w:p>
            <w:r>
              <w:rPr>
                <w:rFonts w:ascii="Times New Roman" w:cs="Times New Roman" w:eastAsia="Times New Roman" w:hAnsi="Times New Roman"/>
                <w:sz w:val="24"/>
                <w:szCs w:val="24"/>
              </w:rPr>
              <w:t xml:space="preserve">Cooling Fan</w:t>
            </w:r>
          </w:p>
        </w:tc>
        <w:tc>
          <w:tcPr>
            <w:tcW w:type="dxa" w:w="581"/>
            <w:shd w:fill="EAF0FB" w:color="auto" w:val="clear"/>
          </w:tcPr>
          <w:p>
            <w:r>
              <w:rPr>
                <w:rFonts w:ascii="Times New Roman" w:cs="Times New Roman" w:eastAsia="Times New Roman" w:hAnsi="Times New Roman"/>
                <w:sz w:val="24"/>
                <w:szCs w:val="24"/>
              </w:rPr>
              <w:t xml:space="preserve">1</w:t>
            </w:r>
          </w:p>
        </w:tc>
        <w:tc>
          <w:tcPr>
            <w:tcW w:type="dxa" w:w="3322"/>
            <w:shd w:fill="EAF0FB" w:color="auto" w:val="clear"/>
          </w:tcPr>
          <w:p>
            <w:r>
              <w:rPr>
                <w:rFonts w:ascii="Times New Roman" w:cs="Times New Roman" w:eastAsia="Times New Roman" w:hAnsi="Times New Roman"/>
                <w:sz w:val="24"/>
                <w:szCs w:val="24"/>
              </w:rPr>
              <w:t xml:space="preserve">Raspberry Pi thermal management</w:t>
            </w:r>
          </w:p>
        </w:tc>
        <w:tc>
          <w:tcPr>
            <w:tcW w:type="dxa" w:w="2077"/>
            <w:shd w:fill="EAF0FB" w:color="auto" w:val="clear"/>
          </w:tcPr>
          <w:p>
            <w:r>
              <w:rPr>
                <w:rFonts w:ascii="Times New Roman" w:cs="Times New Roman" w:eastAsia="Times New Roman" w:hAnsi="Times New Roman"/>
                <w:sz w:val="24"/>
                <w:szCs w:val="24"/>
              </w:rPr>
              <w:t xml:space="preserve">400</w:t>
            </w:r>
          </w:p>
        </w:tc>
      </w:tr>
      <w:tr>
        <w:tc>
          <w:tcPr>
            <w:tcW w:type="dxa" w:w="2326"/>
            <w:shd w:fill="FFFFFF" w:color="auto" w:val="clear"/>
          </w:tcPr>
          <w:p>
            <w:r>
              <w:rPr>
                <w:rFonts w:ascii="Times New Roman" w:cs="Times New Roman" w:eastAsia="Times New Roman" w:hAnsi="Times New Roman"/>
                <w:sz w:val="24"/>
                <w:szCs w:val="24"/>
              </w:rPr>
              <w:t xml:space="preserve">Cables &amp; Accessories</w:t>
            </w:r>
          </w:p>
        </w:tc>
        <w:tc>
          <w:tcPr>
            <w:tcW w:type="dxa" w:w="581"/>
            <w:shd w:fill="FFFFFF" w:color="auto" w:val="clear"/>
          </w:tcPr>
          <w:p>
            <w:r>
              <w:rPr>
                <w:rFonts w:ascii="Times New Roman" w:cs="Times New Roman" w:eastAsia="Times New Roman" w:hAnsi="Times New Roman"/>
                <w:sz w:val="24"/>
                <w:szCs w:val="24"/>
              </w:rPr>
              <w:t xml:space="preserve">1 set</w:t>
            </w:r>
          </w:p>
        </w:tc>
        <w:tc>
          <w:tcPr>
            <w:tcW w:type="dxa" w:w="3322"/>
            <w:shd w:fill="FFFFFF" w:color="auto" w:val="clear"/>
          </w:tcPr>
          <w:p>
            <w:r>
              <w:rPr>
                <w:rFonts w:ascii="Times New Roman" w:cs="Times New Roman" w:eastAsia="Times New Roman" w:hAnsi="Times New Roman"/>
                <w:sz w:val="24"/>
                <w:szCs w:val="24"/>
              </w:rPr>
              <w:t xml:space="preserve">Power, data, and network cables</w:t>
            </w:r>
          </w:p>
        </w:tc>
        <w:tc>
          <w:tcPr>
            <w:tcW w:type="dxa" w:w="2077"/>
            <w:shd w:fill="FFFFFF" w:color="auto" w:val="clear"/>
          </w:tcPr>
          <w:p>
            <w:r>
              <w:rPr>
                <w:rFonts w:ascii="Times New Roman" w:cs="Times New Roman" w:eastAsia="Times New Roman" w:hAnsi="Times New Roman"/>
                <w:sz w:val="24"/>
                <w:szCs w:val="24"/>
              </w:rPr>
              <w:t xml:space="preserve">800</w:t>
            </w:r>
          </w:p>
        </w:tc>
      </w:tr>
      <w:tr>
        <w:tc>
          <w:tcPr>
            <w:tcW w:type="dxa" w:w="2326"/>
            <w:shd w:fill="EAF0FB" w:color="auto" w:val="clear"/>
          </w:tcPr>
          <w:p>
            <w:r>
              <w:rPr>
                <w:rFonts w:ascii="Times New Roman" w:cs="Times New Roman" w:eastAsia="Times New Roman" w:hAnsi="Times New Roman"/>
                <w:sz w:val="24"/>
                <w:szCs w:val="24"/>
              </w:rPr>
              <w:t xml:space="preserve">TOTAL</w:t>
            </w:r>
          </w:p>
        </w:tc>
        <w:tc>
          <w:tcPr>
            <w:tcW w:type="dxa" w:w="581"/>
            <w:shd w:fill="EAF0FB" w:color="auto" w:val="clear"/>
          </w:tcPr>
          <w:p>
            <w:r>
              <w:rPr>
                <w:rFonts w:ascii="Times New Roman" w:cs="Times New Roman" w:eastAsia="Times New Roman" w:hAnsi="Times New Roman"/>
                <w:sz w:val="24"/>
                <w:szCs w:val="24"/>
              </w:rPr>
              <w:t xml:space="preserve"/>
            </w:r>
          </w:p>
        </w:tc>
        <w:tc>
          <w:tcPr>
            <w:tcW w:type="dxa" w:w="3322"/>
            <w:shd w:fill="EAF0FB" w:color="auto" w:val="clear"/>
          </w:tcPr>
          <w:p>
            <w:r>
              <w:rPr>
                <w:rFonts w:ascii="Times New Roman" w:cs="Times New Roman" w:eastAsia="Times New Roman" w:hAnsi="Times New Roman"/>
                <w:sz w:val="24"/>
                <w:szCs w:val="24"/>
              </w:rPr>
              <w:t xml:space="preserve"/>
            </w:r>
          </w:p>
        </w:tc>
        <w:tc>
          <w:tcPr>
            <w:tcW w:type="dxa" w:w="2077"/>
            <w:shd w:fill="EAF0FB" w:color="auto" w:val="clear"/>
          </w:tcPr>
          <w:p>
            <w:r>
              <w:rPr>
                <w:rFonts w:ascii="Times New Roman" w:cs="Times New Roman" w:eastAsia="Times New Roman" w:hAnsi="Times New Roman"/>
                <w:sz w:val="24"/>
                <w:szCs w:val="24"/>
              </w:rPr>
              <w:t xml:space="preserve">9,000 – 15,000</w:t>
            </w:r>
          </w:p>
        </w:tc>
      </w:tr>
    </w:tbl>
    <w:p>
      <w:r>
        <w:t xml:space="preserve"/>
      </w:r>
    </w:p>
    <w:p>
      <w:pPr>
        <w:spacing w:after="80" w:before="80"/>
        <w:jc w:val="both"/>
      </w:pPr>
      <w:r>
        <w:rPr>
          <w:rFonts w:ascii="Times New Roman" w:cs="Times New Roman" w:eastAsia="Times New Roman" w:hAnsi="Times New Roman"/>
          <w:sz w:val="24"/>
          <w:szCs w:val="24"/>
        </w:rPr>
        <w:t xml:space="preserve">Note: High-cost hardware (dedicated enterprise server ₹50,000+, GPU cluster ₹70,000+, data center hardware ₹1,00,000+) has been deliberately excluded. Equivalent capabilities are provided by cloud infrastructure at zero cost within free-tier limits.</w:t>
      </w:r>
    </w:p>
    <w:p>
      <w:pPr>
        <w:pStyle w:val="Heading2"/>
        <w:spacing w:after="120" w:before="300"/>
      </w:pPr>
      <w:r>
        <w:rPr>
          <w:rFonts w:ascii="Times New Roman" w:cs="Times New Roman" w:eastAsia="Times New Roman" w:hAnsi="Times New Roman"/>
          <w:b/>
          <w:bCs/>
          <w:sz w:val="28"/>
          <w:szCs w:val="28"/>
        </w:rPr>
        <w:t xml:space="preserve">5.2 Software Constraints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All services must be containerized using Docker — no bare-metal or VM-only deployments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Backend is restricted to Spring Boot (Java) and FastAPI (Python) as specified in the project scope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Frontend framework is restricted to React.js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Database must be PostgreSQL; NoSQL alternatives are out of scope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CI/CD must use GitHub Actions; Jenkins or GitLab CI are out of scope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Monitoring must use the Prometheus + Grafana stack</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ML model training is explicitly out of scope — only deployment and inference are in scope</w:t>
      </w:r>
    </w:p>
    <w:p>
      <w:r>
        <w:br w:type="page"/>
      </w:r>
    </w:p>
    <w:p>
      <w:pPr>
        <w:pStyle w:val="Heading1"/>
        <w:spacing w:after="200" w:before="400"/>
      </w:pPr>
      <w:r>
        <w:rPr>
          <w:rFonts w:ascii="Times New Roman" w:cs="Times New Roman" w:eastAsia="Times New Roman" w:hAnsi="Times New Roman"/>
          <w:b/>
          <w:bCs/>
          <w:sz w:val="32"/>
          <w:szCs w:val="32"/>
        </w:rPr>
        <w:t xml:space="preserve">6. External Interface Requirements</w:t>
      </w:r>
    </w:p>
    <w:p>
      <w:pPr>
        <w:pStyle w:val="Heading2"/>
        <w:spacing w:after="120" w:before="300"/>
      </w:pPr>
      <w:r>
        <w:rPr>
          <w:rFonts w:ascii="Times New Roman" w:cs="Times New Roman" w:eastAsia="Times New Roman" w:hAnsi="Times New Roman"/>
          <w:b/>
          <w:bCs/>
          <w:sz w:val="28"/>
          <w:szCs w:val="28"/>
        </w:rPr>
        <w:t xml:space="preserve">6.1 User Interfaces</w:t>
      </w:r>
    </w:p>
    <w:p>
      <w:pPr>
        <w:spacing w:after="80" w:before="80"/>
        <w:jc w:val="both"/>
      </w:pPr>
      <w:r>
        <w:rPr>
          <w:rFonts w:ascii="Times New Roman" w:cs="Times New Roman" w:eastAsia="Times New Roman" w:hAnsi="Times New Roman"/>
          <w:sz w:val="24"/>
          <w:szCs w:val="24"/>
        </w:rPr>
        <w:t xml:space="preserve">The web dashboard (React.js) must meet the following interface requirements: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Navigation sidebar with links to: Dashboard Overview, Model Registry, Deployments, Monitoring, API Testing, User Management (admin only)</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Responsive layout supporting desktop viewport widths of 1024px and above</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Color-coded status indicators: green (healthy/success), yellow (warning), red (error/failed)</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Drag-and-drop file upload component for model submission</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Real-time data refresh for monitoring dashboards (auto-refresh: 30 seconds)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Login page with email and password fields; no client-side password storage</w:t>
      </w:r>
    </w:p>
    <w:p>
      <w:pPr>
        <w:pStyle w:val="Heading2"/>
        <w:spacing w:after="120" w:before="300"/>
      </w:pPr>
      <w:r>
        <w:rPr>
          <w:rFonts w:ascii="Times New Roman" w:cs="Times New Roman" w:eastAsia="Times New Roman" w:hAnsi="Times New Roman"/>
          <w:b/>
          <w:bCs/>
          <w:sz w:val="28"/>
          <w:szCs w:val="28"/>
        </w:rPr>
        <w:t xml:space="preserve">6.2 Hardware Interfaces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Raspberry Pi 4 connects to the cloud Inference Service via university WiFi or mobile hotspot over HTTPS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The Raspberry Pi runs a Python-based client script that reads input and calls the prediction REST API</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No direct hardware interface is required beyond standard TCP/IP networking</w:t>
      </w:r>
    </w:p>
    <w:p>
      <w:pPr>
        <w:pStyle w:val="Heading2"/>
        <w:spacing w:after="120" w:before="300"/>
      </w:pPr>
      <w:r>
        <w:rPr>
          <w:rFonts w:ascii="Times New Roman" w:cs="Times New Roman" w:eastAsia="Times New Roman" w:hAnsi="Times New Roman"/>
          <w:b/>
          <w:bCs/>
          <w:sz w:val="28"/>
          <w:szCs w:val="28"/>
        </w:rPr>
        <w:t xml:space="preserve">6.3 Software Interfaces</w:t>
      </w:r>
    </w:p>
    <w:p>
      <w:r>
        <w:t xml:space="preserve"/>
      </w:r>
    </w:p>
    <w:tbl>
      <w:tblPr>
        <w:tblW w:type="dxa" w:w="8307"/>
        <w:tblBorders>
          <w:top w:val="single" w:color="auto" w:sz="4"/>
          <w:left w:val="single" w:color="auto" w:sz="4"/>
          <w:bottom w:val="single" w:color="auto" w:sz="4"/>
          <w:right w:val="single" w:color="auto" w:sz="4"/>
          <w:insideH w:val="single" w:color="auto" w:sz="4"/>
          <w:insideV w:val="single" w:color="auto" w:sz="4"/>
        </w:tblBorders>
      </w:tblPr>
      <w:tblGrid>
        <w:gridCol w:w="2160"/>
        <w:gridCol w:w="2492"/>
        <w:gridCol w:w="3655"/>
      </w:tblGrid>
      <w:tr>
        <w:trPr>
          <w:tblHeader/>
        </w:trPr>
        <w:tc>
          <w:tcPr>
            <w:tcW w:type="dxa" w:w="2160"/>
            <w:shd w:fill="4472C4" w:color="4472C4" w:val="clear"/>
          </w:tcPr>
          <w:p>
            <w:pPr>
              <w:jc w:val="center"/>
            </w:pPr>
            <w:r>
              <w:rPr>
                <w:rFonts w:ascii="Times New Roman" w:cs="Times New Roman" w:eastAsia="Times New Roman" w:hAnsi="Times New Roman"/>
                <w:b/>
                <w:bCs/>
                <w:color w:val="FFFFFF"/>
                <w:sz w:val="24"/>
                <w:szCs w:val="24"/>
              </w:rPr>
              <w:t xml:space="preserve">Interface</w:t>
            </w:r>
          </w:p>
        </w:tc>
        <w:tc>
          <w:tcPr>
            <w:tcW w:type="dxa" w:w="2492"/>
            <w:shd w:fill="4472C4" w:color="4472C4" w:val="clear"/>
          </w:tcPr>
          <w:p>
            <w:pPr>
              <w:jc w:val="center"/>
            </w:pPr>
            <w:r>
              <w:rPr>
                <w:rFonts w:ascii="Times New Roman" w:cs="Times New Roman" w:eastAsia="Times New Roman" w:hAnsi="Times New Roman"/>
                <w:b/>
                <w:bCs/>
                <w:color w:val="FFFFFF"/>
                <w:sz w:val="24"/>
                <w:szCs w:val="24"/>
              </w:rPr>
              <w:t xml:space="preserve">Technology</w:t>
            </w:r>
          </w:p>
        </w:tc>
        <w:tc>
          <w:tcPr>
            <w:tcW w:type="dxa" w:w="3655"/>
            <w:shd w:fill="4472C4" w:color="4472C4" w:val="clear"/>
          </w:tcPr>
          <w:p>
            <w:pPr>
              <w:jc w:val="center"/>
            </w:pPr>
            <w:r>
              <w:rPr>
                <w:rFonts w:ascii="Times New Roman" w:cs="Times New Roman" w:eastAsia="Times New Roman" w:hAnsi="Times New Roman"/>
                <w:b/>
                <w:bCs/>
                <w:color w:val="FFFFFF"/>
                <w:sz w:val="24"/>
                <w:szCs w:val="24"/>
              </w:rPr>
              <w:t xml:space="preserve">Purpose</w:t>
            </w:r>
          </w:p>
        </w:tc>
      </w:tr>
      <w:tr>
        <w:tc>
          <w:tcPr>
            <w:tcW w:type="dxa" w:w="2160"/>
            <w:shd w:fill="EAF0FB" w:color="auto" w:val="clear"/>
          </w:tcPr>
          <w:p>
            <w:r>
              <w:rPr>
                <w:rFonts w:ascii="Times New Roman" w:cs="Times New Roman" w:eastAsia="Times New Roman" w:hAnsi="Times New Roman"/>
                <w:sz w:val="24"/>
                <w:szCs w:val="24"/>
              </w:rPr>
              <w:t xml:space="preserve">Model Registry API</w:t>
            </w:r>
          </w:p>
        </w:tc>
        <w:tc>
          <w:tcPr>
            <w:tcW w:type="dxa" w:w="2492"/>
            <w:shd w:fill="EAF0FB" w:color="auto" w:val="clear"/>
          </w:tcPr>
          <w:p>
            <w:r>
              <w:rPr>
                <w:rFonts w:ascii="Times New Roman" w:cs="Times New Roman" w:eastAsia="Times New Roman" w:hAnsi="Times New Roman"/>
                <w:sz w:val="24"/>
                <w:szCs w:val="24"/>
              </w:rPr>
              <w:t xml:space="preserve">Spring Boot REST</w:t>
            </w:r>
          </w:p>
        </w:tc>
        <w:tc>
          <w:tcPr>
            <w:tcW w:type="dxa" w:w="3655"/>
            <w:shd w:fill="EAF0FB" w:color="auto" w:val="clear"/>
          </w:tcPr>
          <w:p>
            <w:r>
              <w:rPr>
                <w:rFonts w:ascii="Times New Roman" w:cs="Times New Roman" w:eastAsia="Times New Roman" w:hAnsi="Times New Roman"/>
                <w:sz w:val="24"/>
                <w:szCs w:val="24"/>
              </w:rPr>
              <w:t xml:space="preserve">CRUD operations on models and versions</w:t>
            </w:r>
          </w:p>
        </w:tc>
      </w:tr>
      <w:tr>
        <w:tc>
          <w:tcPr>
            <w:tcW w:type="dxa" w:w="2160"/>
            <w:shd w:fill="FFFFFF" w:color="auto" w:val="clear"/>
          </w:tcPr>
          <w:p>
            <w:r>
              <w:rPr>
                <w:rFonts w:ascii="Times New Roman" w:cs="Times New Roman" w:eastAsia="Times New Roman" w:hAnsi="Times New Roman"/>
                <w:sz w:val="24"/>
                <w:szCs w:val="24"/>
              </w:rPr>
              <w:t xml:space="preserve">Inference API</w:t>
            </w:r>
          </w:p>
        </w:tc>
        <w:tc>
          <w:tcPr>
            <w:tcW w:type="dxa" w:w="2492"/>
            <w:shd w:fill="FFFFFF" w:color="auto" w:val="clear"/>
          </w:tcPr>
          <w:p>
            <w:r>
              <w:rPr>
                <w:rFonts w:ascii="Times New Roman" w:cs="Times New Roman" w:eastAsia="Times New Roman" w:hAnsi="Times New Roman"/>
                <w:sz w:val="24"/>
                <w:szCs w:val="24"/>
              </w:rPr>
              <w:t xml:space="preserve">FastAPI (Python)</w:t>
            </w:r>
          </w:p>
        </w:tc>
        <w:tc>
          <w:tcPr>
            <w:tcW w:type="dxa" w:w="3655"/>
            <w:shd w:fill="FFFFFF" w:color="auto" w:val="clear"/>
          </w:tcPr>
          <w:p>
            <w:r>
              <w:rPr>
                <w:rFonts w:ascii="Times New Roman" w:cs="Times New Roman" w:eastAsia="Times New Roman" w:hAnsi="Times New Roman"/>
                <w:sz w:val="24"/>
                <w:szCs w:val="24"/>
              </w:rPr>
              <w:t xml:space="preserve">Accept prediction requests and return results</w:t>
            </w:r>
          </w:p>
        </w:tc>
      </w:tr>
      <w:tr>
        <w:tc>
          <w:tcPr>
            <w:tcW w:type="dxa" w:w="2160"/>
            <w:shd w:fill="EAF0FB" w:color="auto" w:val="clear"/>
          </w:tcPr>
          <w:p>
            <w:r>
              <w:rPr>
                <w:rFonts w:ascii="Times New Roman" w:cs="Times New Roman" w:eastAsia="Times New Roman" w:hAnsi="Times New Roman"/>
                <w:sz w:val="24"/>
                <w:szCs w:val="24"/>
              </w:rPr>
              <w:t xml:space="preserve">API Gateway</w:t>
            </w:r>
          </w:p>
        </w:tc>
        <w:tc>
          <w:tcPr>
            <w:tcW w:type="dxa" w:w="2492"/>
            <w:shd w:fill="EAF0FB" w:color="auto" w:val="clear"/>
          </w:tcPr>
          <w:p>
            <w:r>
              <w:rPr>
                <w:rFonts w:ascii="Times New Roman" w:cs="Times New Roman" w:eastAsia="Times New Roman" w:hAnsi="Times New Roman"/>
                <w:sz w:val="24"/>
                <w:szCs w:val="24"/>
              </w:rPr>
              <w:t xml:space="preserve">Spring Cloud Gateway / Nginx</w:t>
            </w:r>
          </w:p>
        </w:tc>
        <w:tc>
          <w:tcPr>
            <w:tcW w:type="dxa" w:w="3655"/>
            <w:shd w:fill="EAF0FB" w:color="auto" w:val="clear"/>
          </w:tcPr>
          <w:p>
            <w:r>
              <w:rPr>
                <w:rFonts w:ascii="Times New Roman" w:cs="Times New Roman" w:eastAsia="Times New Roman" w:hAnsi="Times New Roman"/>
                <w:sz w:val="24"/>
                <w:szCs w:val="24"/>
              </w:rPr>
              <w:t xml:space="preserve">Route, authenticate, and rate-limit requests</w:t>
            </w:r>
          </w:p>
        </w:tc>
      </w:tr>
      <w:tr>
        <w:tc>
          <w:tcPr>
            <w:tcW w:type="dxa" w:w="2160"/>
            <w:shd w:fill="FFFFFF" w:color="auto" w:val="clear"/>
          </w:tcPr>
          <w:p>
            <w:r>
              <w:rPr>
                <w:rFonts w:ascii="Times New Roman" w:cs="Times New Roman" w:eastAsia="Times New Roman" w:hAnsi="Times New Roman"/>
                <w:sz w:val="24"/>
                <w:szCs w:val="24"/>
              </w:rPr>
              <w:t xml:space="preserve">Database</w:t>
            </w:r>
          </w:p>
        </w:tc>
        <w:tc>
          <w:tcPr>
            <w:tcW w:type="dxa" w:w="2492"/>
            <w:shd w:fill="FFFFFF" w:color="auto" w:val="clear"/>
          </w:tcPr>
          <w:p>
            <w:r>
              <w:rPr>
                <w:rFonts w:ascii="Times New Roman" w:cs="Times New Roman" w:eastAsia="Times New Roman" w:hAnsi="Times New Roman"/>
                <w:sz w:val="24"/>
                <w:szCs w:val="24"/>
              </w:rPr>
              <w:t xml:space="preserve">PostgreSQL via JDBC / SQLAlchemy</w:t>
            </w:r>
          </w:p>
        </w:tc>
        <w:tc>
          <w:tcPr>
            <w:tcW w:type="dxa" w:w="3655"/>
            <w:shd w:fill="FFFFFF" w:color="auto" w:val="clear"/>
          </w:tcPr>
          <w:p>
            <w:r>
              <w:rPr>
                <w:rFonts w:ascii="Times New Roman" w:cs="Times New Roman" w:eastAsia="Times New Roman" w:hAnsi="Times New Roman"/>
                <w:sz w:val="24"/>
                <w:szCs w:val="24"/>
              </w:rPr>
              <w:t xml:space="preserve">Persistent storage for metadata and logs</w:t>
            </w:r>
          </w:p>
        </w:tc>
      </w:tr>
      <w:tr>
        <w:tc>
          <w:tcPr>
            <w:tcW w:type="dxa" w:w="2160"/>
            <w:shd w:fill="EAF0FB" w:color="auto" w:val="clear"/>
          </w:tcPr>
          <w:p>
            <w:r>
              <w:rPr>
                <w:rFonts w:ascii="Times New Roman" w:cs="Times New Roman" w:eastAsia="Times New Roman" w:hAnsi="Times New Roman"/>
                <w:sz w:val="24"/>
                <w:szCs w:val="24"/>
              </w:rPr>
              <w:t xml:space="preserve">Container Registry</w:t>
            </w:r>
          </w:p>
        </w:tc>
        <w:tc>
          <w:tcPr>
            <w:tcW w:type="dxa" w:w="2492"/>
            <w:shd w:fill="EAF0FB" w:color="auto" w:val="clear"/>
          </w:tcPr>
          <w:p>
            <w:r>
              <w:rPr>
                <w:rFonts w:ascii="Times New Roman" w:cs="Times New Roman" w:eastAsia="Times New Roman" w:hAnsi="Times New Roman"/>
                <w:sz w:val="24"/>
                <w:szCs w:val="24"/>
              </w:rPr>
              <w:t xml:space="preserve">Docker Hub or AWS ECR</w:t>
            </w:r>
          </w:p>
        </w:tc>
        <w:tc>
          <w:tcPr>
            <w:tcW w:type="dxa" w:w="3655"/>
            <w:shd w:fill="EAF0FB" w:color="auto" w:val="clear"/>
          </w:tcPr>
          <w:p>
            <w:r>
              <w:rPr>
                <w:rFonts w:ascii="Times New Roman" w:cs="Times New Roman" w:eastAsia="Times New Roman" w:hAnsi="Times New Roman"/>
                <w:sz w:val="24"/>
                <w:szCs w:val="24"/>
              </w:rPr>
              <w:t xml:space="preserve">Store and version Docker images</w:t>
            </w:r>
          </w:p>
        </w:tc>
      </w:tr>
      <w:tr>
        <w:tc>
          <w:tcPr>
            <w:tcW w:type="dxa" w:w="2160"/>
            <w:shd w:fill="FFFFFF" w:color="auto" w:val="clear"/>
          </w:tcPr>
          <w:p>
            <w:r>
              <w:rPr>
                <w:rFonts w:ascii="Times New Roman" w:cs="Times New Roman" w:eastAsia="Times New Roman" w:hAnsi="Times New Roman"/>
                <w:sz w:val="24"/>
                <w:szCs w:val="24"/>
              </w:rPr>
              <w:t xml:space="preserve">CI/CD</w:t>
            </w:r>
          </w:p>
        </w:tc>
        <w:tc>
          <w:tcPr>
            <w:tcW w:type="dxa" w:w="2492"/>
            <w:shd w:fill="FFFFFF" w:color="auto" w:val="clear"/>
          </w:tcPr>
          <w:p>
            <w:r>
              <w:rPr>
                <w:rFonts w:ascii="Times New Roman" w:cs="Times New Roman" w:eastAsia="Times New Roman" w:hAnsi="Times New Roman"/>
                <w:sz w:val="24"/>
                <w:szCs w:val="24"/>
              </w:rPr>
              <w:t xml:space="preserve">GitHub Actions YAML workflows</w:t>
            </w:r>
          </w:p>
        </w:tc>
        <w:tc>
          <w:tcPr>
            <w:tcW w:type="dxa" w:w="3655"/>
            <w:shd w:fill="FFFFFF" w:color="auto" w:val="clear"/>
          </w:tcPr>
          <w:p>
            <w:r>
              <w:rPr>
                <w:rFonts w:ascii="Times New Roman" w:cs="Times New Roman" w:eastAsia="Times New Roman" w:hAnsi="Times New Roman"/>
                <w:sz w:val="24"/>
                <w:szCs w:val="24"/>
              </w:rPr>
              <w:t xml:space="preserve">Automated build, test, and deploy</w:t>
            </w:r>
          </w:p>
        </w:tc>
      </w:tr>
      <w:tr>
        <w:tc>
          <w:tcPr>
            <w:tcW w:type="dxa" w:w="2160"/>
            <w:shd w:fill="EAF0FB" w:color="auto" w:val="clear"/>
          </w:tcPr>
          <w:p>
            <w:r>
              <w:rPr>
                <w:rFonts w:ascii="Times New Roman" w:cs="Times New Roman" w:eastAsia="Times New Roman" w:hAnsi="Times New Roman"/>
                <w:sz w:val="24"/>
                <w:szCs w:val="24"/>
              </w:rPr>
              <w:t xml:space="preserve">Metrics Scrape</w:t>
            </w:r>
          </w:p>
        </w:tc>
        <w:tc>
          <w:tcPr>
            <w:tcW w:type="dxa" w:w="2492"/>
            <w:shd w:fill="EAF0FB" w:color="auto" w:val="clear"/>
          </w:tcPr>
          <w:p>
            <w:r>
              <w:rPr>
                <w:rFonts w:ascii="Times New Roman" w:cs="Times New Roman" w:eastAsia="Times New Roman" w:hAnsi="Times New Roman"/>
                <w:sz w:val="24"/>
                <w:szCs w:val="24"/>
              </w:rPr>
              <w:t xml:space="preserve">Prometheus HTTP /metrics endpoint</w:t>
            </w:r>
          </w:p>
        </w:tc>
        <w:tc>
          <w:tcPr>
            <w:tcW w:type="dxa" w:w="3655"/>
            <w:shd w:fill="EAF0FB" w:color="auto" w:val="clear"/>
          </w:tcPr>
          <w:p>
            <w:r>
              <w:rPr>
                <w:rFonts w:ascii="Times New Roman" w:cs="Times New Roman" w:eastAsia="Times New Roman" w:hAnsi="Times New Roman"/>
                <w:sz w:val="24"/>
                <w:szCs w:val="24"/>
              </w:rPr>
              <w:t xml:space="preserve">Collect application and infra metrics</w:t>
            </w:r>
          </w:p>
        </w:tc>
      </w:tr>
      <w:tr>
        <w:tc>
          <w:tcPr>
            <w:tcW w:type="dxa" w:w="2160"/>
            <w:shd w:fill="FFFFFF" w:color="auto" w:val="clear"/>
          </w:tcPr>
          <w:p>
            <w:r>
              <w:rPr>
                <w:rFonts w:ascii="Times New Roman" w:cs="Times New Roman" w:eastAsia="Times New Roman" w:hAnsi="Times New Roman"/>
                <w:sz w:val="24"/>
                <w:szCs w:val="24"/>
              </w:rPr>
              <w:t xml:space="preserve">Visualization</w:t>
            </w:r>
          </w:p>
        </w:tc>
        <w:tc>
          <w:tcPr>
            <w:tcW w:type="dxa" w:w="2492"/>
            <w:shd w:fill="FFFFFF" w:color="auto" w:val="clear"/>
          </w:tcPr>
          <w:p>
            <w:r>
              <w:rPr>
                <w:rFonts w:ascii="Times New Roman" w:cs="Times New Roman" w:eastAsia="Times New Roman" w:hAnsi="Times New Roman"/>
                <w:sz w:val="24"/>
                <w:szCs w:val="24"/>
              </w:rPr>
              <w:t xml:space="preserve">Grafana (Prometheus data source)</w:t>
            </w:r>
          </w:p>
        </w:tc>
        <w:tc>
          <w:tcPr>
            <w:tcW w:type="dxa" w:w="3655"/>
            <w:shd w:fill="FFFFFF" w:color="auto" w:val="clear"/>
          </w:tcPr>
          <w:p>
            <w:r>
              <w:rPr>
                <w:rFonts w:ascii="Times New Roman" w:cs="Times New Roman" w:eastAsia="Times New Roman" w:hAnsi="Times New Roman"/>
                <w:sz w:val="24"/>
                <w:szCs w:val="24"/>
              </w:rPr>
              <w:t xml:space="preserve">Dashboards and alerting</w:t>
            </w:r>
          </w:p>
        </w:tc>
      </w:tr>
      <w:tr>
        <w:tc>
          <w:tcPr>
            <w:tcW w:type="dxa" w:w="2160"/>
            <w:shd w:fill="EAF0FB" w:color="auto" w:val="clear"/>
          </w:tcPr>
          <w:p>
            <w:r>
              <w:rPr>
                <w:rFonts w:ascii="Times New Roman" w:cs="Times New Roman" w:eastAsia="Times New Roman" w:hAnsi="Times New Roman"/>
                <w:sz w:val="24"/>
                <w:szCs w:val="24"/>
              </w:rPr>
              <w:t xml:space="preserve">Model File Storage</w:t>
            </w:r>
          </w:p>
        </w:tc>
        <w:tc>
          <w:tcPr>
            <w:tcW w:type="dxa" w:w="2492"/>
            <w:shd w:fill="EAF0FB" w:color="auto" w:val="clear"/>
          </w:tcPr>
          <w:p>
            <w:r>
              <w:rPr>
                <w:rFonts w:ascii="Times New Roman" w:cs="Times New Roman" w:eastAsia="Times New Roman" w:hAnsi="Times New Roman"/>
                <w:sz w:val="24"/>
                <w:szCs w:val="24"/>
              </w:rPr>
              <w:t xml:space="preserve">AWS S3 / Azure Blob / GCP GCS</w:t>
            </w:r>
          </w:p>
        </w:tc>
        <w:tc>
          <w:tcPr>
            <w:tcW w:type="dxa" w:w="3655"/>
            <w:shd w:fill="EAF0FB" w:color="auto" w:val="clear"/>
          </w:tcPr>
          <w:p>
            <w:r>
              <w:rPr>
                <w:rFonts w:ascii="Times New Roman" w:cs="Times New Roman" w:eastAsia="Times New Roman" w:hAnsi="Times New Roman"/>
                <w:sz w:val="24"/>
                <w:szCs w:val="24"/>
              </w:rPr>
              <w:t xml:space="preserve">Persist uploaded ML model files</w:t>
            </w:r>
          </w:p>
        </w:tc>
      </w:tr>
    </w:tbl>
    <w:p>
      <w:pPr>
        <w:pStyle w:val="Heading2"/>
        <w:spacing w:after="120" w:before="300"/>
      </w:pPr>
      <w:r>
        <w:rPr>
          <w:rFonts w:ascii="Times New Roman" w:cs="Times New Roman" w:eastAsia="Times New Roman" w:hAnsi="Times New Roman"/>
          <w:b/>
          <w:bCs/>
          <w:sz w:val="28"/>
          <w:szCs w:val="28"/>
        </w:rPr>
        <w:t xml:space="preserve">6.4 Communication Interfaces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All client-to-server and service-to-service communication shall use HTTPS (TLS 1.2+) on port 443</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Internal Kubernetes service-to-service communication uses HTTP within the cluster network (protected by K8s network policies)</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Authentication tokens are passed in the HTTP Authorization header: Authorization: Bearer &lt;JWT&gt;</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API requests and responses use JSON (Content-Type: application/json)</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Prometheus metrics endpoint is on HTTP port 8080, accessible only within the cluster</w:t>
      </w:r>
    </w:p>
    <w:p>
      <w:pPr>
        <w:pStyle w:val="ListParagraph"/>
        <w:numPr>
          <w:ilvl w:val="0"/>
          <w:numId w:val="1"/>
        </w:numPr>
        <w:spacing w:after="60" w:before="60"/>
      </w:pPr>
      <w:r>
        <w:rPr>
          <w:rFonts w:ascii="Times New Roman" w:cs="Times New Roman" w:eastAsia="Times New Roman" w:hAnsi="Times New Roman"/>
          <w:b w:val="false"/>
          <w:bCs w:val="false"/>
          <w:sz w:val="24"/>
          <w:szCs w:val="24"/>
        </w:rPr>
        <w:t xml:space="preserve">Real-time log streaming may use WebSockets (WSS) for dashboard live updates</w:t>
      </w:r>
    </w:p>
    <w:p>
      <w:r>
        <w:br w:type="page"/>
      </w:r>
    </w:p>
    <w:p>
      <w:pPr>
        <w:pStyle w:val="Heading1"/>
        <w:spacing w:after="200" w:before="400"/>
      </w:pPr>
      <w:r>
        <w:rPr>
          <w:rFonts w:ascii="Times New Roman" w:cs="Times New Roman" w:eastAsia="Times New Roman" w:hAnsi="Times New Roman"/>
          <w:b/>
          <w:bCs/>
          <w:sz w:val="32"/>
          <w:szCs w:val="32"/>
        </w:rPr>
        <w:t xml:space="preserve">7. System Architecture Overview</w:t>
      </w:r>
    </w:p>
    <w:p>
      <w:pPr>
        <w:pStyle w:val="Heading2"/>
        <w:spacing w:after="120" w:before="300"/>
      </w:pPr>
      <w:r>
        <w:rPr>
          <w:rFonts w:ascii="Times New Roman" w:cs="Times New Roman" w:eastAsia="Times New Roman" w:hAnsi="Times New Roman"/>
          <w:b/>
          <w:bCs/>
          <w:sz w:val="28"/>
          <w:szCs w:val="28"/>
        </w:rPr>
        <w:t xml:space="preserve">7.1 Architecture Style</w:t>
      </w:r>
    </w:p>
    <w:p>
      <w:pPr>
        <w:spacing w:after="80" w:before="80"/>
        <w:jc w:val="both"/>
      </w:pPr>
      <w:r>
        <w:rPr>
          <w:rFonts w:ascii="Times New Roman" w:cs="Times New Roman" w:eastAsia="Times New Roman" w:hAnsi="Times New Roman"/>
          <w:sz w:val="24"/>
          <w:szCs w:val="24"/>
        </w:rPr>
        <w:t xml:space="preserve">The Platform follows a Microservices Architecture where each functional component is an independent, loosely coupled service deployed as a Docker container within a Kubernetes cluster. Services communicate via REST APIs routed through the API Gateway.</w:t>
      </w:r>
    </w:p>
    <w:p>
      <w:pPr>
        <w:pStyle w:val="Heading2"/>
        <w:spacing w:after="120" w:before="300"/>
      </w:pPr>
      <w:r>
        <w:rPr>
          <w:rFonts w:ascii="Times New Roman" w:cs="Times New Roman" w:eastAsia="Times New Roman" w:hAnsi="Times New Roman"/>
          <w:b/>
          <w:bCs/>
          <w:sz w:val="28"/>
          <w:szCs w:val="28"/>
        </w:rPr>
        <w:t xml:space="preserve">7.2 Core Microservices</w:t>
      </w:r>
    </w:p>
    <w:p>
      <w:r>
        <w:t xml:space="preserve"/>
      </w:r>
    </w:p>
    <w:tbl>
      <w:tblPr>
        <w:tblW w:type="dxa" w:w="8307"/>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3987"/>
      </w:tblGrid>
      <w:tr>
        <w:trPr>
          <w:tblHeader/>
        </w:trPr>
        <w:tc>
          <w:tcPr>
            <w:tcW w:type="dxa" w:w="2160"/>
            <w:shd w:fill="4472C4" w:color="4472C4" w:val="clear"/>
          </w:tcPr>
          <w:p>
            <w:pPr>
              <w:jc w:val="center"/>
            </w:pPr>
            <w:r>
              <w:rPr>
                <w:rFonts w:ascii="Times New Roman" w:cs="Times New Roman" w:eastAsia="Times New Roman" w:hAnsi="Times New Roman"/>
                <w:b/>
                <w:bCs/>
                <w:color w:val="FFFFFF"/>
                <w:sz w:val="24"/>
                <w:szCs w:val="24"/>
              </w:rPr>
              <w:t xml:space="preserve">Microservice</w:t>
            </w:r>
          </w:p>
        </w:tc>
        <w:tc>
          <w:tcPr>
            <w:tcW w:type="dxa" w:w="2160"/>
            <w:shd w:fill="4472C4" w:color="4472C4" w:val="clear"/>
          </w:tcPr>
          <w:p>
            <w:pPr>
              <w:jc w:val="center"/>
            </w:pPr>
            <w:r>
              <w:rPr>
                <w:rFonts w:ascii="Times New Roman" w:cs="Times New Roman" w:eastAsia="Times New Roman" w:hAnsi="Times New Roman"/>
                <w:b/>
                <w:bCs/>
                <w:color w:val="FFFFFF"/>
                <w:sz w:val="24"/>
                <w:szCs w:val="24"/>
              </w:rPr>
              <w:t xml:space="preserve">Technology</w:t>
            </w:r>
          </w:p>
        </w:tc>
        <w:tc>
          <w:tcPr>
            <w:tcW w:type="dxa" w:w="3987"/>
            <w:shd w:fill="4472C4" w:color="4472C4" w:val="clear"/>
          </w:tcPr>
          <w:p>
            <w:pPr>
              <w:jc w:val="center"/>
            </w:pPr>
            <w:r>
              <w:rPr>
                <w:rFonts w:ascii="Times New Roman" w:cs="Times New Roman" w:eastAsia="Times New Roman" w:hAnsi="Times New Roman"/>
                <w:b/>
                <w:bCs/>
                <w:color w:val="FFFFFF"/>
                <w:sz w:val="24"/>
                <w:szCs w:val="24"/>
              </w:rPr>
              <w:t xml:space="preserve">Responsibility</w:t>
            </w:r>
          </w:p>
        </w:tc>
      </w:tr>
      <w:tr>
        <w:tc>
          <w:tcPr>
            <w:tcW w:type="dxa" w:w="2160"/>
            <w:shd w:fill="EAF0FB" w:color="auto" w:val="clear"/>
          </w:tcPr>
          <w:p>
            <w:r>
              <w:rPr>
                <w:rFonts w:ascii="Times New Roman" w:cs="Times New Roman" w:eastAsia="Times New Roman" w:hAnsi="Times New Roman"/>
                <w:sz w:val="24"/>
                <w:szCs w:val="24"/>
              </w:rPr>
              <w:t xml:space="preserve">Auth Service</w:t>
            </w:r>
          </w:p>
        </w:tc>
        <w:tc>
          <w:tcPr>
            <w:tcW w:type="dxa" w:w="2160"/>
            <w:shd w:fill="EAF0FB" w:color="auto" w:val="clear"/>
          </w:tcPr>
          <w:p>
            <w:r>
              <w:rPr>
                <w:rFonts w:ascii="Times New Roman" w:cs="Times New Roman" w:eastAsia="Times New Roman" w:hAnsi="Times New Roman"/>
                <w:sz w:val="24"/>
                <w:szCs w:val="24"/>
              </w:rPr>
              <w:t xml:space="preserve">Spring Boot (Java)</w:t>
            </w:r>
          </w:p>
        </w:tc>
        <w:tc>
          <w:tcPr>
            <w:tcW w:type="dxa" w:w="3987"/>
            <w:shd w:fill="EAF0FB" w:color="auto" w:val="clear"/>
          </w:tcPr>
          <w:p>
            <w:r>
              <w:rPr>
                <w:rFonts w:ascii="Times New Roman" w:cs="Times New Roman" w:eastAsia="Times New Roman" w:hAnsi="Times New Roman"/>
                <w:sz w:val="24"/>
                <w:szCs w:val="24"/>
              </w:rPr>
              <w:t xml:space="preserve">User registration, login, JWT issuance, RBAC enforcement</w:t>
            </w:r>
          </w:p>
        </w:tc>
      </w:tr>
      <w:tr>
        <w:tc>
          <w:tcPr>
            <w:tcW w:type="dxa" w:w="2160"/>
            <w:shd w:fill="FFFFFF" w:color="auto" w:val="clear"/>
          </w:tcPr>
          <w:p>
            <w:r>
              <w:rPr>
                <w:rFonts w:ascii="Times New Roman" w:cs="Times New Roman" w:eastAsia="Times New Roman" w:hAnsi="Times New Roman"/>
                <w:sz w:val="24"/>
                <w:szCs w:val="24"/>
              </w:rPr>
              <w:t xml:space="preserve">Model Registry Service</w:t>
            </w:r>
          </w:p>
        </w:tc>
        <w:tc>
          <w:tcPr>
            <w:tcW w:type="dxa" w:w="2160"/>
            <w:shd w:fill="FFFFFF" w:color="auto" w:val="clear"/>
          </w:tcPr>
          <w:p>
            <w:r>
              <w:rPr>
                <w:rFonts w:ascii="Times New Roman" w:cs="Times New Roman" w:eastAsia="Times New Roman" w:hAnsi="Times New Roman"/>
                <w:sz w:val="24"/>
                <w:szCs w:val="24"/>
              </w:rPr>
              <w:t xml:space="preserve">Spring Boot (Java)</w:t>
            </w:r>
          </w:p>
        </w:tc>
        <w:tc>
          <w:tcPr>
            <w:tcW w:type="dxa" w:w="3987"/>
            <w:shd w:fill="FFFFFF" w:color="auto" w:val="clear"/>
          </w:tcPr>
          <w:p>
            <w:r>
              <w:rPr>
                <w:rFonts w:ascii="Times New Roman" w:cs="Times New Roman" w:eastAsia="Times New Roman" w:hAnsi="Times New Roman"/>
                <w:sz w:val="24"/>
                <w:szCs w:val="24"/>
              </w:rPr>
              <w:t xml:space="preserve">Model upload, versioning, metadata management, file storage</w:t>
            </w:r>
          </w:p>
        </w:tc>
      </w:tr>
      <w:tr>
        <w:tc>
          <w:tcPr>
            <w:tcW w:type="dxa" w:w="2160"/>
            <w:shd w:fill="EAF0FB" w:color="auto" w:val="clear"/>
          </w:tcPr>
          <w:p>
            <w:r>
              <w:rPr>
                <w:rFonts w:ascii="Times New Roman" w:cs="Times New Roman" w:eastAsia="Times New Roman" w:hAnsi="Times New Roman"/>
                <w:sz w:val="24"/>
                <w:szCs w:val="24"/>
              </w:rPr>
              <w:t xml:space="preserve">Inference Service</w:t>
            </w:r>
          </w:p>
        </w:tc>
        <w:tc>
          <w:tcPr>
            <w:tcW w:type="dxa" w:w="2160"/>
            <w:shd w:fill="EAF0FB" w:color="auto" w:val="clear"/>
          </w:tcPr>
          <w:p>
            <w:r>
              <w:rPr>
                <w:rFonts w:ascii="Times New Roman" w:cs="Times New Roman" w:eastAsia="Times New Roman" w:hAnsi="Times New Roman"/>
                <w:sz w:val="24"/>
                <w:szCs w:val="24"/>
              </w:rPr>
              <w:t xml:space="preserve">FastAPI (Python)</w:t>
            </w:r>
          </w:p>
        </w:tc>
        <w:tc>
          <w:tcPr>
            <w:tcW w:type="dxa" w:w="3987"/>
            <w:shd w:fill="EAF0FB" w:color="auto" w:val="clear"/>
          </w:tcPr>
          <w:p>
            <w:r>
              <w:rPr>
                <w:rFonts w:ascii="Times New Roman" w:cs="Times New Roman" w:eastAsia="Times New Roman" w:hAnsi="Times New Roman"/>
                <w:sz w:val="24"/>
                <w:szCs w:val="24"/>
              </w:rPr>
              <w:t xml:space="preserve">Load active ML model and serve predictions via REST</w:t>
            </w:r>
          </w:p>
        </w:tc>
      </w:tr>
      <w:tr>
        <w:tc>
          <w:tcPr>
            <w:tcW w:type="dxa" w:w="2160"/>
            <w:shd w:fill="FFFFFF" w:color="auto" w:val="clear"/>
          </w:tcPr>
          <w:p>
            <w:r>
              <w:rPr>
                <w:rFonts w:ascii="Times New Roman" w:cs="Times New Roman" w:eastAsia="Times New Roman" w:hAnsi="Times New Roman"/>
                <w:sz w:val="24"/>
                <w:szCs w:val="24"/>
              </w:rPr>
              <w:t xml:space="preserve">API Gateway</w:t>
            </w:r>
          </w:p>
        </w:tc>
        <w:tc>
          <w:tcPr>
            <w:tcW w:type="dxa" w:w="2160"/>
            <w:shd w:fill="FFFFFF" w:color="auto" w:val="clear"/>
          </w:tcPr>
          <w:p>
            <w:r>
              <w:rPr>
                <w:rFonts w:ascii="Times New Roman" w:cs="Times New Roman" w:eastAsia="Times New Roman" w:hAnsi="Times New Roman"/>
                <w:sz w:val="24"/>
                <w:szCs w:val="24"/>
              </w:rPr>
              <w:t xml:space="preserve">Spring Cloud Gateway</w:t>
            </w:r>
          </w:p>
        </w:tc>
        <w:tc>
          <w:tcPr>
            <w:tcW w:type="dxa" w:w="3987"/>
            <w:shd w:fill="FFFFFF" w:color="auto" w:val="clear"/>
          </w:tcPr>
          <w:p>
            <w:r>
              <w:rPr>
                <w:rFonts w:ascii="Times New Roman" w:cs="Times New Roman" w:eastAsia="Times New Roman" w:hAnsi="Times New Roman"/>
                <w:sz w:val="24"/>
                <w:szCs w:val="24"/>
              </w:rPr>
              <w:t xml:space="preserve">Entry point: authentication, routing, rate limiting</w:t>
            </w:r>
          </w:p>
        </w:tc>
      </w:tr>
      <w:tr>
        <w:tc>
          <w:tcPr>
            <w:tcW w:type="dxa" w:w="2160"/>
            <w:shd w:fill="EAF0FB" w:color="auto" w:val="clear"/>
          </w:tcPr>
          <w:p>
            <w:r>
              <w:rPr>
                <w:rFonts w:ascii="Times New Roman" w:cs="Times New Roman" w:eastAsia="Times New Roman" w:hAnsi="Times New Roman"/>
                <w:sz w:val="24"/>
                <w:szCs w:val="24"/>
              </w:rPr>
              <w:t xml:space="preserve">Monitoring Stack</w:t>
            </w:r>
          </w:p>
        </w:tc>
        <w:tc>
          <w:tcPr>
            <w:tcW w:type="dxa" w:w="2160"/>
            <w:shd w:fill="EAF0FB" w:color="auto" w:val="clear"/>
          </w:tcPr>
          <w:p>
            <w:r>
              <w:rPr>
                <w:rFonts w:ascii="Times New Roman" w:cs="Times New Roman" w:eastAsia="Times New Roman" w:hAnsi="Times New Roman"/>
                <w:sz w:val="24"/>
                <w:szCs w:val="24"/>
              </w:rPr>
              <w:t xml:space="preserve">Prometheus + Grafana</w:t>
            </w:r>
          </w:p>
        </w:tc>
        <w:tc>
          <w:tcPr>
            <w:tcW w:type="dxa" w:w="3987"/>
            <w:shd w:fill="EAF0FB" w:color="auto" w:val="clear"/>
          </w:tcPr>
          <w:p>
            <w:r>
              <w:rPr>
                <w:rFonts w:ascii="Times New Roman" w:cs="Times New Roman" w:eastAsia="Times New Roman" w:hAnsi="Times New Roman"/>
                <w:sz w:val="24"/>
                <w:szCs w:val="24"/>
              </w:rPr>
              <w:t xml:space="preserve">Metrics collection, alerting, and visualization</w:t>
            </w:r>
          </w:p>
        </w:tc>
      </w:tr>
      <w:tr>
        <w:tc>
          <w:tcPr>
            <w:tcW w:type="dxa" w:w="2160"/>
            <w:shd w:fill="FFFFFF" w:color="auto" w:val="clear"/>
          </w:tcPr>
          <w:p>
            <w:r>
              <w:rPr>
                <w:rFonts w:ascii="Times New Roman" w:cs="Times New Roman" w:eastAsia="Times New Roman" w:hAnsi="Times New Roman"/>
                <w:sz w:val="24"/>
                <w:szCs w:val="24"/>
              </w:rPr>
              <w:t xml:space="preserve">Frontend Service</w:t>
            </w:r>
          </w:p>
        </w:tc>
        <w:tc>
          <w:tcPr>
            <w:tcW w:type="dxa" w:w="2160"/>
            <w:shd w:fill="FFFFFF" w:color="auto" w:val="clear"/>
          </w:tcPr>
          <w:p>
            <w:r>
              <w:rPr>
                <w:rFonts w:ascii="Times New Roman" w:cs="Times New Roman" w:eastAsia="Times New Roman" w:hAnsi="Times New Roman"/>
                <w:sz w:val="24"/>
                <w:szCs w:val="24"/>
              </w:rPr>
              <w:t xml:space="preserve">React.js served via Nginx</w:t>
            </w:r>
          </w:p>
        </w:tc>
        <w:tc>
          <w:tcPr>
            <w:tcW w:type="dxa" w:w="3987"/>
            <w:shd w:fill="FFFFFF" w:color="auto" w:val="clear"/>
          </w:tcPr>
          <w:p>
            <w:r>
              <w:rPr>
                <w:rFonts w:ascii="Times New Roman" w:cs="Times New Roman" w:eastAsia="Times New Roman" w:hAnsi="Times New Roman"/>
                <w:sz w:val="24"/>
                <w:szCs w:val="24"/>
              </w:rPr>
              <w:t xml:space="preserve">Web dashboard for all user interactions</w:t>
            </w:r>
          </w:p>
        </w:tc>
      </w:tr>
      <w:tr>
        <w:tc>
          <w:tcPr>
            <w:tcW w:type="dxa" w:w="2160"/>
            <w:shd w:fill="EAF0FB" w:color="auto" w:val="clear"/>
          </w:tcPr>
          <w:p>
            <w:r>
              <w:rPr>
                <w:rFonts w:ascii="Times New Roman" w:cs="Times New Roman" w:eastAsia="Times New Roman" w:hAnsi="Times New Roman"/>
                <w:sz w:val="24"/>
                <w:szCs w:val="24"/>
              </w:rPr>
              <w:t xml:space="preserve">Database</w:t>
            </w:r>
          </w:p>
        </w:tc>
        <w:tc>
          <w:tcPr>
            <w:tcW w:type="dxa" w:w="2160"/>
            <w:shd w:fill="EAF0FB" w:color="auto" w:val="clear"/>
          </w:tcPr>
          <w:p>
            <w:r>
              <w:rPr>
                <w:rFonts w:ascii="Times New Roman" w:cs="Times New Roman" w:eastAsia="Times New Roman" w:hAnsi="Times New Roman"/>
                <w:sz w:val="24"/>
                <w:szCs w:val="24"/>
              </w:rPr>
              <w:t xml:space="preserve">PostgreSQL</w:t>
            </w:r>
          </w:p>
        </w:tc>
        <w:tc>
          <w:tcPr>
            <w:tcW w:type="dxa" w:w="3987"/>
            <w:shd w:fill="EAF0FB" w:color="auto" w:val="clear"/>
          </w:tcPr>
          <w:p>
            <w:r>
              <w:rPr>
                <w:rFonts w:ascii="Times New Roman" w:cs="Times New Roman" w:eastAsia="Times New Roman" w:hAnsi="Times New Roman"/>
                <w:sz w:val="24"/>
                <w:szCs w:val="24"/>
              </w:rPr>
              <w:t xml:space="preserve">Users, model metadata, audit logs</w:t>
            </w:r>
          </w:p>
        </w:tc>
      </w:tr>
    </w:tbl>
    <w:p>
      <w:pPr>
        <w:pStyle w:val="Heading2"/>
        <w:spacing w:after="120" w:before="300"/>
      </w:pPr>
      <w:r>
        <w:rPr>
          <w:rFonts w:ascii="Times New Roman" w:cs="Times New Roman" w:eastAsia="Times New Roman" w:hAnsi="Times New Roman"/>
          <w:b/>
          <w:bCs/>
          <w:sz w:val="28"/>
          <w:szCs w:val="28"/>
        </w:rPr>
        <w:t xml:space="preserve">7.3 Prediction Request Data Flow</w:t>
      </w:r>
    </w:p>
    <w:p>
      <w:pPr>
        <w:spacing w:after="80" w:before="80"/>
        <w:jc w:val="both"/>
      </w:pPr>
      <w:r>
        <w:rPr>
          <w:rFonts w:ascii="Times New Roman" w:cs="Times New Roman" w:eastAsia="Times New Roman" w:hAnsi="Times New Roman"/>
          <w:sz w:val="24"/>
          <w:szCs w:val="24"/>
        </w:rPr>
        <w:t xml:space="preserve">Step 1: User / Edge Client sends POST /api/v1/predict to the Ingress endpoint.</w:t>
      </w:r>
    </w:p>
    <w:p>
      <w:pPr>
        <w:spacing w:after="80" w:before="80"/>
        <w:jc w:val="both"/>
      </w:pPr>
      <w:r>
        <w:rPr>
          <w:rFonts w:ascii="Times New Roman" w:cs="Times New Roman" w:eastAsia="Times New Roman" w:hAnsi="Times New Roman"/>
          <w:sz w:val="24"/>
          <w:szCs w:val="24"/>
        </w:rPr>
        <w:t xml:space="preserve">Step 2: API Gateway validates the JWT / API key; rejects unauthorized requests with HTTP 401.</w:t>
      </w:r>
    </w:p>
    <w:p>
      <w:pPr>
        <w:spacing w:after="80" w:before="80"/>
        <w:jc w:val="both"/>
      </w:pPr>
      <w:r>
        <w:rPr>
          <w:rFonts w:ascii="Times New Roman" w:cs="Times New Roman" w:eastAsia="Times New Roman" w:hAnsi="Times New Roman"/>
          <w:sz w:val="24"/>
          <w:szCs w:val="24"/>
        </w:rPr>
        <w:t xml:space="preserve">Step 3: API Gateway routes the request to the Inference Service.</w:t>
      </w:r>
    </w:p>
    <w:p>
      <w:pPr>
        <w:spacing w:after="80" w:before="80"/>
        <w:jc w:val="both"/>
      </w:pPr>
      <w:r>
        <w:rPr>
          <w:rFonts w:ascii="Times New Roman" w:cs="Times New Roman" w:eastAsia="Times New Roman" w:hAnsi="Times New Roman"/>
          <w:sz w:val="24"/>
          <w:szCs w:val="24"/>
        </w:rPr>
        <w:t xml:space="preserve">Step 4: Inference Service runs the input through the active ML model and generates predictions.</w:t>
      </w:r>
    </w:p>
    <w:p>
      <w:pPr>
        <w:spacing w:after="80" w:before="80"/>
        <w:jc w:val="both"/>
      </w:pPr>
      <w:r>
        <w:rPr>
          <w:rFonts w:ascii="Times New Roman" w:cs="Times New Roman" w:eastAsia="Times New Roman" w:hAnsi="Times New Roman"/>
          <w:sz w:val="24"/>
          <w:szCs w:val="24"/>
        </w:rPr>
        <w:t xml:space="preserve">Step 5: Prediction result is returned as JSON; the response travels back through the Gateway to the client.</w:t>
      </w:r>
    </w:p>
    <w:p>
      <w:pPr>
        <w:spacing w:after="80" w:before="80"/>
        <w:jc w:val="both"/>
      </w:pPr>
      <w:r>
        <w:rPr>
          <w:rFonts w:ascii="Times New Roman" w:cs="Times New Roman" w:eastAsia="Times New Roman" w:hAnsi="Times New Roman"/>
          <w:sz w:val="24"/>
          <w:szCs w:val="24"/>
        </w:rPr>
        <w:t xml:space="preserve">Step 6: Request metadata is logged to PostgreSQL; metrics are emitted to Prometheus.</w:t>
      </w:r>
    </w:p>
    <w:p>
      <w:r>
        <w:br w:type="page"/>
      </w:r>
    </w:p>
    <w:p>
      <w:pPr>
        <w:pStyle w:val="Heading1"/>
        <w:spacing w:after="200" w:before="400"/>
      </w:pPr>
      <w:r>
        <w:rPr>
          <w:rFonts w:ascii="Times New Roman" w:cs="Times New Roman" w:eastAsia="Times New Roman" w:hAnsi="Times New Roman"/>
          <w:b/>
          <w:bCs/>
          <w:sz w:val="32"/>
          <w:szCs w:val="32"/>
        </w:rPr>
        <w:t xml:space="preserve">8. Use Cases</w:t>
      </w:r>
    </w:p>
    <w:p>
      <w:pPr>
        <w:pStyle w:val="Heading2"/>
        <w:spacing w:after="120" w:before="300"/>
      </w:pPr>
      <w:r>
        <w:rPr>
          <w:rFonts w:ascii="Times New Roman" w:cs="Times New Roman" w:eastAsia="Times New Roman" w:hAnsi="Times New Roman"/>
          <w:b/>
          <w:bCs/>
          <w:sz w:val="28"/>
          <w:szCs w:val="28"/>
        </w:rPr>
        <w:t xml:space="preserve">UC-01: Upload and Register a Machine Learning Model</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6313"/>
      </w:tblGrid>
      <w:tr>
        <w:trPr>
          <w:tblHeader/>
        </w:trPr>
        <w:tc>
          <w:tcPr>
            <w:tcW w:type="dxa" w:w="1993"/>
            <w:shd w:fill="4472C4" w:color="4472C4" w:val="clear"/>
          </w:tcPr>
          <w:p>
            <w:pPr>
              <w:jc w:val="center"/>
            </w:pPr>
            <w:r>
              <w:rPr>
                <w:rFonts w:ascii="Times New Roman" w:cs="Times New Roman" w:eastAsia="Times New Roman" w:hAnsi="Times New Roman"/>
                <w:b/>
                <w:bCs/>
                <w:color w:val="FFFFFF"/>
                <w:sz w:val="24"/>
                <w:szCs w:val="24"/>
              </w:rPr>
              <w:t xml:space="preserve">Field</w:t>
            </w:r>
          </w:p>
        </w:tc>
        <w:tc>
          <w:tcPr>
            <w:tcW w:type="dxa" w:w="6313"/>
            <w:shd w:fill="4472C4" w:color="4472C4" w:val="clear"/>
          </w:tcPr>
          <w:p>
            <w:pPr>
              <w:jc w:val="center"/>
            </w:pPr>
            <w:r>
              <w:rPr>
                <w:rFonts w:ascii="Times New Roman" w:cs="Times New Roman" w:eastAsia="Times New Roman" w:hAnsi="Times New Roman"/>
                <w:b/>
                <w:bCs/>
                <w:color w:val="FFFFFF"/>
                <w:sz w:val="24"/>
                <w:szCs w:val="24"/>
              </w:rPr>
              <w:t xml:space="preserve">Detail</w:t>
            </w:r>
          </w:p>
        </w:tc>
      </w:tr>
      <w:tr>
        <w:tc>
          <w:tcPr>
            <w:tcW w:type="dxa" w:w="1993"/>
            <w:shd w:fill="EAF0FB" w:color="auto" w:val="clear"/>
          </w:tcPr>
          <w:p>
            <w:r>
              <w:rPr>
                <w:rFonts w:ascii="Times New Roman" w:cs="Times New Roman" w:eastAsia="Times New Roman" w:hAnsi="Times New Roman"/>
                <w:sz w:val="24"/>
                <w:szCs w:val="24"/>
              </w:rPr>
              <w:t xml:space="preserve">Use Case ID</w:t>
            </w:r>
          </w:p>
        </w:tc>
        <w:tc>
          <w:tcPr>
            <w:tcW w:type="dxa" w:w="6313"/>
            <w:shd w:fill="EAF0FB" w:color="auto" w:val="clear"/>
          </w:tcPr>
          <w:p>
            <w:r>
              <w:rPr>
                <w:rFonts w:ascii="Times New Roman" w:cs="Times New Roman" w:eastAsia="Times New Roman" w:hAnsi="Times New Roman"/>
                <w:sz w:val="24"/>
                <w:szCs w:val="24"/>
              </w:rPr>
              <w:t xml:space="preserve">UC-01</w:t>
            </w:r>
          </w:p>
        </w:tc>
      </w:tr>
      <w:tr>
        <w:tc>
          <w:tcPr>
            <w:tcW w:type="dxa" w:w="1993"/>
            <w:shd w:fill="FFFFFF" w:color="auto" w:val="clear"/>
          </w:tcPr>
          <w:p>
            <w:r>
              <w:rPr>
                <w:rFonts w:ascii="Times New Roman" w:cs="Times New Roman" w:eastAsia="Times New Roman" w:hAnsi="Times New Roman"/>
                <w:sz w:val="24"/>
                <w:szCs w:val="24"/>
              </w:rPr>
              <w:t xml:space="preserve">Name</w:t>
            </w:r>
          </w:p>
        </w:tc>
        <w:tc>
          <w:tcPr>
            <w:tcW w:type="dxa" w:w="6313"/>
            <w:shd w:fill="FFFFFF" w:color="auto" w:val="clear"/>
          </w:tcPr>
          <w:p>
            <w:r>
              <w:rPr>
                <w:rFonts w:ascii="Times New Roman" w:cs="Times New Roman" w:eastAsia="Times New Roman" w:hAnsi="Times New Roman"/>
                <w:sz w:val="24"/>
                <w:szCs w:val="24"/>
              </w:rPr>
              <w:t xml:space="preserve">Upload and Register ML Model</w:t>
            </w:r>
          </w:p>
        </w:tc>
      </w:tr>
      <w:tr>
        <w:tc>
          <w:tcPr>
            <w:tcW w:type="dxa" w:w="1993"/>
            <w:shd w:fill="EAF0FB" w:color="auto" w:val="clear"/>
          </w:tcPr>
          <w:p>
            <w:r>
              <w:rPr>
                <w:rFonts w:ascii="Times New Roman" w:cs="Times New Roman" w:eastAsia="Times New Roman" w:hAnsi="Times New Roman"/>
                <w:sz w:val="24"/>
                <w:szCs w:val="24"/>
              </w:rPr>
              <w:t xml:space="preserve">Actor</w:t>
            </w:r>
          </w:p>
        </w:tc>
        <w:tc>
          <w:tcPr>
            <w:tcW w:type="dxa" w:w="6313"/>
            <w:shd w:fill="EAF0FB" w:color="auto" w:val="clear"/>
          </w:tcPr>
          <w:p>
            <w:r>
              <w:rPr>
                <w:rFonts w:ascii="Times New Roman" w:cs="Times New Roman" w:eastAsia="Times New Roman" w:hAnsi="Times New Roman"/>
                <w:sz w:val="24"/>
                <w:szCs w:val="24"/>
              </w:rPr>
              <w:t xml:space="preserve">ML Engineer</w:t>
            </w:r>
          </w:p>
        </w:tc>
      </w:tr>
      <w:tr>
        <w:tc>
          <w:tcPr>
            <w:tcW w:type="dxa" w:w="1993"/>
            <w:shd w:fill="FFFFFF" w:color="auto" w:val="clear"/>
          </w:tcPr>
          <w:p>
            <w:r>
              <w:rPr>
                <w:rFonts w:ascii="Times New Roman" w:cs="Times New Roman" w:eastAsia="Times New Roman" w:hAnsi="Times New Roman"/>
                <w:sz w:val="24"/>
                <w:szCs w:val="24"/>
              </w:rPr>
              <w:t xml:space="preserve">Precondition</w:t>
            </w:r>
          </w:p>
        </w:tc>
        <w:tc>
          <w:tcPr>
            <w:tcW w:type="dxa" w:w="6313"/>
            <w:shd w:fill="FFFFFF" w:color="auto" w:val="clear"/>
          </w:tcPr>
          <w:p>
            <w:r>
              <w:rPr>
                <w:rFonts w:ascii="Times New Roman" w:cs="Times New Roman" w:eastAsia="Times New Roman" w:hAnsi="Times New Roman"/>
                <w:sz w:val="24"/>
                <w:szCs w:val="24"/>
              </w:rPr>
              <w:t xml:space="preserve">Actor is authenticated with ML Engineer role</w:t>
            </w:r>
          </w:p>
        </w:tc>
      </w:tr>
      <w:tr>
        <w:tc>
          <w:tcPr>
            <w:tcW w:type="dxa" w:w="1993"/>
            <w:shd w:fill="EAF0FB" w:color="auto" w:val="clear"/>
          </w:tcPr>
          <w:p>
            <w:r>
              <w:rPr>
                <w:rFonts w:ascii="Times New Roman" w:cs="Times New Roman" w:eastAsia="Times New Roman" w:hAnsi="Times New Roman"/>
                <w:sz w:val="24"/>
                <w:szCs w:val="24"/>
              </w:rPr>
              <w:t xml:space="preserve">Main Flow</w:t>
            </w:r>
          </w:p>
        </w:tc>
        <w:tc>
          <w:tcPr>
            <w:tcW w:type="dxa" w:w="6313"/>
            <w:shd w:fill="EAF0FB" w:color="auto" w:val="clear"/>
          </w:tcPr>
          <w:p>
            <w:r>
              <w:rPr>
                <w:rFonts w:ascii="Times New Roman" w:cs="Times New Roman" w:eastAsia="Times New Roman" w:hAnsi="Times New Roman"/>
                <w:sz w:val="24"/>
                <w:szCs w:val="24"/>
              </w:rPr>
              <w:t xml:space="preserve">1. Actor navigates to Model Registry page
2. Actor provides model name, version description, and selects model file
3. Actor clicks "Upload"
4. System validates file format and integrity
5. System stores model file and creates a registry entry
6. System displays success message with model ID and version number</w:t>
            </w:r>
          </w:p>
        </w:tc>
      </w:tr>
      <w:tr>
        <w:tc>
          <w:tcPr>
            <w:tcW w:type="dxa" w:w="1993"/>
            <w:shd w:fill="FFFFFF" w:color="auto" w:val="clear"/>
          </w:tcPr>
          <w:p>
            <w:r>
              <w:rPr>
                <w:rFonts w:ascii="Times New Roman" w:cs="Times New Roman" w:eastAsia="Times New Roman" w:hAnsi="Times New Roman"/>
                <w:sz w:val="24"/>
                <w:szCs w:val="24"/>
              </w:rPr>
              <w:t xml:space="preserve">Alternate Flow</w:t>
            </w:r>
          </w:p>
        </w:tc>
        <w:tc>
          <w:tcPr>
            <w:tcW w:type="dxa" w:w="6313"/>
            <w:shd w:fill="FFFFFF" w:color="auto" w:val="clear"/>
          </w:tcPr>
          <w:p>
            <w:r>
              <w:rPr>
                <w:rFonts w:ascii="Times New Roman" w:cs="Times New Roman" w:eastAsia="Times New Roman" w:hAnsi="Times New Roman"/>
                <w:sz w:val="24"/>
                <w:szCs w:val="24"/>
              </w:rPr>
              <w:t xml:space="preserve">Step 4: If the file is invalid, the system returns an error message and prompts re-upload</w:t>
            </w:r>
          </w:p>
        </w:tc>
      </w:tr>
      <w:tr>
        <w:tc>
          <w:tcPr>
            <w:tcW w:type="dxa" w:w="1993"/>
            <w:shd w:fill="EAF0FB" w:color="auto" w:val="clear"/>
          </w:tcPr>
          <w:p>
            <w:r>
              <w:rPr>
                <w:rFonts w:ascii="Times New Roman" w:cs="Times New Roman" w:eastAsia="Times New Roman" w:hAnsi="Times New Roman"/>
                <w:sz w:val="24"/>
                <w:szCs w:val="24"/>
              </w:rPr>
              <w:t xml:space="preserve">Postcondition</w:t>
            </w:r>
          </w:p>
        </w:tc>
        <w:tc>
          <w:tcPr>
            <w:tcW w:type="dxa" w:w="6313"/>
            <w:shd w:fill="EAF0FB" w:color="auto" w:val="clear"/>
          </w:tcPr>
          <w:p>
            <w:r>
              <w:rPr>
                <w:rFonts w:ascii="Times New Roman" w:cs="Times New Roman" w:eastAsia="Times New Roman" w:hAnsi="Times New Roman"/>
                <w:sz w:val="24"/>
                <w:szCs w:val="24"/>
              </w:rPr>
              <w:t xml:space="preserve">Model is listed in the registry with status "Uploaded"</w:t>
            </w:r>
          </w:p>
        </w:tc>
      </w:tr>
      <w:tr>
        <w:tc>
          <w:tcPr>
            <w:tcW w:type="dxa" w:w="1993"/>
            <w:shd w:fill="FFFFFF" w:color="auto" w:val="clear"/>
          </w:tcPr>
          <w:p>
            <w:r>
              <w:rPr>
                <w:rFonts w:ascii="Times New Roman" w:cs="Times New Roman" w:eastAsia="Times New Roman" w:hAnsi="Times New Roman"/>
                <w:sz w:val="24"/>
                <w:szCs w:val="24"/>
              </w:rPr>
              <w:t xml:space="preserve">Related Requirements</w:t>
            </w:r>
          </w:p>
        </w:tc>
        <w:tc>
          <w:tcPr>
            <w:tcW w:type="dxa" w:w="6313"/>
            <w:shd w:fill="FFFFFF" w:color="auto" w:val="clear"/>
          </w:tcPr>
          <w:p>
            <w:r>
              <w:rPr>
                <w:rFonts w:ascii="Times New Roman" w:cs="Times New Roman" w:eastAsia="Times New Roman" w:hAnsi="Times New Roman"/>
                <w:sz w:val="24"/>
                <w:szCs w:val="24"/>
              </w:rPr>
              <w:t xml:space="preserve">FR-REG-01 through FR-REG-04</w:t>
            </w:r>
          </w:p>
        </w:tc>
      </w:tr>
    </w:tbl>
    <w:p>
      <w:r>
        <w:t xml:space="preserve"/>
      </w:r>
    </w:p>
    <w:p>
      <w:pPr>
        <w:pStyle w:val="Heading2"/>
        <w:spacing w:after="120" w:before="300"/>
      </w:pPr>
      <w:r>
        <w:rPr>
          <w:rFonts w:ascii="Times New Roman" w:cs="Times New Roman" w:eastAsia="Times New Roman" w:hAnsi="Times New Roman"/>
          <w:b/>
          <w:bCs/>
          <w:sz w:val="28"/>
          <w:szCs w:val="28"/>
        </w:rPr>
        <w:t xml:space="preserve">UC-02: Deploy a Model to Production</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6313"/>
      </w:tblGrid>
      <w:tr>
        <w:trPr>
          <w:tblHeader/>
        </w:trPr>
        <w:tc>
          <w:tcPr>
            <w:tcW w:type="dxa" w:w="1993"/>
            <w:shd w:fill="4472C4" w:color="4472C4" w:val="clear"/>
          </w:tcPr>
          <w:p>
            <w:pPr>
              <w:jc w:val="center"/>
            </w:pPr>
            <w:r>
              <w:rPr>
                <w:rFonts w:ascii="Times New Roman" w:cs="Times New Roman" w:eastAsia="Times New Roman" w:hAnsi="Times New Roman"/>
                <w:b/>
                <w:bCs/>
                <w:color w:val="FFFFFF"/>
                <w:sz w:val="24"/>
                <w:szCs w:val="24"/>
              </w:rPr>
              <w:t xml:space="preserve">Field</w:t>
            </w:r>
          </w:p>
        </w:tc>
        <w:tc>
          <w:tcPr>
            <w:tcW w:type="dxa" w:w="6313"/>
            <w:shd w:fill="4472C4" w:color="4472C4" w:val="clear"/>
          </w:tcPr>
          <w:p>
            <w:pPr>
              <w:jc w:val="center"/>
            </w:pPr>
            <w:r>
              <w:rPr>
                <w:rFonts w:ascii="Times New Roman" w:cs="Times New Roman" w:eastAsia="Times New Roman" w:hAnsi="Times New Roman"/>
                <w:b/>
                <w:bCs/>
                <w:color w:val="FFFFFF"/>
                <w:sz w:val="24"/>
                <w:szCs w:val="24"/>
              </w:rPr>
              <w:t xml:space="preserve">Detail</w:t>
            </w:r>
          </w:p>
        </w:tc>
      </w:tr>
      <w:tr>
        <w:tc>
          <w:tcPr>
            <w:tcW w:type="dxa" w:w="1993"/>
            <w:shd w:fill="EAF0FB" w:color="auto" w:val="clear"/>
          </w:tcPr>
          <w:p>
            <w:r>
              <w:rPr>
                <w:rFonts w:ascii="Times New Roman" w:cs="Times New Roman" w:eastAsia="Times New Roman" w:hAnsi="Times New Roman"/>
                <w:sz w:val="24"/>
                <w:szCs w:val="24"/>
              </w:rPr>
              <w:t xml:space="preserve">Use Case ID</w:t>
            </w:r>
          </w:p>
        </w:tc>
        <w:tc>
          <w:tcPr>
            <w:tcW w:type="dxa" w:w="6313"/>
            <w:shd w:fill="EAF0FB" w:color="auto" w:val="clear"/>
          </w:tcPr>
          <w:p>
            <w:r>
              <w:rPr>
                <w:rFonts w:ascii="Times New Roman" w:cs="Times New Roman" w:eastAsia="Times New Roman" w:hAnsi="Times New Roman"/>
                <w:sz w:val="24"/>
                <w:szCs w:val="24"/>
              </w:rPr>
              <w:t xml:space="preserve">UC-02</w:t>
            </w:r>
          </w:p>
        </w:tc>
      </w:tr>
      <w:tr>
        <w:tc>
          <w:tcPr>
            <w:tcW w:type="dxa" w:w="1993"/>
            <w:shd w:fill="FFFFFF" w:color="auto" w:val="clear"/>
          </w:tcPr>
          <w:p>
            <w:r>
              <w:rPr>
                <w:rFonts w:ascii="Times New Roman" w:cs="Times New Roman" w:eastAsia="Times New Roman" w:hAnsi="Times New Roman"/>
                <w:sz w:val="24"/>
                <w:szCs w:val="24"/>
              </w:rPr>
              <w:t xml:space="preserve">Name</w:t>
            </w:r>
          </w:p>
        </w:tc>
        <w:tc>
          <w:tcPr>
            <w:tcW w:type="dxa" w:w="6313"/>
            <w:shd w:fill="FFFFFF" w:color="auto" w:val="clear"/>
          </w:tcPr>
          <w:p>
            <w:r>
              <w:rPr>
                <w:rFonts w:ascii="Times New Roman" w:cs="Times New Roman" w:eastAsia="Times New Roman" w:hAnsi="Times New Roman"/>
                <w:sz w:val="24"/>
                <w:szCs w:val="24"/>
              </w:rPr>
              <w:t xml:space="preserve">Deploy Model to Kubernetes Cluster</w:t>
            </w:r>
          </w:p>
        </w:tc>
      </w:tr>
      <w:tr>
        <w:tc>
          <w:tcPr>
            <w:tcW w:type="dxa" w:w="1993"/>
            <w:shd w:fill="EAF0FB" w:color="auto" w:val="clear"/>
          </w:tcPr>
          <w:p>
            <w:r>
              <w:rPr>
                <w:rFonts w:ascii="Times New Roman" w:cs="Times New Roman" w:eastAsia="Times New Roman" w:hAnsi="Times New Roman"/>
                <w:sz w:val="24"/>
                <w:szCs w:val="24"/>
              </w:rPr>
              <w:t xml:space="preserve">Actor</w:t>
            </w:r>
          </w:p>
        </w:tc>
        <w:tc>
          <w:tcPr>
            <w:tcW w:type="dxa" w:w="6313"/>
            <w:shd w:fill="EAF0FB" w:color="auto" w:val="clear"/>
          </w:tcPr>
          <w:p>
            <w:r>
              <w:rPr>
                <w:rFonts w:ascii="Times New Roman" w:cs="Times New Roman" w:eastAsia="Times New Roman" w:hAnsi="Times New Roman"/>
                <w:sz w:val="24"/>
                <w:szCs w:val="24"/>
              </w:rPr>
              <w:t xml:space="preserve">ML Engineer</w:t>
            </w:r>
          </w:p>
        </w:tc>
      </w:tr>
      <w:tr>
        <w:tc>
          <w:tcPr>
            <w:tcW w:type="dxa" w:w="1993"/>
            <w:shd w:fill="FFFFFF" w:color="auto" w:val="clear"/>
          </w:tcPr>
          <w:p>
            <w:r>
              <w:rPr>
                <w:rFonts w:ascii="Times New Roman" w:cs="Times New Roman" w:eastAsia="Times New Roman" w:hAnsi="Times New Roman"/>
                <w:sz w:val="24"/>
                <w:szCs w:val="24"/>
              </w:rPr>
              <w:t xml:space="preserve">Precondition</w:t>
            </w:r>
          </w:p>
        </w:tc>
        <w:tc>
          <w:tcPr>
            <w:tcW w:type="dxa" w:w="6313"/>
            <w:shd w:fill="FFFFFF" w:color="auto" w:val="clear"/>
          </w:tcPr>
          <w:p>
            <w:r>
              <w:rPr>
                <w:rFonts w:ascii="Times New Roman" w:cs="Times New Roman" w:eastAsia="Times New Roman" w:hAnsi="Times New Roman"/>
                <w:sz w:val="24"/>
                <w:szCs w:val="24"/>
              </w:rPr>
              <w:t xml:space="preserve">A model is registered with status "Uploaded"</w:t>
            </w:r>
          </w:p>
        </w:tc>
      </w:tr>
      <w:tr>
        <w:tc>
          <w:tcPr>
            <w:tcW w:type="dxa" w:w="1993"/>
            <w:shd w:fill="EAF0FB" w:color="auto" w:val="clear"/>
          </w:tcPr>
          <w:p>
            <w:r>
              <w:rPr>
                <w:rFonts w:ascii="Times New Roman" w:cs="Times New Roman" w:eastAsia="Times New Roman" w:hAnsi="Times New Roman"/>
                <w:sz w:val="24"/>
                <w:szCs w:val="24"/>
              </w:rPr>
              <w:t xml:space="preserve">Main Flow</w:t>
            </w:r>
          </w:p>
        </w:tc>
        <w:tc>
          <w:tcPr>
            <w:tcW w:type="dxa" w:w="6313"/>
            <w:shd w:fill="EAF0FB" w:color="auto" w:val="clear"/>
          </w:tcPr>
          <w:p>
            <w:r>
              <w:rPr>
                <w:rFonts w:ascii="Times New Roman" w:cs="Times New Roman" w:eastAsia="Times New Roman" w:hAnsi="Times New Roman"/>
                <w:sz w:val="24"/>
                <w:szCs w:val="24"/>
              </w:rPr>
              <w:t xml:space="preserve">1. Actor selects a model version and clicks "Set Active"
2. CI/CD pipeline triggers automatically
3. Pipeline builds Docker image with the model
4. Pipeline runs tests and pushes image to registry
5. Kubernetes performs rolling update deployment
6. Dashboard shows "Deployment Successful"</w:t>
            </w:r>
          </w:p>
        </w:tc>
      </w:tr>
      <w:tr>
        <w:tc>
          <w:tcPr>
            <w:tcW w:type="dxa" w:w="1993"/>
            <w:shd w:fill="FFFFFF" w:color="auto" w:val="clear"/>
          </w:tcPr>
          <w:p>
            <w:r>
              <w:rPr>
                <w:rFonts w:ascii="Times New Roman" w:cs="Times New Roman" w:eastAsia="Times New Roman" w:hAnsi="Times New Roman"/>
                <w:sz w:val="24"/>
                <w:szCs w:val="24"/>
              </w:rPr>
              <w:t xml:space="preserve">Alternate Flow</w:t>
            </w:r>
          </w:p>
        </w:tc>
        <w:tc>
          <w:tcPr>
            <w:tcW w:type="dxa" w:w="6313"/>
            <w:shd w:fill="FFFFFF" w:color="auto" w:val="clear"/>
          </w:tcPr>
          <w:p>
            <w:r>
              <w:rPr>
                <w:rFonts w:ascii="Times New Roman" w:cs="Times New Roman" w:eastAsia="Times New Roman" w:hAnsi="Times New Roman"/>
                <w:sz w:val="24"/>
                <w:szCs w:val="24"/>
              </w:rPr>
              <w:t xml:space="preserve">Step 4: If tests fail, pipeline stops; dashboard shows "Deployment Failed"; auto-rollback initiated</w:t>
            </w:r>
          </w:p>
        </w:tc>
      </w:tr>
      <w:tr>
        <w:tc>
          <w:tcPr>
            <w:tcW w:type="dxa" w:w="1993"/>
            <w:shd w:fill="EAF0FB" w:color="auto" w:val="clear"/>
          </w:tcPr>
          <w:p>
            <w:r>
              <w:rPr>
                <w:rFonts w:ascii="Times New Roman" w:cs="Times New Roman" w:eastAsia="Times New Roman" w:hAnsi="Times New Roman"/>
                <w:sz w:val="24"/>
                <w:szCs w:val="24"/>
              </w:rPr>
              <w:t xml:space="preserve">Postcondition</w:t>
            </w:r>
          </w:p>
        </w:tc>
        <w:tc>
          <w:tcPr>
            <w:tcW w:type="dxa" w:w="6313"/>
            <w:shd w:fill="EAF0FB" w:color="auto" w:val="clear"/>
          </w:tcPr>
          <w:p>
            <w:r>
              <w:rPr>
                <w:rFonts w:ascii="Times New Roman" w:cs="Times New Roman" w:eastAsia="Times New Roman" w:hAnsi="Times New Roman"/>
                <w:sz w:val="24"/>
                <w:szCs w:val="24"/>
              </w:rPr>
              <w:t xml:space="preserve">New model version is serving predictions; previous version decommissioned</w:t>
            </w:r>
          </w:p>
        </w:tc>
      </w:tr>
      <w:tr>
        <w:tc>
          <w:tcPr>
            <w:tcW w:type="dxa" w:w="1993"/>
            <w:shd w:fill="FFFFFF" w:color="auto" w:val="clear"/>
          </w:tcPr>
          <w:p>
            <w:r>
              <w:rPr>
                <w:rFonts w:ascii="Times New Roman" w:cs="Times New Roman" w:eastAsia="Times New Roman" w:hAnsi="Times New Roman"/>
                <w:sz w:val="24"/>
                <w:szCs w:val="24"/>
              </w:rPr>
              <w:t xml:space="preserve">Related Requirements</w:t>
            </w:r>
          </w:p>
        </w:tc>
        <w:tc>
          <w:tcPr>
            <w:tcW w:type="dxa" w:w="6313"/>
            <w:shd w:fill="FFFFFF" w:color="auto" w:val="clear"/>
          </w:tcPr>
          <w:p>
            <w:r>
              <w:rPr>
                <w:rFonts w:ascii="Times New Roman" w:cs="Times New Roman" w:eastAsia="Times New Roman" w:hAnsi="Times New Roman"/>
                <w:sz w:val="24"/>
                <w:szCs w:val="24"/>
              </w:rPr>
              <w:t xml:space="preserve">FR-CICD-01 through FR-CICD-08</w:t>
            </w:r>
          </w:p>
        </w:tc>
      </w:tr>
    </w:tbl>
    <w:p>
      <w:r>
        <w:t xml:space="preserve"/>
      </w:r>
    </w:p>
    <w:p>
      <w:pPr>
        <w:pStyle w:val="Heading2"/>
        <w:spacing w:after="120" w:before="300"/>
      </w:pPr>
      <w:r>
        <w:rPr>
          <w:rFonts w:ascii="Times New Roman" w:cs="Times New Roman" w:eastAsia="Times New Roman" w:hAnsi="Times New Roman"/>
          <w:b/>
          <w:bCs/>
          <w:sz w:val="28"/>
          <w:szCs w:val="28"/>
        </w:rPr>
        <w:t xml:space="preserve">UC-03: Submit a Prediction Request</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6313"/>
      </w:tblGrid>
      <w:tr>
        <w:trPr>
          <w:tblHeader/>
        </w:trPr>
        <w:tc>
          <w:tcPr>
            <w:tcW w:type="dxa" w:w="1993"/>
            <w:shd w:fill="4472C4" w:color="4472C4" w:val="clear"/>
          </w:tcPr>
          <w:p>
            <w:pPr>
              <w:jc w:val="center"/>
            </w:pPr>
            <w:r>
              <w:rPr>
                <w:rFonts w:ascii="Times New Roman" w:cs="Times New Roman" w:eastAsia="Times New Roman" w:hAnsi="Times New Roman"/>
                <w:b/>
                <w:bCs/>
                <w:color w:val="FFFFFF"/>
                <w:sz w:val="24"/>
                <w:szCs w:val="24"/>
              </w:rPr>
              <w:t xml:space="preserve">Field</w:t>
            </w:r>
          </w:p>
        </w:tc>
        <w:tc>
          <w:tcPr>
            <w:tcW w:type="dxa" w:w="6313"/>
            <w:shd w:fill="4472C4" w:color="4472C4" w:val="clear"/>
          </w:tcPr>
          <w:p>
            <w:pPr>
              <w:jc w:val="center"/>
            </w:pPr>
            <w:r>
              <w:rPr>
                <w:rFonts w:ascii="Times New Roman" w:cs="Times New Roman" w:eastAsia="Times New Roman" w:hAnsi="Times New Roman"/>
                <w:b/>
                <w:bCs/>
                <w:color w:val="FFFFFF"/>
                <w:sz w:val="24"/>
                <w:szCs w:val="24"/>
              </w:rPr>
              <w:t xml:space="preserve">Detail</w:t>
            </w:r>
          </w:p>
        </w:tc>
      </w:tr>
      <w:tr>
        <w:tc>
          <w:tcPr>
            <w:tcW w:type="dxa" w:w="1993"/>
            <w:shd w:fill="EAF0FB" w:color="auto" w:val="clear"/>
          </w:tcPr>
          <w:p>
            <w:r>
              <w:rPr>
                <w:rFonts w:ascii="Times New Roman" w:cs="Times New Roman" w:eastAsia="Times New Roman" w:hAnsi="Times New Roman"/>
                <w:sz w:val="24"/>
                <w:szCs w:val="24"/>
              </w:rPr>
              <w:t xml:space="preserve">Use Case ID</w:t>
            </w:r>
          </w:p>
        </w:tc>
        <w:tc>
          <w:tcPr>
            <w:tcW w:type="dxa" w:w="6313"/>
            <w:shd w:fill="EAF0FB" w:color="auto" w:val="clear"/>
          </w:tcPr>
          <w:p>
            <w:r>
              <w:rPr>
                <w:rFonts w:ascii="Times New Roman" w:cs="Times New Roman" w:eastAsia="Times New Roman" w:hAnsi="Times New Roman"/>
                <w:sz w:val="24"/>
                <w:szCs w:val="24"/>
              </w:rPr>
              <w:t xml:space="preserve">UC-03</w:t>
            </w:r>
          </w:p>
        </w:tc>
      </w:tr>
      <w:tr>
        <w:tc>
          <w:tcPr>
            <w:tcW w:type="dxa" w:w="1993"/>
            <w:shd w:fill="FFFFFF" w:color="auto" w:val="clear"/>
          </w:tcPr>
          <w:p>
            <w:r>
              <w:rPr>
                <w:rFonts w:ascii="Times New Roman" w:cs="Times New Roman" w:eastAsia="Times New Roman" w:hAnsi="Times New Roman"/>
                <w:sz w:val="24"/>
                <w:szCs w:val="24"/>
              </w:rPr>
              <w:t xml:space="preserve">Name</w:t>
            </w:r>
          </w:p>
        </w:tc>
        <w:tc>
          <w:tcPr>
            <w:tcW w:type="dxa" w:w="6313"/>
            <w:shd w:fill="FFFFFF" w:color="auto" w:val="clear"/>
          </w:tcPr>
          <w:p>
            <w:r>
              <w:rPr>
                <w:rFonts w:ascii="Times New Roman" w:cs="Times New Roman" w:eastAsia="Times New Roman" w:hAnsi="Times New Roman"/>
                <w:sz w:val="24"/>
                <w:szCs w:val="24"/>
              </w:rPr>
              <w:t xml:space="preserve">Submit Prediction Request via REST API</w:t>
            </w:r>
          </w:p>
        </w:tc>
      </w:tr>
      <w:tr>
        <w:tc>
          <w:tcPr>
            <w:tcW w:type="dxa" w:w="1993"/>
            <w:shd w:fill="EAF0FB" w:color="auto" w:val="clear"/>
          </w:tcPr>
          <w:p>
            <w:r>
              <w:rPr>
                <w:rFonts w:ascii="Times New Roman" w:cs="Times New Roman" w:eastAsia="Times New Roman" w:hAnsi="Times New Roman"/>
                <w:sz w:val="24"/>
                <w:szCs w:val="24"/>
              </w:rPr>
              <w:t xml:space="preserve">Actor</w:t>
            </w:r>
          </w:p>
        </w:tc>
        <w:tc>
          <w:tcPr>
            <w:tcW w:type="dxa" w:w="6313"/>
            <w:shd w:fill="EAF0FB" w:color="auto" w:val="clear"/>
          </w:tcPr>
          <w:p>
            <w:r>
              <w:rPr>
                <w:rFonts w:ascii="Times New Roman" w:cs="Times New Roman" w:eastAsia="Times New Roman" w:hAnsi="Times New Roman"/>
                <w:sz w:val="24"/>
                <w:szCs w:val="24"/>
              </w:rPr>
              <w:t xml:space="preserve">API Consumer / Edge Client (Raspberry Pi)</w:t>
            </w:r>
          </w:p>
        </w:tc>
      </w:tr>
      <w:tr>
        <w:tc>
          <w:tcPr>
            <w:tcW w:type="dxa" w:w="1993"/>
            <w:shd w:fill="FFFFFF" w:color="auto" w:val="clear"/>
          </w:tcPr>
          <w:p>
            <w:r>
              <w:rPr>
                <w:rFonts w:ascii="Times New Roman" w:cs="Times New Roman" w:eastAsia="Times New Roman" w:hAnsi="Times New Roman"/>
                <w:sz w:val="24"/>
                <w:szCs w:val="24"/>
              </w:rPr>
              <w:t xml:space="preserve">Precondition</w:t>
            </w:r>
          </w:p>
        </w:tc>
        <w:tc>
          <w:tcPr>
            <w:tcW w:type="dxa" w:w="6313"/>
            <w:shd w:fill="FFFFFF" w:color="auto" w:val="clear"/>
          </w:tcPr>
          <w:p>
            <w:r>
              <w:rPr>
                <w:rFonts w:ascii="Times New Roman" w:cs="Times New Roman" w:eastAsia="Times New Roman" w:hAnsi="Times New Roman"/>
                <w:sz w:val="24"/>
                <w:szCs w:val="24"/>
              </w:rPr>
              <w:t xml:space="preserve">A model is actively deployed; actor has valid API key or JWT</w:t>
            </w:r>
          </w:p>
        </w:tc>
      </w:tr>
      <w:tr>
        <w:tc>
          <w:tcPr>
            <w:tcW w:type="dxa" w:w="1993"/>
            <w:shd w:fill="EAF0FB" w:color="auto" w:val="clear"/>
          </w:tcPr>
          <w:p>
            <w:r>
              <w:rPr>
                <w:rFonts w:ascii="Times New Roman" w:cs="Times New Roman" w:eastAsia="Times New Roman" w:hAnsi="Times New Roman"/>
                <w:sz w:val="24"/>
                <w:szCs w:val="24"/>
              </w:rPr>
              <w:t xml:space="preserve">Main Flow</w:t>
            </w:r>
          </w:p>
        </w:tc>
        <w:tc>
          <w:tcPr>
            <w:tcW w:type="dxa" w:w="6313"/>
            <w:shd w:fill="EAF0FB" w:color="auto" w:val="clear"/>
          </w:tcPr>
          <w:p>
            <w:r>
              <w:rPr>
                <w:rFonts w:ascii="Times New Roman" w:cs="Times New Roman" w:eastAsia="Times New Roman" w:hAnsi="Times New Roman"/>
                <w:sz w:val="24"/>
                <w:szCs w:val="24"/>
              </w:rPr>
              <w:t xml:space="preserve">1. Client sends POST /api/v1/predict with JSON payload and Authorization header
2. API Gateway validates the token
3. Request is routed to Inference Service
4. Inference Service returns JSON prediction response
5. Client receives HTTP 200 with result</w:t>
            </w:r>
          </w:p>
        </w:tc>
      </w:tr>
      <w:tr>
        <w:tc>
          <w:tcPr>
            <w:tcW w:type="dxa" w:w="1993"/>
            <w:shd w:fill="FFFFFF" w:color="auto" w:val="clear"/>
          </w:tcPr>
          <w:p>
            <w:r>
              <w:rPr>
                <w:rFonts w:ascii="Times New Roman" w:cs="Times New Roman" w:eastAsia="Times New Roman" w:hAnsi="Times New Roman"/>
                <w:sz w:val="24"/>
                <w:szCs w:val="24"/>
              </w:rPr>
              <w:t xml:space="preserve">Alternate Flow</w:t>
            </w:r>
          </w:p>
        </w:tc>
        <w:tc>
          <w:tcPr>
            <w:tcW w:type="dxa" w:w="6313"/>
            <w:shd w:fill="FFFFFF" w:color="auto" w:val="clear"/>
          </w:tcPr>
          <w:p>
            <w:r>
              <w:rPr>
                <w:rFonts w:ascii="Times New Roman" w:cs="Times New Roman" w:eastAsia="Times New Roman" w:hAnsi="Times New Roman"/>
                <w:sz w:val="24"/>
                <w:szCs w:val="24"/>
              </w:rPr>
              <w:t xml:space="preserve">Invalid token → HTTP 401. Malformed input → HTTP 422. Rate limit exceeded → HTTP 429</w:t>
            </w:r>
          </w:p>
        </w:tc>
      </w:tr>
      <w:tr>
        <w:tc>
          <w:tcPr>
            <w:tcW w:type="dxa" w:w="1993"/>
            <w:shd w:fill="EAF0FB" w:color="auto" w:val="clear"/>
          </w:tcPr>
          <w:p>
            <w:r>
              <w:rPr>
                <w:rFonts w:ascii="Times New Roman" w:cs="Times New Roman" w:eastAsia="Times New Roman" w:hAnsi="Times New Roman"/>
                <w:sz w:val="24"/>
                <w:szCs w:val="24"/>
              </w:rPr>
              <w:t xml:space="preserve">Postcondition</w:t>
            </w:r>
          </w:p>
        </w:tc>
        <w:tc>
          <w:tcPr>
            <w:tcW w:type="dxa" w:w="6313"/>
            <w:shd w:fill="EAF0FB" w:color="auto" w:val="clear"/>
          </w:tcPr>
          <w:p>
            <w:r>
              <w:rPr>
                <w:rFonts w:ascii="Times New Roman" w:cs="Times New Roman" w:eastAsia="Times New Roman" w:hAnsi="Times New Roman"/>
                <w:sz w:val="24"/>
                <w:szCs w:val="24"/>
              </w:rPr>
              <w:t xml:space="preserve">Prediction result returned; request logged in the database</w:t>
            </w:r>
          </w:p>
        </w:tc>
      </w:tr>
      <w:tr>
        <w:tc>
          <w:tcPr>
            <w:tcW w:type="dxa" w:w="1993"/>
            <w:shd w:fill="FFFFFF" w:color="auto" w:val="clear"/>
          </w:tcPr>
          <w:p>
            <w:r>
              <w:rPr>
                <w:rFonts w:ascii="Times New Roman" w:cs="Times New Roman" w:eastAsia="Times New Roman" w:hAnsi="Times New Roman"/>
                <w:sz w:val="24"/>
                <w:szCs w:val="24"/>
              </w:rPr>
              <w:t xml:space="preserve">Related Requirements</w:t>
            </w:r>
          </w:p>
        </w:tc>
        <w:tc>
          <w:tcPr>
            <w:tcW w:type="dxa" w:w="6313"/>
            <w:shd w:fill="FFFFFF" w:color="auto" w:val="clear"/>
          </w:tcPr>
          <w:p>
            <w:r>
              <w:rPr>
                <w:rFonts w:ascii="Times New Roman" w:cs="Times New Roman" w:eastAsia="Times New Roman" w:hAnsi="Times New Roman"/>
                <w:sz w:val="24"/>
                <w:szCs w:val="24"/>
              </w:rPr>
              <w:t xml:space="preserve">FR-INF-01 through FR-INF-08, FR-GW-01 through FR-GW-06</w:t>
            </w:r>
          </w:p>
        </w:tc>
      </w:tr>
    </w:tbl>
    <w:p>
      <w:r>
        <w:t xml:space="preserve"/>
      </w:r>
    </w:p>
    <w:p>
      <w:pPr>
        <w:pStyle w:val="Heading2"/>
        <w:spacing w:after="120" w:before="300"/>
      </w:pPr>
      <w:r>
        <w:rPr>
          <w:rFonts w:ascii="Times New Roman" w:cs="Times New Roman" w:eastAsia="Times New Roman" w:hAnsi="Times New Roman"/>
          <w:b/>
          <w:bCs/>
          <w:sz w:val="28"/>
          <w:szCs w:val="28"/>
        </w:rPr>
        <w:t xml:space="preserve">UC-04: Monitor System Health</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6313"/>
      </w:tblGrid>
      <w:tr>
        <w:trPr>
          <w:tblHeader/>
        </w:trPr>
        <w:tc>
          <w:tcPr>
            <w:tcW w:type="dxa" w:w="1993"/>
            <w:shd w:fill="4472C4" w:color="4472C4" w:val="clear"/>
          </w:tcPr>
          <w:p>
            <w:pPr>
              <w:jc w:val="center"/>
            </w:pPr>
            <w:r>
              <w:rPr>
                <w:rFonts w:ascii="Times New Roman" w:cs="Times New Roman" w:eastAsia="Times New Roman" w:hAnsi="Times New Roman"/>
                <w:b/>
                <w:bCs/>
                <w:color w:val="FFFFFF"/>
                <w:sz w:val="24"/>
                <w:szCs w:val="24"/>
              </w:rPr>
              <w:t xml:space="preserve">Field</w:t>
            </w:r>
          </w:p>
        </w:tc>
        <w:tc>
          <w:tcPr>
            <w:tcW w:type="dxa" w:w="6313"/>
            <w:shd w:fill="4472C4" w:color="4472C4" w:val="clear"/>
          </w:tcPr>
          <w:p>
            <w:pPr>
              <w:jc w:val="center"/>
            </w:pPr>
            <w:r>
              <w:rPr>
                <w:rFonts w:ascii="Times New Roman" w:cs="Times New Roman" w:eastAsia="Times New Roman" w:hAnsi="Times New Roman"/>
                <w:b/>
                <w:bCs/>
                <w:color w:val="FFFFFF"/>
                <w:sz w:val="24"/>
                <w:szCs w:val="24"/>
              </w:rPr>
              <w:t xml:space="preserve">Detail</w:t>
            </w:r>
          </w:p>
        </w:tc>
      </w:tr>
      <w:tr>
        <w:tc>
          <w:tcPr>
            <w:tcW w:type="dxa" w:w="1993"/>
            <w:shd w:fill="EAF0FB" w:color="auto" w:val="clear"/>
          </w:tcPr>
          <w:p>
            <w:r>
              <w:rPr>
                <w:rFonts w:ascii="Times New Roman" w:cs="Times New Roman" w:eastAsia="Times New Roman" w:hAnsi="Times New Roman"/>
                <w:sz w:val="24"/>
                <w:szCs w:val="24"/>
              </w:rPr>
              <w:t xml:space="preserve">Use Case ID</w:t>
            </w:r>
          </w:p>
        </w:tc>
        <w:tc>
          <w:tcPr>
            <w:tcW w:type="dxa" w:w="6313"/>
            <w:shd w:fill="EAF0FB" w:color="auto" w:val="clear"/>
          </w:tcPr>
          <w:p>
            <w:r>
              <w:rPr>
                <w:rFonts w:ascii="Times New Roman" w:cs="Times New Roman" w:eastAsia="Times New Roman" w:hAnsi="Times New Roman"/>
                <w:sz w:val="24"/>
                <w:szCs w:val="24"/>
              </w:rPr>
              <w:t xml:space="preserve">UC-04</w:t>
            </w:r>
          </w:p>
        </w:tc>
      </w:tr>
      <w:tr>
        <w:tc>
          <w:tcPr>
            <w:tcW w:type="dxa" w:w="1993"/>
            <w:shd w:fill="FFFFFF" w:color="auto" w:val="clear"/>
          </w:tcPr>
          <w:p>
            <w:r>
              <w:rPr>
                <w:rFonts w:ascii="Times New Roman" w:cs="Times New Roman" w:eastAsia="Times New Roman" w:hAnsi="Times New Roman"/>
                <w:sz w:val="24"/>
                <w:szCs w:val="24"/>
              </w:rPr>
              <w:t xml:space="preserve">Name</w:t>
            </w:r>
          </w:p>
        </w:tc>
        <w:tc>
          <w:tcPr>
            <w:tcW w:type="dxa" w:w="6313"/>
            <w:shd w:fill="FFFFFF" w:color="auto" w:val="clear"/>
          </w:tcPr>
          <w:p>
            <w:r>
              <w:rPr>
                <w:rFonts w:ascii="Times New Roman" w:cs="Times New Roman" w:eastAsia="Times New Roman" w:hAnsi="Times New Roman"/>
                <w:sz w:val="24"/>
                <w:szCs w:val="24"/>
              </w:rPr>
              <w:t xml:space="preserve">Monitor Platform Metrics via Dashboard</w:t>
            </w:r>
          </w:p>
        </w:tc>
      </w:tr>
      <w:tr>
        <w:tc>
          <w:tcPr>
            <w:tcW w:type="dxa" w:w="1993"/>
            <w:shd w:fill="EAF0FB" w:color="auto" w:val="clear"/>
          </w:tcPr>
          <w:p>
            <w:r>
              <w:rPr>
                <w:rFonts w:ascii="Times New Roman" w:cs="Times New Roman" w:eastAsia="Times New Roman" w:hAnsi="Times New Roman"/>
                <w:sz w:val="24"/>
                <w:szCs w:val="24"/>
              </w:rPr>
              <w:t xml:space="preserve">Actor</w:t>
            </w:r>
          </w:p>
        </w:tc>
        <w:tc>
          <w:tcPr>
            <w:tcW w:type="dxa" w:w="6313"/>
            <w:shd w:fill="EAF0FB" w:color="auto" w:val="clear"/>
          </w:tcPr>
          <w:p>
            <w:r>
              <w:rPr>
                <w:rFonts w:ascii="Times New Roman" w:cs="Times New Roman" w:eastAsia="Times New Roman" w:hAnsi="Times New Roman"/>
                <w:sz w:val="24"/>
                <w:szCs w:val="24"/>
              </w:rPr>
              <w:t xml:space="preserve">Administrator</w:t>
            </w:r>
          </w:p>
        </w:tc>
      </w:tr>
      <w:tr>
        <w:tc>
          <w:tcPr>
            <w:tcW w:type="dxa" w:w="1993"/>
            <w:shd w:fill="FFFFFF" w:color="auto" w:val="clear"/>
          </w:tcPr>
          <w:p>
            <w:r>
              <w:rPr>
                <w:rFonts w:ascii="Times New Roman" w:cs="Times New Roman" w:eastAsia="Times New Roman" w:hAnsi="Times New Roman"/>
                <w:sz w:val="24"/>
                <w:szCs w:val="24"/>
              </w:rPr>
              <w:t xml:space="preserve">Precondition</w:t>
            </w:r>
          </w:p>
        </w:tc>
        <w:tc>
          <w:tcPr>
            <w:tcW w:type="dxa" w:w="6313"/>
            <w:shd w:fill="FFFFFF" w:color="auto" w:val="clear"/>
          </w:tcPr>
          <w:p>
            <w:r>
              <w:rPr>
                <w:rFonts w:ascii="Times New Roman" w:cs="Times New Roman" w:eastAsia="Times New Roman" w:hAnsi="Times New Roman"/>
                <w:sz w:val="24"/>
                <w:szCs w:val="24"/>
              </w:rPr>
              <w:t xml:space="preserve">Administrator is logged in; Prometheus and Grafana are running</w:t>
            </w:r>
          </w:p>
        </w:tc>
      </w:tr>
      <w:tr>
        <w:tc>
          <w:tcPr>
            <w:tcW w:type="dxa" w:w="1993"/>
            <w:shd w:fill="EAF0FB" w:color="auto" w:val="clear"/>
          </w:tcPr>
          <w:p>
            <w:r>
              <w:rPr>
                <w:rFonts w:ascii="Times New Roman" w:cs="Times New Roman" w:eastAsia="Times New Roman" w:hAnsi="Times New Roman"/>
                <w:sz w:val="24"/>
                <w:szCs w:val="24"/>
              </w:rPr>
              <w:t xml:space="preserve">Main Flow</w:t>
            </w:r>
          </w:p>
        </w:tc>
        <w:tc>
          <w:tcPr>
            <w:tcW w:type="dxa" w:w="6313"/>
            <w:shd w:fill="EAF0FB" w:color="auto" w:val="clear"/>
          </w:tcPr>
          <w:p>
            <w:r>
              <w:rPr>
                <w:rFonts w:ascii="Times New Roman" w:cs="Times New Roman" w:eastAsia="Times New Roman" w:hAnsi="Times New Roman"/>
                <w:sz w:val="24"/>
                <w:szCs w:val="24"/>
              </w:rPr>
              <w:t xml:space="preserve">1. Administrator navigates to the Monitoring section
2. Grafana dashboards display CPU/memory, request rate, error rate, pod count, inference latency
3. Administrator views real-time and historical data
4. Alert notification appears if a threshold is breached</w:t>
            </w:r>
          </w:p>
        </w:tc>
      </w:tr>
      <w:tr>
        <w:tc>
          <w:tcPr>
            <w:tcW w:type="dxa" w:w="1993"/>
            <w:shd w:fill="FFFFFF" w:color="auto" w:val="clear"/>
          </w:tcPr>
          <w:p>
            <w:r>
              <w:rPr>
                <w:rFonts w:ascii="Times New Roman" w:cs="Times New Roman" w:eastAsia="Times New Roman" w:hAnsi="Times New Roman"/>
                <w:sz w:val="24"/>
                <w:szCs w:val="24"/>
              </w:rPr>
              <w:t xml:space="preserve">Alternate Flow</w:t>
            </w:r>
          </w:p>
        </w:tc>
        <w:tc>
          <w:tcPr>
            <w:tcW w:type="dxa" w:w="6313"/>
            <w:shd w:fill="FFFFFF" w:color="auto" w:val="clear"/>
          </w:tcPr>
          <w:p>
            <w:r>
              <w:rPr>
                <w:rFonts w:ascii="Times New Roman" w:cs="Times New Roman" w:eastAsia="Times New Roman" w:hAnsi="Times New Roman"/>
                <w:sz w:val="24"/>
                <w:szCs w:val="24"/>
              </w:rPr>
              <w:t xml:space="preserve">If Prometheus is unreachable, Grafana displays "No Data" warning</w:t>
            </w:r>
          </w:p>
        </w:tc>
      </w:tr>
      <w:tr>
        <w:tc>
          <w:tcPr>
            <w:tcW w:type="dxa" w:w="1993"/>
            <w:shd w:fill="EAF0FB" w:color="auto" w:val="clear"/>
          </w:tcPr>
          <w:p>
            <w:r>
              <w:rPr>
                <w:rFonts w:ascii="Times New Roman" w:cs="Times New Roman" w:eastAsia="Times New Roman" w:hAnsi="Times New Roman"/>
                <w:sz w:val="24"/>
                <w:szCs w:val="24"/>
              </w:rPr>
              <w:t xml:space="preserve">Postcondition</w:t>
            </w:r>
          </w:p>
        </w:tc>
        <w:tc>
          <w:tcPr>
            <w:tcW w:type="dxa" w:w="6313"/>
            <w:shd w:fill="EAF0FB" w:color="auto" w:val="clear"/>
          </w:tcPr>
          <w:p>
            <w:r>
              <w:rPr>
                <w:rFonts w:ascii="Times New Roman" w:cs="Times New Roman" w:eastAsia="Times New Roman" w:hAnsi="Times New Roman"/>
                <w:sz w:val="24"/>
                <w:szCs w:val="24"/>
              </w:rPr>
              <w:t xml:space="preserve">Administrator is informed of system health and can take corrective action</w:t>
            </w:r>
          </w:p>
        </w:tc>
      </w:tr>
      <w:tr>
        <w:tc>
          <w:tcPr>
            <w:tcW w:type="dxa" w:w="1993"/>
            <w:shd w:fill="FFFFFF" w:color="auto" w:val="clear"/>
          </w:tcPr>
          <w:p>
            <w:r>
              <w:rPr>
                <w:rFonts w:ascii="Times New Roman" w:cs="Times New Roman" w:eastAsia="Times New Roman" w:hAnsi="Times New Roman"/>
                <w:sz w:val="24"/>
                <w:szCs w:val="24"/>
              </w:rPr>
              <w:t xml:space="preserve">Related Requirements</w:t>
            </w:r>
          </w:p>
        </w:tc>
        <w:tc>
          <w:tcPr>
            <w:tcW w:type="dxa" w:w="6313"/>
            <w:shd w:fill="FFFFFF" w:color="auto" w:val="clear"/>
          </w:tcPr>
          <w:p>
            <w:r>
              <w:rPr>
                <w:rFonts w:ascii="Times New Roman" w:cs="Times New Roman" w:eastAsia="Times New Roman" w:hAnsi="Times New Roman"/>
                <w:sz w:val="24"/>
                <w:szCs w:val="24"/>
              </w:rPr>
              <w:t xml:space="preserve">FR-MON-01 through FR-MON-07</w:t>
            </w:r>
          </w:p>
        </w:tc>
      </w:tr>
    </w:tbl>
    <w:p>
      <w:r>
        <w:br w:type="page"/>
      </w:r>
    </w:p>
    <w:p>
      <w:pPr>
        <w:pStyle w:val="Heading1"/>
        <w:spacing w:after="200" w:before="400"/>
      </w:pPr>
      <w:r>
        <w:rPr>
          <w:rFonts w:ascii="Times New Roman" w:cs="Times New Roman" w:eastAsia="Times New Roman" w:hAnsi="Times New Roman"/>
          <w:b/>
          <w:bCs/>
          <w:sz w:val="32"/>
          <w:szCs w:val="32"/>
        </w:rPr>
        <w:t xml:space="preserve">9. Appendix</w:t>
      </w:r>
    </w:p>
    <w:p>
      <w:pPr>
        <w:pStyle w:val="Heading2"/>
        <w:spacing w:after="120" w:before="300"/>
      </w:pPr>
      <w:r>
        <w:rPr>
          <w:rFonts w:ascii="Times New Roman" w:cs="Times New Roman" w:eastAsia="Times New Roman" w:hAnsi="Times New Roman"/>
          <w:b/>
          <w:bCs/>
          <w:sz w:val="28"/>
          <w:szCs w:val="28"/>
        </w:rPr>
        <w:t xml:space="preserve">9.1 Requirement Traceability Matrix</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4153"/>
        <w:gridCol w:w="1163"/>
        <w:gridCol w:w="1163"/>
      </w:tblGrid>
      <w:tr>
        <w:trPr>
          <w:tblHeader/>
        </w:trPr>
        <w:tc>
          <w:tcPr>
            <w:tcW w:type="dxa" w:w="1827"/>
            <w:shd w:fill="4472C4" w:color="4472C4" w:val="clear"/>
          </w:tcPr>
          <w:p>
            <w:pPr>
              <w:jc w:val="center"/>
            </w:pPr>
            <w:r>
              <w:rPr>
                <w:rFonts w:ascii="Times New Roman" w:cs="Times New Roman" w:eastAsia="Times New Roman" w:hAnsi="Times New Roman"/>
                <w:b/>
                <w:bCs/>
                <w:color w:val="FFFFFF"/>
                <w:sz w:val="24"/>
                <w:szCs w:val="24"/>
              </w:rPr>
              <w:t xml:space="preserve">Req. ID</w:t>
            </w:r>
          </w:p>
        </w:tc>
        <w:tc>
          <w:tcPr>
            <w:tcW w:type="dxa" w:w="4153"/>
            <w:shd w:fill="4472C4" w:color="4472C4" w:val="clear"/>
          </w:tcPr>
          <w:p>
            <w:pPr>
              <w:jc w:val="center"/>
            </w:pPr>
            <w:r>
              <w:rPr>
                <w:rFonts w:ascii="Times New Roman" w:cs="Times New Roman" w:eastAsia="Times New Roman" w:hAnsi="Times New Roman"/>
                <w:b/>
                <w:bCs/>
                <w:color w:val="FFFFFF"/>
                <w:sz w:val="24"/>
                <w:szCs w:val="24"/>
              </w:rPr>
              <w:t xml:space="preserve">Description (Summary)</w:t>
            </w:r>
          </w:p>
        </w:tc>
        <w:tc>
          <w:tcPr>
            <w:tcW w:type="dxa" w:w="1163"/>
            <w:shd w:fill="4472C4" w:color="4472C4" w:val="clear"/>
          </w:tcPr>
          <w:p>
            <w:pPr>
              <w:jc w:val="center"/>
            </w:pPr>
            <w:r>
              <w:rPr>
                <w:rFonts w:ascii="Times New Roman" w:cs="Times New Roman" w:eastAsia="Times New Roman" w:hAnsi="Times New Roman"/>
                <w:b/>
                <w:bCs/>
                <w:color w:val="FFFFFF"/>
                <w:sz w:val="24"/>
                <w:szCs w:val="24"/>
              </w:rPr>
              <w:t xml:space="preserve">Section</w:t>
            </w:r>
          </w:p>
        </w:tc>
        <w:tc>
          <w:tcPr>
            <w:tcW w:type="dxa" w:w="1163"/>
            <w:shd w:fill="4472C4" w:color="4472C4" w:val="clear"/>
          </w:tcPr>
          <w:p>
            <w:pPr>
              <w:jc w:val="center"/>
            </w:pPr>
            <w:r>
              <w:rPr>
                <w:rFonts w:ascii="Times New Roman" w:cs="Times New Roman" w:eastAsia="Times New Roman" w:hAnsi="Times New Roman"/>
                <w:b/>
                <w:bCs/>
                <w:color w:val="FFFFFF"/>
                <w:sz w:val="24"/>
                <w:szCs w:val="24"/>
              </w:rPr>
              <w:t xml:space="preserve">Priority</w:t>
            </w:r>
          </w:p>
        </w:tc>
      </w:tr>
      <w:tr>
        <w:tc>
          <w:tcPr>
            <w:tcW w:type="dxa" w:w="1827"/>
            <w:shd w:fill="EAF0FB" w:color="auto" w:val="clear"/>
          </w:tcPr>
          <w:p>
            <w:r>
              <w:rPr>
                <w:rFonts w:ascii="Times New Roman" w:cs="Times New Roman" w:eastAsia="Times New Roman" w:hAnsi="Times New Roman"/>
                <w:sz w:val="24"/>
                <w:szCs w:val="24"/>
              </w:rPr>
              <w:t xml:space="preserve">FR-AUTH-01–06</w:t>
            </w:r>
          </w:p>
        </w:tc>
        <w:tc>
          <w:tcPr>
            <w:tcW w:type="dxa" w:w="4153"/>
            <w:shd w:fill="EAF0FB" w:color="auto" w:val="clear"/>
          </w:tcPr>
          <w:p>
            <w:r>
              <w:rPr>
                <w:rFonts w:ascii="Times New Roman" w:cs="Times New Roman" w:eastAsia="Times New Roman" w:hAnsi="Times New Roman"/>
                <w:sz w:val="24"/>
                <w:szCs w:val="24"/>
              </w:rPr>
              <w:t xml:space="preserve">User registration, JWT auth, RBAC, API keys</w:t>
            </w:r>
          </w:p>
        </w:tc>
        <w:tc>
          <w:tcPr>
            <w:tcW w:type="dxa" w:w="1163"/>
            <w:shd w:fill="EAF0FB" w:color="auto" w:val="clear"/>
          </w:tcPr>
          <w:p>
            <w:r>
              <w:rPr>
                <w:rFonts w:ascii="Times New Roman" w:cs="Times New Roman" w:eastAsia="Times New Roman" w:hAnsi="Times New Roman"/>
                <w:sz w:val="24"/>
                <w:szCs w:val="24"/>
              </w:rPr>
              <w:t xml:space="preserve">3.1</w:t>
            </w:r>
          </w:p>
        </w:tc>
        <w:tc>
          <w:tcPr>
            <w:tcW w:type="dxa" w:w="1163"/>
            <w:shd w:fill="EAF0FB" w:color="auto" w:val="clear"/>
          </w:tcPr>
          <w:p>
            <w:r>
              <w:rPr>
                <w:rFonts w:ascii="Times New Roman" w:cs="Times New Roman" w:eastAsia="Times New Roman" w:hAnsi="Times New Roman"/>
                <w:sz w:val="24"/>
                <w:szCs w:val="24"/>
              </w:rPr>
              <w:t xml:space="preserve">High</w:t>
            </w:r>
          </w:p>
        </w:tc>
      </w:tr>
      <w:tr>
        <w:tc>
          <w:tcPr>
            <w:tcW w:type="dxa" w:w="1827"/>
            <w:shd w:fill="FFFFFF" w:color="auto" w:val="clear"/>
          </w:tcPr>
          <w:p>
            <w:r>
              <w:rPr>
                <w:rFonts w:ascii="Times New Roman" w:cs="Times New Roman" w:eastAsia="Times New Roman" w:hAnsi="Times New Roman"/>
                <w:sz w:val="24"/>
                <w:szCs w:val="24"/>
              </w:rPr>
              <w:t xml:space="preserve">FR-REG-01–08</w:t>
            </w:r>
          </w:p>
        </w:tc>
        <w:tc>
          <w:tcPr>
            <w:tcW w:type="dxa" w:w="4153"/>
            <w:shd w:fill="FFFFFF" w:color="auto" w:val="clear"/>
          </w:tcPr>
          <w:p>
            <w:r>
              <w:rPr>
                <w:rFonts w:ascii="Times New Roman" w:cs="Times New Roman" w:eastAsia="Times New Roman" w:hAnsi="Times New Roman"/>
                <w:sz w:val="24"/>
                <w:szCs w:val="24"/>
              </w:rPr>
              <w:t xml:space="preserve">Model upload, versioning, metadata, validation</w:t>
            </w:r>
          </w:p>
        </w:tc>
        <w:tc>
          <w:tcPr>
            <w:tcW w:type="dxa" w:w="1163"/>
            <w:shd w:fill="FFFFFF" w:color="auto" w:val="clear"/>
          </w:tcPr>
          <w:p>
            <w:r>
              <w:rPr>
                <w:rFonts w:ascii="Times New Roman" w:cs="Times New Roman" w:eastAsia="Times New Roman" w:hAnsi="Times New Roman"/>
                <w:sz w:val="24"/>
                <w:szCs w:val="24"/>
              </w:rPr>
              <w:t xml:space="preserve">3.2</w:t>
            </w:r>
          </w:p>
        </w:tc>
        <w:tc>
          <w:tcPr>
            <w:tcW w:type="dxa" w:w="1163"/>
            <w:shd w:fill="FFFFFF" w:color="auto" w:val="clear"/>
          </w:tcPr>
          <w:p>
            <w:r>
              <w:rPr>
                <w:rFonts w:ascii="Times New Roman" w:cs="Times New Roman" w:eastAsia="Times New Roman" w:hAnsi="Times New Roman"/>
                <w:sz w:val="24"/>
                <w:szCs w:val="24"/>
              </w:rPr>
              <w:t xml:space="preserve">High</w:t>
            </w:r>
          </w:p>
        </w:tc>
      </w:tr>
      <w:tr>
        <w:tc>
          <w:tcPr>
            <w:tcW w:type="dxa" w:w="1827"/>
            <w:shd w:fill="EAF0FB" w:color="auto" w:val="clear"/>
          </w:tcPr>
          <w:p>
            <w:r>
              <w:rPr>
                <w:rFonts w:ascii="Times New Roman" w:cs="Times New Roman" w:eastAsia="Times New Roman" w:hAnsi="Times New Roman"/>
                <w:sz w:val="24"/>
                <w:szCs w:val="24"/>
              </w:rPr>
              <w:t xml:space="preserve">FR-CICD-01–08</w:t>
            </w:r>
          </w:p>
        </w:tc>
        <w:tc>
          <w:tcPr>
            <w:tcW w:type="dxa" w:w="4153"/>
            <w:shd w:fill="EAF0FB" w:color="auto" w:val="clear"/>
          </w:tcPr>
          <w:p>
            <w:r>
              <w:rPr>
                <w:rFonts w:ascii="Times New Roman" w:cs="Times New Roman" w:eastAsia="Times New Roman" w:hAnsi="Times New Roman"/>
                <w:sz w:val="24"/>
                <w:szCs w:val="24"/>
              </w:rPr>
              <w:t xml:space="preserve">CI/CD pipeline, Docker build, K8s deploy, rollback</w:t>
            </w:r>
          </w:p>
        </w:tc>
        <w:tc>
          <w:tcPr>
            <w:tcW w:type="dxa" w:w="1163"/>
            <w:shd w:fill="EAF0FB" w:color="auto" w:val="clear"/>
          </w:tcPr>
          <w:p>
            <w:r>
              <w:rPr>
                <w:rFonts w:ascii="Times New Roman" w:cs="Times New Roman" w:eastAsia="Times New Roman" w:hAnsi="Times New Roman"/>
                <w:sz w:val="24"/>
                <w:szCs w:val="24"/>
              </w:rPr>
              <w:t xml:space="preserve">3.3</w:t>
            </w:r>
          </w:p>
        </w:tc>
        <w:tc>
          <w:tcPr>
            <w:tcW w:type="dxa" w:w="1163"/>
            <w:shd w:fill="EAF0FB" w:color="auto" w:val="clear"/>
          </w:tcPr>
          <w:p>
            <w:r>
              <w:rPr>
                <w:rFonts w:ascii="Times New Roman" w:cs="Times New Roman" w:eastAsia="Times New Roman" w:hAnsi="Times New Roman"/>
                <w:sz w:val="24"/>
                <w:szCs w:val="24"/>
              </w:rPr>
              <w:t xml:space="preserve">High</w:t>
            </w:r>
          </w:p>
        </w:tc>
      </w:tr>
      <w:tr>
        <w:tc>
          <w:tcPr>
            <w:tcW w:type="dxa" w:w="1827"/>
            <w:shd w:fill="FFFFFF" w:color="auto" w:val="clear"/>
          </w:tcPr>
          <w:p>
            <w:r>
              <w:rPr>
                <w:rFonts w:ascii="Times New Roman" w:cs="Times New Roman" w:eastAsia="Times New Roman" w:hAnsi="Times New Roman"/>
                <w:sz w:val="24"/>
                <w:szCs w:val="24"/>
              </w:rPr>
              <w:t xml:space="preserve">FR-INF-01–08</w:t>
            </w:r>
          </w:p>
        </w:tc>
        <w:tc>
          <w:tcPr>
            <w:tcW w:type="dxa" w:w="4153"/>
            <w:shd w:fill="FFFFFF" w:color="auto" w:val="clear"/>
          </w:tcPr>
          <w:p>
            <w:r>
              <w:rPr>
                <w:rFonts w:ascii="Times New Roman" w:cs="Times New Roman" w:eastAsia="Times New Roman" w:hAnsi="Times New Roman"/>
                <w:sz w:val="24"/>
                <w:szCs w:val="24"/>
              </w:rPr>
              <w:t xml:space="preserve">Prediction REST API, concurrent serving, HPA, audit log</w:t>
            </w:r>
          </w:p>
        </w:tc>
        <w:tc>
          <w:tcPr>
            <w:tcW w:type="dxa" w:w="1163"/>
            <w:shd w:fill="FFFFFF" w:color="auto" w:val="clear"/>
          </w:tcPr>
          <w:p>
            <w:r>
              <w:rPr>
                <w:rFonts w:ascii="Times New Roman" w:cs="Times New Roman" w:eastAsia="Times New Roman" w:hAnsi="Times New Roman"/>
                <w:sz w:val="24"/>
                <w:szCs w:val="24"/>
              </w:rPr>
              <w:t xml:space="preserve">3.4</w:t>
            </w:r>
          </w:p>
        </w:tc>
        <w:tc>
          <w:tcPr>
            <w:tcW w:type="dxa" w:w="1163"/>
            <w:shd w:fill="FFFFFF" w:color="auto" w:val="clear"/>
          </w:tcPr>
          <w:p>
            <w:r>
              <w:rPr>
                <w:rFonts w:ascii="Times New Roman" w:cs="Times New Roman" w:eastAsia="Times New Roman" w:hAnsi="Times New Roman"/>
                <w:sz w:val="24"/>
                <w:szCs w:val="24"/>
              </w:rPr>
              <w:t xml:space="preserve">High</w:t>
            </w:r>
          </w:p>
        </w:tc>
      </w:tr>
      <w:tr>
        <w:tc>
          <w:tcPr>
            <w:tcW w:type="dxa" w:w="1827"/>
            <w:shd w:fill="EAF0FB" w:color="auto" w:val="clear"/>
          </w:tcPr>
          <w:p>
            <w:r>
              <w:rPr>
                <w:rFonts w:ascii="Times New Roman" w:cs="Times New Roman" w:eastAsia="Times New Roman" w:hAnsi="Times New Roman"/>
                <w:sz w:val="24"/>
                <w:szCs w:val="24"/>
              </w:rPr>
              <w:t xml:space="preserve">FR-GW-01–06</w:t>
            </w:r>
          </w:p>
        </w:tc>
        <w:tc>
          <w:tcPr>
            <w:tcW w:type="dxa" w:w="4153"/>
            <w:shd w:fill="EAF0FB" w:color="auto" w:val="clear"/>
          </w:tcPr>
          <w:p>
            <w:r>
              <w:rPr>
                <w:rFonts w:ascii="Times New Roman" w:cs="Times New Roman" w:eastAsia="Times New Roman" w:hAnsi="Times New Roman"/>
                <w:sz w:val="24"/>
                <w:szCs w:val="24"/>
              </w:rPr>
              <w:t xml:space="preserve">API Gateway routing, auth, rate limiting, logging</w:t>
            </w:r>
          </w:p>
        </w:tc>
        <w:tc>
          <w:tcPr>
            <w:tcW w:type="dxa" w:w="1163"/>
            <w:shd w:fill="EAF0FB" w:color="auto" w:val="clear"/>
          </w:tcPr>
          <w:p>
            <w:r>
              <w:rPr>
                <w:rFonts w:ascii="Times New Roman" w:cs="Times New Roman" w:eastAsia="Times New Roman" w:hAnsi="Times New Roman"/>
                <w:sz w:val="24"/>
                <w:szCs w:val="24"/>
              </w:rPr>
              <w:t xml:space="preserve">3.5</w:t>
            </w:r>
          </w:p>
        </w:tc>
        <w:tc>
          <w:tcPr>
            <w:tcW w:type="dxa" w:w="1163"/>
            <w:shd w:fill="EAF0FB" w:color="auto" w:val="clear"/>
          </w:tcPr>
          <w:p>
            <w:r>
              <w:rPr>
                <w:rFonts w:ascii="Times New Roman" w:cs="Times New Roman" w:eastAsia="Times New Roman" w:hAnsi="Times New Roman"/>
                <w:sz w:val="24"/>
                <w:szCs w:val="24"/>
              </w:rPr>
              <w:t xml:space="preserve">High</w:t>
            </w:r>
          </w:p>
        </w:tc>
      </w:tr>
      <w:tr>
        <w:tc>
          <w:tcPr>
            <w:tcW w:type="dxa" w:w="1827"/>
            <w:shd w:fill="FFFFFF" w:color="auto" w:val="clear"/>
          </w:tcPr>
          <w:p>
            <w:r>
              <w:rPr>
                <w:rFonts w:ascii="Times New Roman" w:cs="Times New Roman" w:eastAsia="Times New Roman" w:hAnsi="Times New Roman"/>
                <w:sz w:val="24"/>
                <w:szCs w:val="24"/>
              </w:rPr>
              <w:t xml:space="preserve">FR-MON-01–07</w:t>
            </w:r>
          </w:p>
        </w:tc>
        <w:tc>
          <w:tcPr>
            <w:tcW w:type="dxa" w:w="4153"/>
            <w:shd w:fill="FFFFFF" w:color="auto" w:val="clear"/>
          </w:tcPr>
          <w:p>
            <w:r>
              <w:rPr>
                <w:rFonts w:ascii="Times New Roman" w:cs="Times New Roman" w:eastAsia="Times New Roman" w:hAnsi="Times New Roman"/>
                <w:sz w:val="24"/>
                <w:szCs w:val="24"/>
              </w:rPr>
              <w:t xml:space="preserve">Prometheus metrics, Grafana dashboards, alerts, logs</w:t>
            </w:r>
          </w:p>
        </w:tc>
        <w:tc>
          <w:tcPr>
            <w:tcW w:type="dxa" w:w="1163"/>
            <w:shd w:fill="FFFFFF" w:color="auto" w:val="clear"/>
          </w:tcPr>
          <w:p>
            <w:r>
              <w:rPr>
                <w:rFonts w:ascii="Times New Roman" w:cs="Times New Roman" w:eastAsia="Times New Roman" w:hAnsi="Times New Roman"/>
                <w:sz w:val="24"/>
                <w:szCs w:val="24"/>
              </w:rPr>
              <w:t xml:space="preserve">3.6</w:t>
            </w:r>
          </w:p>
        </w:tc>
        <w:tc>
          <w:tcPr>
            <w:tcW w:type="dxa" w:w="1163"/>
            <w:shd w:fill="FFFFFF" w:color="auto" w:val="clear"/>
          </w:tcPr>
          <w:p>
            <w:r>
              <w:rPr>
                <w:rFonts w:ascii="Times New Roman" w:cs="Times New Roman" w:eastAsia="Times New Roman" w:hAnsi="Times New Roman"/>
                <w:sz w:val="24"/>
                <w:szCs w:val="24"/>
              </w:rPr>
              <w:t xml:space="preserve">Medium</w:t>
            </w:r>
          </w:p>
        </w:tc>
      </w:tr>
      <w:tr>
        <w:tc>
          <w:tcPr>
            <w:tcW w:type="dxa" w:w="1827"/>
            <w:shd w:fill="EAF0FB" w:color="auto" w:val="clear"/>
          </w:tcPr>
          <w:p>
            <w:r>
              <w:rPr>
                <w:rFonts w:ascii="Times New Roman" w:cs="Times New Roman" w:eastAsia="Times New Roman" w:hAnsi="Times New Roman"/>
                <w:sz w:val="24"/>
                <w:szCs w:val="24"/>
              </w:rPr>
              <w:t xml:space="preserve">FR-EDGE-01–05</w:t>
            </w:r>
          </w:p>
        </w:tc>
        <w:tc>
          <w:tcPr>
            <w:tcW w:type="dxa" w:w="4153"/>
            <w:shd w:fill="EAF0FB" w:color="auto" w:val="clear"/>
          </w:tcPr>
          <w:p>
            <w:r>
              <w:rPr>
                <w:rFonts w:ascii="Times New Roman" w:cs="Times New Roman" w:eastAsia="Times New Roman" w:hAnsi="Times New Roman"/>
                <w:sz w:val="24"/>
                <w:szCs w:val="24"/>
              </w:rPr>
              <w:t xml:space="preserve">Raspberry Pi edge client, HTTPS, retry logic</w:t>
            </w:r>
          </w:p>
        </w:tc>
        <w:tc>
          <w:tcPr>
            <w:tcW w:type="dxa" w:w="1163"/>
            <w:shd w:fill="EAF0FB" w:color="auto" w:val="clear"/>
          </w:tcPr>
          <w:p>
            <w:r>
              <w:rPr>
                <w:rFonts w:ascii="Times New Roman" w:cs="Times New Roman" w:eastAsia="Times New Roman" w:hAnsi="Times New Roman"/>
                <w:sz w:val="24"/>
                <w:szCs w:val="24"/>
              </w:rPr>
              <w:t xml:space="preserve">3.7</w:t>
            </w:r>
          </w:p>
        </w:tc>
        <w:tc>
          <w:tcPr>
            <w:tcW w:type="dxa" w:w="1163"/>
            <w:shd w:fill="EAF0FB" w:color="auto" w:val="clear"/>
          </w:tcPr>
          <w:p>
            <w:r>
              <w:rPr>
                <w:rFonts w:ascii="Times New Roman" w:cs="Times New Roman" w:eastAsia="Times New Roman" w:hAnsi="Times New Roman"/>
                <w:sz w:val="24"/>
                <w:szCs w:val="24"/>
              </w:rPr>
              <w:t xml:space="preserve">Medium</w:t>
            </w:r>
          </w:p>
        </w:tc>
      </w:tr>
      <w:tr>
        <w:tc>
          <w:tcPr>
            <w:tcW w:type="dxa" w:w="1827"/>
            <w:shd w:fill="FFFFFF" w:color="auto" w:val="clear"/>
          </w:tcPr>
          <w:p>
            <w:r>
              <w:rPr>
                <w:rFonts w:ascii="Times New Roman" w:cs="Times New Roman" w:eastAsia="Times New Roman" w:hAnsi="Times New Roman"/>
                <w:sz w:val="24"/>
                <w:szCs w:val="24"/>
              </w:rPr>
              <w:t xml:space="preserve">FR-UI-01–08</w:t>
            </w:r>
          </w:p>
        </w:tc>
        <w:tc>
          <w:tcPr>
            <w:tcW w:type="dxa" w:w="4153"/>
            <w:shd w:fill="FFFFFF" w:color="auto" w:val="clear"/>
          </w:tcPr>
          <w:p>
            <w:r>
              <w:rPr>
                <w:rFonts w:ascii="Times New Roman" w:cs="Times New Roman" w:eastAsia="Times New Roman" w:hAnsi="Times New Roman"/>
                <w:sz w:val="24"/>
                <w:szCs w:val="24"/>
              </w:rPr>
              <w:t xml:space="preserve">React.js dashboard: login, registry, deployments, metrics</w:t>
            </w:r>
          </w:p>
        </w:tc>
        <w:tc>
          <w:tcPr>
            <w:tcW w:type="dxa" w:w="1163"/>
            <w:shd w:fill="FFFFFF" w:color="auto" w:val="clear"/>
          </w:tcPr>
          <w:p>
            <w:r>
              <w:rPr>
                <w:rFonts w:ascii="Times New Roman" w:cs="Times New Roman" w:eastAsia="Times New Roman" w:hAnsi="Times New Roman"/>
                <w:sz w:val="24"/>
                <w:szCs w:val="24"/>
              </w:rPr>
              <w:t xml:space="preserve">3.8</w:t>
            </w:r>
          </w:p>
        </w:tc>
        <w:tc>
          <w:tcPr>
            <w:tcW w:type="dxa" w:w="1163"/>
            <w:shd w:fill="FFFFFF" w:color="auto" w:val="clear"/>
          </w:tcPr>
          <w:p>
            <w:r>
              <w:rPr>
                <w:rFonts w:ascii="Times New Roman" w:cs="Times New Roman" w:eastAsia="Times New Roman" w:hAnsi="Times New Roman"/>
                <w:sz w:val="24"/>
                <w:szCs w:val="24"/>
              </w:rPr>
              <w:t xml:space="preserve">High</w:t>
            </w:r>
          </w:p>
        </w:tc>
      </w:tr>
      <w:tr>
        <w:tc>
          <w:tcPr>
            <w:tcW w:type="dxa" w:w="1827"/>
            <w:shd w:fill="EAF0FB" w:color="auto" w:val="clear"/>
          </w:tcPr>
          <w:p>
            <w:r>
              <w:rPr>
                <w:rFonts w:ascii="Times New Roman" w:cs="Times New Roman" w:eastAsia="Times New Roman" w:hAnsi="Times New Roman"/>
                <w:sz w:val="24"/>
                <w:szCs w:val="24"/>
              </w:rPr>
              <w:t xml:space="preserve">NFR-PERF-01–04</w:t>
            </w:r>
          </w:p>
        </w:tc>
        <w:tc>
          <w:tcPr>
            <w:tcW w:type="dxa" w:w="4153"/>
            <w:shd w:fill="EAF0FB" w:color="auto" w:val="clear"/>
          </w:tcPr>
          <w:p>
            <w:r>
              <w:rPr>
                <w:rFonts w:ascii="Times New Roman" w:cs="Times New Roman" w:eastAsia="Times New Roman" w:hAnsi="Times New Roman"/>
                <w:sz w:val="24"/>
                <w:szCs w:val="24"/>
              </w:rPr>
              <w:t xml:space="preserve">Inference &lt;500ms, pipeline &lt;10min, 100 concurrent users</w:t>
            </w:r>
          </w:p>
        </w:tc>
        <w:tc>
          <w:tcPr>
            <w:tcW w:type="dxa" w:w="1163"/>
            <w:shd w:fill="EAF0FB" w:color="auto" w:val="clear"/>
          </w:tcPr>
          <w:p>
            <w:r>
              <w:rPr>
                <w:rFonts w:ascii="Times New Roman" w:cs="Times New Roman" w:eastAsia="Times New Roman" w:hAnsi="Times New Roman"/>
                <w:sz w:val="24"/>
                <w:szCs w:val="24"/>
              </w:rPr>
              <w:t xml:space="preserve">4.1</w:t>
            </w:r>
          </w:p>
        </w:tc>
        <w:tc>
          <w:tcPr>
            <w:tcW w:type="dxa" w:w="1163"/>
            <w:shd w:fill="EAF0FB" w:color="auto" w:val="clear"/>
          </w:tcPr>
          <w:p>
            <w:r>
              <w:rPr>
                <w:rFonts w:ascii="Times New Roman" w:cs="Times New Roman" w:eastAsia="Times New Roman" w:hAnsi="Times New Roman"/>
                <w:sz w:val="24"/>
                <w:szCs w:val="24"/>
              </w:rPr>
              <w:t xml:space="preserve">High</w:t>
            </w:r>
          </w:p>
        </w:tc>
      </w:tr>
      <w:tr>
        <w:tc>
          <w:tcPr>
            <w:tcW w:type="dxa" w:w="1827"/>
            <w:shd w:fill="FFFFFF" w:color="auto" w:val="clear"/>
          </w:tcPr>
          <w:p>
            <w:r>
              <w:rPr>
                <w:rFonts w:ascii="Times New Roman" w:cs="Times New Roman" w:eastAsia="Times New Roman" w:hAnsi="Times New Roman"/>
                <w:sz w:val="24"/>
                <w:szCs w:val="24"/>
              </w:rPr>
              <w:t xml:space="preserve">NFR-SCALE-01–03</w:t>
            </w:r>
          </w:p>
        </w:tc>
        <w:tc>
          <w:tcPr>
            <w:tcW w:type="dxa" w:w="4153"/>
            <w:shd w:fill="FFFFFF" w:color="auto" w:val="clear"/>
          </w:tcPr>
          <w:p>
            <w:r>
              <w:rPr>
                <w:rFonts w:ascii="Times New Roman" w:cs="Times New Roman" w:eastAsia="Times New Roman" w:hAnsi="Times New Roman"/>
                <w:sz w:val="24"/>
                <w:szCs w:val="24"/>
              </w:rPr>
              <w:t xml:space="preserve">HPA 1–5 pods, 50+ model versions, extensible architecture</w:t>
            </w:r>
          </w:p>
        </w:tc>
        <w:tc>
          <w:tcPr>
            <w:tcW w:type="dxa" w:w="1163"/>
            <w:shd w:fill="FFFFFF" w:color="auto" w:val="clear"/>
          </w:tcPr>
          <w:p>
            <w:r>
              <w:rPr>
                <w:rFonts w:ascii="Times New Roman" w:cs="Times New Roman" w:eastAsia="Times New Roman" w:hAnsi="Times New Roman"/>
                <w:sz w:val="24"/>
                <w:szCs w:val="24"/>
              </w:rPr>
              <w:t xml:space="preserve">4.2</w:t>
            </w:r>
          </w:p>
        </w:tc>
        <w:tc>
          <w:tcPr>
            <w:tcW w:type="dxa" w:w="1163"/>
            <w:shd w:fill="FFFFFF" w:color="auto" w:val="clear"/>
          </w:tcPr>
          <w:p>
            <w:r>
              <w:rPr>
                <w:rFonts w:ascii="Times New Roman" w:cs="Times New Roman" w:eastAsia="Times New Roman" w:hAnsi="Times New Roman"/>
                <w:sz w:val="24"/>
                <w:szCs w:val="24"/>
              </w:rPr>
              <w:t xml:space="preserve">Medium</w:t>
            </w:r>
          </w:p>
        </w:tc>
      </w:tr>
      <w:tr>
        <w:tc>
          <w:tcPr>
            <w:tcW w:type="dxa" w:w="1827"/>
            <w:shd w:fill="EAF0FB" w:color="auto" w:val="clear"/>
          </w:tcPr>
          <w:p>
            <w:r>
              <w:rPr>
                <w:rFonts w:ascii="Times New Roman" w:cs="Times New Roman" w:eastAsia="Times New Roman" w:hAnsi="Times New Roman"/>
                <w:sz w:val="24"/>
                <w:szCs w:val="24"/>
              </w:rPr>
              <w:t xml:space="preserve">NFR-AVAIL-01–05</w:t>
            </w:r>
          </w:p>
        </w:tc>
        <w:tc>
          <w:tcPr>
            <w:tcW w:type="dxa" w:w="4153"/>
            <w:shd w:fill="EAF0FB" w:color="auto" w:val="clear"/>
          </w:tcPr>
          <w:p>
            <w:r>
              <w:rPr>
                <w:rFonts w:ascii="Times New Roman" w:cs="Times New Roman" w:eastAsia="Times New Roman" w:hAnsi="Times New Roman"/>
                <w:sz w:val="24"/>
                <w:szCs w:val="24"/>
              </w:rPr>
              <w:t xml:space="preserve">99% uptime, auto-restart, zero-downtime, auto-rollback</w:t>
            </w:r>
          </w:p>
        </w:tc>
        <w:tc>
          <w:tcPr>
            <w:tcW w:type="dxa" w:w="1163"/>
            <w:shd w:fill="EAF0FB" w:color="auto" w:val="clear"/>
          </w:tcPr>
          <w:p>
            <w:r>
              <w:rPr>
                <w:rFonts w:ascii="Times New Roman" w:cs="Times New Roman" w:eastAsia="Times New Roman" w:hAnsi="Times New Roman"/>
                <w:sz w:val="24"/>
                <w:szCs w:val="24"/>
              </w:rPr>
              <w:t xml:space="preserve">4.3</w:t>
            </w:r>
          </w:p>
        </w:tc>
        <w:tc>
          <w:tcPr>
            <w:tcW w:type="dxa" w:w="1163"/>
            <w:shd w:fill="EAF0FB" w:color="auto" w:val="clear"/>
          </w:tcPr>
          <w:p>
            <w:r>
              <w:rPr>
                <w:rFonts w:ascii="Times New Roman" w:cs="Times New Roman" w:eastAsia="Times New Roman" w:hAnsi="Times New Roman"/>
                <w:sz w:val="24"/>
                <w:szCs w:val="24"/>
              </w:rPr>
              <w:t xml:space="preserve">High</w:t>
            </w:r>
          </w:p>
        </w:tc>
      </w:tr>
      <w:tr>
        <w:tc>
          <w:tcPr>
            <w:tcW w:type="dxa" w:w="1827"/>
            <w:shd w:fill="FFFFFF" w:color="auto" w:val="clear"/>
          </w:tcPr>
          <w:p>
            <w:r>
              <w:rPr>
                <w:rFonts w:ascii="Times New Roman" w:cs="Times New Roman" w:eastAsia="Times New Roman" w:hAnsi="Times New Roman"/>
                <w:sz w:val="24"/>
                <w:szCs w:val="24"/>
              </w:rPr>
              <w:t xml:space="preserve">NFR-SEC-01–07</w:t>
            </w:r>
          </w:p>
        </w:tc>
        <w:tc>
          <w:tcPr>
            <w:tcW w:type="dxa" w:w="4153"/>
            <w:shd w:fill="FFFFFF" w:color="auto" w:val="clear"/>
          </w:tcPr>
          <w:p>
            <w:r>
              <w:rPr>
                <w:rFonts w:ascii="Times New Roman" w:cs="Times New Roman" w:eastAsia="Times New Roman" w:hAnsi="Times New Roman"/>
                <w:sz w:val="24"/>
                <w:szCs w:val="24"/>
              </w:rPr>
              <w:t xml:space="preserve">HTTPS/TLS, bcrypt, JWT denylist, RBAC, file scanning</w:t>
            </w:r>
          </w:p>
        </w:tc>
        <w:tc>
          <w:tcPr>
            <w:tcW w:type="dxa" w:w="1163"/>
            <w:shd w:fill="FFFFFF" w:color="auto" w:val="clear"/>
          </w:tcPr>
          <w:p>
            <w:r>
              <w:rPr>
                <w:rFonts w:ascii="Times New Roman" w:cs="Times New Roman" w:eastAsia="Times New Roman" w:hAnsi="Times New Roman"/>
                <w:sz w:val="24"/>
                <w:szCs w:val="24"/>
              </w:rPr>
              <w:t xml:space="preserve">4.4</w:t>
            </w:r>
          </w:p>
        </w:tc>
        <w:tc>
          <w:tcPr>
            <w:tcW w:type="dxa" w:w="1163"/>
            <w:shd w:fill="FFFFFF" w:color="auto" w:val="clear"/>
          </w:tcPr>
          <w:p>
            <w:r>
              <w:rPr>
                <w:rFonts w:ascii="Times New Roman" w:cs="Times New Roman" w:eastAsia="Times New Roman" w:hAnsi="Times New Roman"/>
                <w:sz w:val="24"/>
                <w:szCs w:val="24"/>
              </w:rPr>
              <w:t xml:space="preserve">High</w:t>
            </w:r>
          </w:p>
        </w:tc>
      </w:tr>
      <w:tr>
        <w:tc>
          <w:tcPr>
            <w:tcW w:type="dxa" w:w="1827"/>
            <w:shd w:fill="EAF0FB" w:color="auto" w:val="clear"/>
          </w:tcPr>
          <w:p>
            <w:r>
              <w:rPr>
                <w:rFonts w:ascii="Times New Roman" w:cs="Times New Roman" w:eastAsia="Times New Roman" w:hAnsi="Times New Roman"/>
                <w:sz w:val="24"/>
                <w:szCs w:val="24"/>
              </w:rPr>
              <w:t xml:space="preserve">NFR-MAINT-01–04</w:t>
            </w:r>
          </w:p>
        </w:tc>
        <w:tc>
          <w:tcPr>
            <w:tcW w:type="dxa" w:w="4153"/>
            <w:shd w:fill="EAF0FB" w:color="auto" w:val="clear"/>
          </w:tcPr>
          <w:p>
            <w:r>
              <w:rPr>
                <w:rFonts w:ascii="Times New Roman" w:cs="Times New Roman" w:eastAsia="Times New Roman" w:hAnsi="Times New Roman"/>
                <w:sz w:val="24"/>
                <w:szCs w:val="24"/>
              </w:rPr>
              <w:t xml:space="preserve">Independent deployability, Git versioning, API versioning</w:t>
            </w:r>
          </w:p>
        </w:tc>
        <w:tc>
          <w:tcPr>
            <w:tcW w:type="dxa" w:w="1163"/>
            <w:shd w:fill="EAF0FB" w:color="auto" w:val="clear"/>
          </w:tcPr>
          <w:p>
            <w:r>
              <w:rPr>
                <w:rFonts w:ascii="Times New Roman" w:cs="Times New Roman" w:eastAsia="Times New Roman" w:hAnsi="Times New Roman"/>
                <w:sz w:val="24"/>
                <w:szCs w:val="24"/>
              </w:rPr>
              <w:t xml:space="preserve">4.5</w:t>
            </w:r>
          </w:p>
        </w:tc>
        <w:tc>
          <w:tcPr>
            <w:tcW w:type="dxa" w:w="1163"/>
            <w:shd w:fill="EAF0FB" w:color="auto" w:val="clear"/>
          </w:tcPr>
          <w:p>
            <w:r>
              <w:rPr>
                <w:rFonts w:ascii="Times New Roman" w:cs="Times New Roman" w:eastAsia="Times New Roman" w:hAnsi="Times New Roman"/>
                <w:sz w:val="24"/>
                <w:szCs w:val="24"/>
              </w:rPr>
              <w:t xml:space="preserve">Medium</w:t>
            </w:r>
          </w:p>
        </w:tc>
      </w:tr>
      <w:tr>
        <w:tc>
          <w:tcPr>
            <w:tcW w:type="dxa" w:w="1827"/>
            <w:shd w:fill="FFFFFF" w:color="auto" w:val="clear"/>
          </w:tcPr>
          <w:p>
            <w:r>
              <w:rPr>
                <w:rFonts w:ascii="Times New Roman" w:cs="Times New Roman" w:eastAsia="Times New Roman" w:hAnsi="Times New Roman"/>
                <w:sz w:val="24"/>
                <w:szCs w:val="24"/>
              </w:rPr>
              <w:t xml:space="preserve">NFR-PORT-01–03</w:t>
            </w:r>
          </w:p>
        </w:tc>
        <w:tc>
          <w:tcPr>
            <w:tcW w:type="dxa" w:w="4153"/>
            <w:shd w:fill="FFFFFF" w:color="auto" w:val="clear"/>
          </w:tcPr>
          <w:p>
            <w:r>
              <w:rPr>
                <w:rFonts w:ascii="Times New Roman" w:cs="Times New Roman" w:eastAsia="Times New Roman" w:hAnsi="Times New Roman"/>
                <w:sz w:val="24"/>
                <w:szCs w:val="24"/>
              </w:rPr>
              <w:t xml:space="preserve">Multi-cloud portability, Docker Compose for local dev</w:t>
            </w:r>
          </w:p>
        </w:tc>
        <w:tc>
          <w:tcPr>
            <w:tcW w:type="dxa" w:w="1163"/>
            <w:shd w:fill="FFFFFF" w:color="auto" w:val="clear"/>
          </w:tcPr>
          <w:p>
            <w:r>
              <w:rPr>
                <w:rFonts w:ascii="Times New Roman" w:cs="Times New Roman" w:eastAsia="Times New Roman" w:hAnsi="Times New Roman"/>
                <w:sz w:val="24"/>
                <w:szCs w:val="24"/>
              </w:rPr>
              <w:t xml:space="preserve">4.6</w:t>
            </w:r>
          </w:p>
        </w:tc>
        <w:tc>
          <w:tcPr>
            <w:tcW w:type="dxa" w:w="1163"/>
            <w:shd w:fill="FFFFFF" w:color="auto" w:val="clear"/>
          </w:tcPr>
          <w:p>
            <w:r>
              <w:rPr>
                <w:rFonts w:ascii="Times New Roman" w:cs="Times New Roman" w:eastAsia="Times New Roman" w:hAnsi="Times New Roman"/>
                <w:sz w:val="24"/>
                <w:szCs w:val="24"/>
              </w:rPr>
              <w:t xml:space="preserve">Low</w:t>
            </w:r>
          </w:p>
        </w:tc>
      </w:tr>
    </w:tbl>
    <w:p>
      <w:r>
        <w:t xml:space="preserve"/>
      </w:r>
    </w:p>
    <w:p>
      <w:pPr>
        <w:pStyle w:val="Heading2"/>
        <w:spacing w:after="120" w:before="300"/>
      </w:pPr>
      <w:r>
        <w:rPr>
          <w:rFonts w:ascii="Times New Roman" w:cs="Times New Roman" w:eastAsia="Times New Roman" w:hAnsi="Times New Roman"/>
          <w:b/>
          <w:bCs/>
          <w:sz w:val="28"/>
          <w:szCs w:val="28"/>
        </w:rPr>
        <w:t xml:space="preserve">9.2 Document Revision History</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14"/>
        <w:gridCol w:w="1495"/>
        <w:gridCol w:w="2741"/>
        <w:gridCol w:w="3156"/>
      </w:tblGrid>
      <w:tr>
        <w:trPr>
          <w:tblHeader/>
        </w:trPr>
        <w:tc>
          <w:tcPr>
            <w:tcW w:type="dxa" w:w="914"/>
            <w:shd w:fill="4472C4" w:color="4472C4" w:val="clear"/>
          </w:tcPr>
          <w:p>
            <w:pPr>
              <w:jc w:val="center"/>
            </w:pPr>
            <w:r>
              <w:rPr>
                <w:rFonts w:ascii="Times New Roman" w:cs="Times New Roman" w:eastAsia="Times New Roman" w:hAnsi="Times New Roman"/>
                <w:b/>
                <w:bCs/>
                <w:color w:val="FFFFFF"/>
                <w:sz w:val="24"/>
                <w:szCs w:val="24"/>
              </w:rPr>
              <w:t xml:space="preserve">Version</w:t>
            </w:r>
          </w:p>
        </w:tc>
        <w:tc>
          <w:tcPr>
            <w:tcW w:type="dxa" w:w="1495"/>
            <w:shd w:fill="4472C4" w:color="4472C4" w:val="clear"/>
          </w:tcPr>
          <w:p>
            <w:pPr>
              <w:jc w:val="center"/>
            </w:pPr>
            <w:r>
              <w:rPr>
                <w:rFonts w:ascii="Times New Roman" w:cs="Times New Roman" w:eastAsia="Times New Roman" w:hAnsi="Times New Roman"/>
                <w:b/>
                <w:bCs/>
                <w:color w:val="FFFFFF"/>
                <w:sz w:val="24"/>
                <w:szCs w:val="24"/>
              </w:rPr>
              <w:t xml:space="preserve">Date</w:t>
            </w:r>
          </w:p>
        </w:tc>
        <w:tc>
          <w:tcPr>
            <w:tcW w:type="dxa" w:w="2741"/>
            <w:shd w:fill="4472C4" w:color="4472C4" w:val="clear"/>
          </w:tcPr>
          <w:p>
            <w:pPr>
              <w:jc w:val="center"/>
            </w:pPr>
            <w:r>
              <w:rPr>
                <w:rFonts w:ascii="Times New Roman" w:cs="Times New Roman" w:eastAsia="Times New Roman" w:hAnsi="Times New Roman"/>
                <w:b/>
                <w:bCs/>
                <w:color w:val="FFFFFF"/>
                <w:sz w:val="24"/>
                <w:szCs w:val="24"/>
              </w:rPr>
              <w:t xml:space="preserve">Author</w:t>
            </w:r>
          </w:p>
        </w:tc>
        <w:tc>
          <w:tcPr>
            <w:tcW w:type="dxa" w:w="3156"/>
            <w:shd w:fill="4472C4" w:color="4472C4" w:val="clear"/>
          </w:tcPr>
          <w:p>
            <w:pPr>
              <w:jc w:val="center"/>
            </w:pPr>
            <w:r>
              <w:rPr>
                <w:rFonts w:ascii="Times New Roman" w:cs="Times New Roman" w:eastAsia="Times New Roman" w:hAnsi="Times New Roman"/>
                <w:b/>
                <w:bCs/>
                <w:color w:val="FFFFFF"/>
                <w:sz w:val="24"/>
                <w:szCs w:val="24"/>
              </w:rPr>
              <w:t xml:space="preserve">Changes</w:t>
            </w:r>
          </w:p>
        </w:tc>
      </w:tr>
      <w:tr>
        <w:tc>
          <w:tcPr>
            <w:tcW w:type="dxa" w:w="914"/>
            <w:shd w:fill="EAF0FB" w:color="auto" w:val="clear"/>
          </w:tcPr>
          <w:p>
            <w:r>
              <w:rPr>
                <w:rFonts w:ascii="Times New Roman" w:cs="Times New Roman" w:eastAsia="Times New Roman" w:hAnsi="Times New Roman"/>
                <w:sz w:val="24"/>
                <w:szCs w:val="24"/>
              </w:rPr>
              <w:t xml:space="preserve">1.0</w:t>
            </w:r>
          </w:p>
        </w:tc>
        <w:tc>
          <w:tcPr>
            <w:tcW w:type="dxa" w:w="1495"/>
            <w:shd w:fill="EAF0FB" w:color="auto" w:val="clear"/>
          </w:tcPr>
          <w:p>
            <w:r>
              <w:rPr>
                <w:rFonts w:ascii="Times New Roman" w:cs="Times New Roman" w:eastAsia="Times New Roman" w:hAnsi="Times New Roman"/>
                <w:sz w:val="24"/>
                <w:szCs w:val="24"/>
              </w:rPr>
              <w:t xml:space="preserve">August 2026</w:t>
            </w:r>
          </w:p>
        </w:tc>
        <w:tc>
          <w:tcPr>
            <w:tcW w:type="dxa" w:w="2741"/>
            <w:shd w:fill="EAF0FB" w:color="auto" w:val="clear"/>
          </w:tcPr>
          <w:p>
            <w:r>
              <w:rPr>
                <w:rFonts w:ascii="Times New Roman" w:cs="Times New Roman" w:eastAsia="Times New Roman" w:hAnsi="Times New Roman"/>
                <w:sz w:val="24"/>
                <w:szCs w:val="24"/>
              </w:rPr>
              <w:t xml:space="preserve">Pinnamaneni Rohith Venkata Sai</w:t>
            </w:r>
          </w:p>
        </w:tc>
        <w:tc>
          <w:tcPr>
            <w:tcW w:type="dxa" w:w="3156"/>
            <w:shd w:fill="EAF0FB" w:color="auto" w:val="clear"/>
          </w:tcPr>
          <w:p>
            <w:r>
              <w:rPr>
                <w:rFonts w:ascii="Times New Roman" w:cs="Times New Roman" w:eastAsia="Times New Roman" w:hAnsi="Times New Roman"/>
                <w:sz w:val="24"/>
                <w:szCs w:val="24"/>
              </w:rPr>
              <w:t xml:space="preserve">Initial SRS document created for capstone presentation</w:t>
            </w:r>
          </w:p>
        </w:tc>
      </w:tr>
    </w:tbl>
    <w:p>
      <w:r>
        <w:t xml:space="preserve"/>
      </w:r>
    </w:p>
    <w:p>
      <w:r>
        <w:t xml:space="preserve"/>
      </w:r>
    </w:p>
    <w:p>
      <w:pPr>
        <w:pBdr>
          <w:bottom w:val="single" w:color="4472C4" w:sz="12"/>
        </w:pBdr>
        <w:spacing w:after="200" w:before="200"/>
      </w:pPr>
    </w:p>
    <w:p>
      <w:pPr>
        <w:spacing w:after="0" w:before="200"/>
        <w:jc w:val="center"/>
      </w:pPr>
      <w:r>
        <w:rPr>
          <w:rFonts w:ascii="Times New Roman" w:cs="Times New Roman" w:eastAsia="Times New Roman" w:hAnsi="Times New Roman"/>
          <w:b w:val="false"/>
          <w:bCs w:val="false"/>
          <w:sz w:val="22"/>
          <w:szCs w:val="22"/>
        </w:rPr>
        <w:t xml:space="preserve">End of Software Requirements Specification Document</w:t>
      </w:r>
    </w:p>
    <w:p>
      <w:pPr>
        <w:spacing w:after="0" w:before="40"/>
        <w:jc w:val="center"/>
      </w:pPr>
      <w:r>
        <w:rPr>
          <w:rFonts w:ascii="Times New Roman" w:cs="Times New Roman" w:eastAsia="Times New Roman" w:hAnsi="Times New Roman"/>
          <w:b w:val="false"/>
          <w:bCs w:val="false"/>
          <w:sz w:val="20"/>
          <w:szCs w:val="20"/>
        </w:rPr>
        <w:t xml:space="preserve">Cloud-Native AI Model Deployment Platform — KL University, August 2026</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Cloud-Native AI Model Deployment Platform</dc:title>
  <dc:creator>KL University CSE-3 Team</dc:creator>
  <dc:description>Software Requirements Specification for Capstone Project 12</dc:description>
  <cp:lastModifiedBy>Un-named</cp:lastModifiedBy>
  <cp:revision>1</cp:revision>
  <dcterms:created xsi:type="dcterms:W3CDTF">2026-08-11T04:36:15.535Z</dcterms:created>
  <dcterms:modified xsi:type="dcterms:W3CDTF">2026-08-11T04:36:15.536Z</dcterms:modified>
</cp:coreProperties>
</file>

<file path=docProps/custom.xml><?xml version="1.0" encoding="utf-8"?>
<Properties xmlns="http://schemas.openxmlformats.org/officeDocument/2006/custom-properties" xmlns:vt="http://schemas.openxmlformats.org/officeDocument/2006/docPropsVTypes"/>
</file>