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320" w:lineRule="exact"/>
        <w:jc w:val="both"/>
        <w:rPr>
          <w:rFonts w:ascii="Times New Roman" w:hAnsi="Times New Roman"/>
          <w:b/>
          <w:sz w:val="22"/>
          <w:szCs w:val="22"/>
          <w:lang w:eastAsia="ar-SA"/>
        </w:rPr>
      </w:pPr>
      <w:r>
        <w:rPr>
          <w:rFonts w:ascii="Times New Roman" w:hAnsi="Times New Roman"/>
          <w:b/>
          <w:sz w:val="22"/>
          <w:szCs w:val="22"/>
          <w:lang w:eastAsia="ar-SA"/>
        </w:rPr>
        <w:t>Passport: L9876119, Phone: +91 9704403417</w:t>
      </w:r>
    </w:p>
    <w:p>
      <w:pPr>
        <w:suppressAutoHyphens/>
        <w:spacing w:line="320" w:lineRule="exact"/>
        <w:jc w:val="both"/>
        <w:rPr>
          <w:rFonts w:ascii="Times New Roman" w:hAnsi="Times New Roman"/>
          <w:b/>
          <w:sz w:val="22"/>
          <w:szCs w:val="22"/>
          <w:lang w:eastAsia="ar-SA"/>
        </w:rPr>
      </w:pPr>
      <w:r>
        <w:rPr>
          <w:rFonts w:ascii="Times New Roman" w:hAnsi="Times New Roman"/>
          <w:b/>
          <w:sz w:val="22"/>
          <w:szCs w:val="22"/>
          <w:lang w:eastAsia="ar-SA"/>
        </w:rPr>
        <w:t>Email: pinnamraju.chaitanya@gmail.com</w:t>
      </w:r>
    </w:p>
    <w:p>
      <w:pPr>
        <w:suppressAutoHyphens/>
        <w:spacing w:line="320" w:lineRule="exact"/>
        <w:jc w:val="both"/>
        <w:rPr>
          <w:rFonts w:ascii="Times New Roman" w:hAnsi="Times New Roman"/>
          <w:b/>
          <w:sz w:val="22"/>
          <w:szCs w:val="22"/>
          <w:lang w:eastAsia="ar-SA"/>
        </w:rPr>
      </w:pPr>
    </w:p>
    <w:p>
      <w:pPr>
        <w:suppressAutoHyphens/>
        <w:spacing w:line="320" w:lineRule="exact"/>
        <w:jc w:val="both"/>
        <w:rPr>
          <w:rFonts w:ascii="Times New Roman" w:hAnsi="Times New Roman"/>
          <w:b/>
          <w:sz w:val="22"/>
          <w:szCs w:val="22"/>
          <w:lang w:eastAsia="ar-SA"/>
        </w:rPr>
      </w:pPr>
      <w:r>
        <w:rPr>
          <w:rFonts w:ascii="Times New Roman" w:hAnsi="Times New Roman"/>
          <w:b/>
          <w:sz w:val="22"/>
          <w:szCs w:val="22"/>
          <w:lang w:eastAsia="ar-SA"/>
        </w:rPr>
        <w:t>Summary</w:t>
      </w:r>
    </w:p>
    <w:p>
      <w:pPr>
        <w:suppressAutoHyphens/>
        <w:spacing w:line="320" w:lineRule="exact"/>
        <w:jc w:val="both"/>
        <w:rPr>
          <w:rFonts w:ascii="Times New Roman" w:hAnsi="Times New Roman"/>
          <w:b/>
          <w:sz w:val="22"/>
          <w:szCs w:val="22"/>
          <w:lang w:eastAsia="ar-SA"/>
        </w:rPr>
      </w:pPr>
    </w:p>
    <w:p>
      <w:pPr>
        <w:numPr>
          <w:ilvl w:val="0"/>
          <w:numId w:val="5"/>
        </w:numPr>
        <w:suppressAutoHyphens/>
        <w:rPr>
          <w:rFonts w:ascii="Times New Roman" w:hAnsi="Times New Roman"/>
          <w:color w:val="000000"/>
          <w:sz w:val="22"/>
          <w:szCs w:val="22"/>
          <w:lang w:eastAsia="ar-SA"/>
        </w:rPr>
      </w:pPr>
      <w:r>
        <w:rPr>
          <w:rFonts w:ascii="Times New Roman" w:hAnsi="Times New Roman"/>
          <w:b/>
          <w:color w:val="000000"/>
          <w:sz w:val="22"/>
          <w:szCs w:val="22"/>
          <w:lang w:eastAsia="ar-SA"/>
        </w:rPr>
        <w:t xml:space="preserve">15+ years </w:t>
      </w:r>
      <w:r>
        <w:rPr>
          <w:rFonts w:ascii="Times New Roman" w:hAnsi="Times New Roman"/>
          <w:color w:val="000000"/>
          <w:sz w:val="22"/>
          <w:szCs w:val="22"/>
          <w:lang w:eastAsia="ar-SA"/>
        </w:rPr>
        <w:t>of experience in diverse roles, projects &amp; industry domains in both leadership and individual contributor roles.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Provide direction and leadership with strong interpersonal and team building skills.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Developing solutions to deliver quality products to clients through people, processes and technology.</w:t>
      </w:r>
    </w:p>
    <w:p>
      <w:pPr>
        <w:numPr>
          <w:ilvl w:val="0"/>
          <w:numId w:val="5"/>
        </w:numPr>
        <w:suppressAutoHyphens/>
        <w:rPr>
          <w:rFonts w:ascii="Times New Roman" w:hAnsi="Times New Roman"/>
          <w:color w:val="000000"/>
          <w:sz w:val="22"/>
          <w:szCs w:val="22"/>
          <w:lang w:eastAsia="ar-SA"/>
        </w:rPr>
      </w:pPr>
      <w:r>
        <w:rPr>
          <w:rFonts w:hint="default" w:ascii="Times New Roman" w:hAnsi="Times New Roman"/>
          <w:b/>
          <w:color w:val="000000"/>
          <w:sz w:val="22"/>
          <w:szCs w:val="22"/>
          <w:lang w:val="en-IN" w:eastAsia="ar-SA"/>
        </w:rPr>
        <w:t>Worked</w:t>
      </w:r>
      <w:r>
        <w:rPr>
          <w:rFonts w:ascii="Times New Roman" w:hAnsi="Times New Roman"/>
          <w:b/>
          <w:color w:val="000000"/>
          <w:sz w:val="22"/>
          <w:szCs w:val="22"/>
          <w:lang w:eastAsia="ar-SA"/>
        </w:rPr>
        <w:t xml:space="preserve"> as Senior Architect</w:t>
      </w:r>
      <w:r>
        <w:rPr>
          <w:rFonts w:ascii="Times New Roman" w:hAnsi="Times New Roman"/>
          <w:color w:val="000000"/>
          <w:sz w:val="22"/>
          <w:szCs w:val="22"/>
          <w:lang w:eastAsia="ar-SA"/>
        </w:rPr>
        <w:t xml:space="preserve"> for Test Automation and Performance engineering involved with inhouse tools and technology development for Test Automation and Performance Engineering products.</w:t>
      </w:r>
    </w:p>
    <w:p>
      <w:pPr>
        <w:suppressAutoHyphens/>
        <w:spacing w:line="320" w:lineRule="exact"/>
        <w:ind w:left="180"/>
        <w:jc w:val="both"/>
        <w:rPr>
          <w:rFonts w:ascii="Times New Roman" w:hAnsi="Times New Roman"/>
          <w:b/>
          <w:sz w:val="22"/>
          <w:szCs w:val="22"/>
          <w:lang w:eastAsia="ar-SA"/>
        </w:rPr>
      </w:pPr>
    </w:p>
    <w:p>
      <w:pPr>
        <w:suppressAutoHyphens/>
        <w:spacing w:line="320" w:lineRule="exact"/>
        <w:ind w:left="180"/>
        <w:jc w:val="both"/>
        <w:rPr>
          <w:rFonts w:ascii="Times New Roman" w:hAnsi="Times New Roman"/>
          <w:b/>
          <w:sz w:val="22"/>
          <w:szCs w:val="22"/>
          <w:lang w:eastAsia="ar-SA"/>
        </w:rPr>
      </w:pPr>
      <w:r>
        <w:rPr>
          <w:rFonts w:ascii="Times New Roman" w:hAnsi="Times New Roman"/>
          <w:b/>
          <w:sz w:val="22"/>
          <w:szCs w:val="22"/>
          <w:lang w:eastAsia="ar-SA"/>
        </w:rPr>
        <w:t>Performance Engineering:</w:t>
      </w:r>
    </w:p>
    <w:p>
      <w:pPr>
        <w:suppressAutoHyphens/>
        <w:spacing w:line="320" w:lineRule="exact"/>
        <w:ind w:left="180"/>
        <w:jc w:val="both"/>
        <w:rPr>
          <w:rFonts w:ascii="Times New Roman" w:hAnsi="Times New Roman"/>
          <w:b/>
          <w:sz w:val="22"/>
          <w:szCs w:val="22"/>
          <w:lang w:eastAsia="ar-SA"/>
        </w:rPr>
      </w:pP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Capacity Modelling, Infrastructure sizing and workload characteristics prediction based on current trends, historical data and business related inputs.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JVM (jconsole, visualvm, jhat, jstat, yourkit) profiling, JVM Tuning, Java source code and performance tuning, </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Database performance analysis and tuning (AWR,ASH, tkprof ), OS Performance Analysis (Solaris, Linux, Windows).</w:t>
      </w:r>
    </w:p>
    <w:p>
      <w:pPr>
        <w:pStyle w:val="34"/>
        <w:numPr>
          <w:ilvl w:val="0"/>
          <w:numId w:val="5"/>
        </w:numPr>
        <w:suppressAutoHyphens/>
        <w:spacing w:line="320" w:lineRule="exact"/>
        <w:jc w:val="both"/>
        <w:rPr>
          <w:rFonts w:ascii="Times New Roman" w:hAnsi="Times New Roman"/>
          <w:b/>
          <w:lang w:eastAsia="ar-SA"/>
        </w:rPr>
      </w:pPr>
      <w:r>
        <w:rPr>
          <w:rFonts w:ascii="Times New Roman" w:hAnsi="Times New Roman"/>
          <w:color w:val="000000"/>
          <w:lang w:eastAsia="ar-SA"/>
        </w:rPr>
        <w:t>Performance/NFR Testing using HP Loadrunner, Silk Performer, Oracle Load Test tool and Jmeter.</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Developed Test automation tools for web services testing and performance testing (Oracle zero sign on feature load test with Kerberos authentication).</w:t>
      </w:r>
    </w:p>
    <w:p>
      <w:pPr>
        <w:suppressAutoHyphens/>
        <w:spacing w:line="320" w:lineRule="exact"/>
        <w:ind w:left="284"/>
        <w:jc w:val="both"/>
        <w:rPr>
          <w:rFonts w:ascii="Times New Roman" w:hAnsi="Times New Roman"/>
          <w:b/>
          <w:lang w:eastAsia="ar-SA"/>
        </w:rPr>
      </w:pPr>
    </w:p>
    <w:p>
      <w:pPr>
        <w:suppressAutoHyphens/>
        <w:spacing w:line="320" w:lineRule="exact"/>
        <w:ind w:left="180"/>
        <w:jc w:val="both"/>
        <w:rPr>
          <w:rFonts w:ascii="Times New Roman" w:hAnsi="Times New Roman"/>
          <w:b/>
          <w:sz w:val="22"/>
          <w:szCs w:val="22"/>
          <w:lang w:eastAsia="ar-SA"/>
        </w:rPr>
      </w:pPr>
      <w:r>
        <w:rPr>
          <w:rFonts w:ascii="Times New Roman" w:hAnsi="Times New Roman"/>
          <w:b/>
          <w:sz w:val="22"/>
          <w:szCs w:val="22"/>
          <w:lang w:eastAsia="ar-SA"/>
        </w:rPr>
        <w:t>Test Automation, Tools Development, QA:</w:t>
      </w:r>
    </w:p>
    <w:p>
      <w:pPr>
        <w:suppressAutoHyphens/>
        <w:spacing w:line="320" w:lineRule="exact"/>
        <w:ind w:left="180"/>
        <w:jc w:val="both"/>
        <w:rPr>
          <w:rFonts w:ascii="Times New Roman" w:hAnsi="Times New Roman"/>
          <w:b/>
          <w:sz w:val="22"/>
          <w:szCs w:val="22"/>
          <w:lang w:eastAsia="ar-SA"/>
        </w:rPr>
      </w:pP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Handled large test automation and performance teams.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Expertise in Agile and BDD projects using tools like Cucumber, Concordion, JBehave, etc.</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Hands-on Core Java and Multithreading programmer. Worked on Shell script, command line tools and utilities.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Strong on data structures and their application for various practical problems to resolve design, development, QA, Test Automation and performance/scalability issues. </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Worked on numerous performance testing and tuning engagements finding memory leaks, bottlenecks, tuning, optimization, etc. </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Core Java Developer with expertise in usage of build tools like Maven, Ant and Gradle for Build automation, test automation (Unit tests and black box tests), etc. </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Worked on C, C++, Javascript.</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Whitebox (Junit, TestNG, Guice) and Blackbox (SilkTest, Selenium, Oracle Application Testing suite, QTP, Webdriver) testing.</w:t>
      </w:r>
    </w:p>
    <w:p>
      <w:pPr>
        <w:suppressAutoHyphens/>
        <w:rPr>
          <w:rFonts w:ascii="Times New Roman" w:hAnsi="Times New Roman"/>
          <w:color w:val="000000"/>
          <w:sz w:val="22"/>
          <w:szCs w:val="22"/>
          <w:lang w:eastAsia="ar-SA"/>
        </w:rPr>
      </w:pPr>
    </w:p>
    <w:p>
      <w:pPr>
        <w:suppressAutoHyphens/>
        <w:spacing w:line="320" w:lineRule="exact"/>
        <w:ind w:left="180"/>
        <w:jc w:val="both"/>
        <w:rPr>
          <w:rFonts w:ascii="Times New Roman" w:hAnsi="Times New Roman"/>
          <w:b/>
          <w:sz w:val="22"/>
          <w:szCs w:val="22"/>
          <w:lang w:eastAsia="ar-SA"/>
        </w:rPr>
      </w:pPr>
      <w:r>
        <w:rPr>
          <w:rFonts w:ascii="Times New Roman" w:hAnsi="Times New Roman"/>
          <w:b/>
          <w:sz w:val="22"/>
          <w:szCs w:val="22"/>
          <w:lang w:eastAsia="ar-SA"/>
        </w:rPr>
        <w:t>Team/Program/Project Management:</w:t>
      </w:r>
    </w:p>
    <w:p>
      <w:pPr>
        <w:suppressAutoHyphens/>
        <w:rPr>
          <w:rFonts w:ascii="Times New Roman" w:hAnsi="Times New Roman"/>
          <w:color w:val="000000"/>
          <w:sz w:val="22"/>
          <w:szCs w:val="22"/>
          <w:lang w:eastAsia="ar-SA"/>
        </w:rPr>
      </w:pP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Development and Test team management.</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Hiring top talent and establishing great onsite &amp; offshore teams.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Evaluate new technology &amp; tools as opportunities for innovation.</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Create automated test process for product/program/projects.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Managing the entire product line life cycle from strategic planning to tactical activities.</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Budgeting, Forecasting, Bid quality, Competitive Analysis, Presentations, Market Research, Business improvement, Revenue generation, new Business identification, Innovation in Business Management.</w:t>
      </w:r>
    </w:p>
    <w:p>
      <w:pPr>
        <w:numPr>
          <w:ilvl w:val="0"/>
          <w:numId w:val="5"/>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Effort Estimation, Proposal creation and Bid Management on Automation Testing, Performance Testing and Manual/Functional Testing for highly complex to simple projects (~ 150+ projects). </w:t>
      </w:r>
    </w:p>
    <w:p>
      <w:pPr>
        <w:widowControl w:val="0"/>
        <w:suppressAutoHyphens/>
        <w:autoSpaceDE w:val="0"/>
        <w:ind w:left="644"/>
        <w:jc w:val="both"/>
        <w:rPr>
          <w:rFonts w:ascii="Times New Roman" w:hAnsi="Times New Roman"/>
          <w:sz w:val="22"/>
          <w:szCs w:val="22"/>
          <w:lang w:val="en-IN" w:eastAsia="ar-SA"/>
        </w:rPr>
      </w:pPr>
    </w:p>
    <w:p>
      <w:pPr>
        <w:suppressAutoHyphens/>
        <w:ind w:left="644"/>
        <w:rPr>
          <w:rFonts w:ascii="Times New Roman" w:hAnsi="Times New Roman"/>
          <w:sz w:val="22"/>
          <w:szCs w:val="22"/>
          <w:lang w:val="en-IN" w:eastAsia="ar-SA"/>
        </w:rPr>
      </w:pPr>
    </w:p>
    <w:p>
      <w:pPr>
        <w:suppressAutoHyphens/>
        <w:rPr>
          <w:rFonts w:ascii="Times New Roman" w:hAnsi="Times New Roman"/>
          <w:sz w:val="22"/>
          <w:szCs w:val="22"/>
          <w:lang w:eastAsia="ar-SA"/>
        </w:rPr>
      </w:pPr>
      <w:r>
        <w:rPr>
          <w:rFonts w:ascii="Times New Roman" w:hAnsi="Times New Roman"/>
          <w:b/>
          <w:sz w:val="22"/>
          <w:szCs w:val="22"/>
          <w:lang w:eastAsia="ar-SA"/>
        </w:rPr>
        <w:t>Skills</w:t>
      </w:r>
    </w:p>
    <w:p>
      <w:pPr>
        <w:suppressAutoHyphens/>
        <w:rPr>
          <w:rFonts w:ascii="Times New Roman" w:hAnsi="Times New Roman"/>
          <w:sz w:val="22"/>
          <w:szCs w:val="22"/>
          <w:lang w:eastAsia="ar-SA"/>
        </w:rPr>
      </w:pPr>
    </w:p>
    <w:tbl>
      <w:tblPr>
        <w:tblStyle w:val="24"/>
        <w:tblW w:w="8725" w:type="dxa"/>
        <w:tblInd w:w="178" w:type="dxa"/>
        <w:tblLayout w:type="fixed"/>
        <w:tblCellMar>
          <w:top w:w="0" w:type="dxa"/>
          <w:left w:w="108" w:type="dxa"/>
          <w:bottom w:w="0" w:type="dxa"/>
          <w:right w:w="108" w:type="dxa"/>
        </w:tblCellMar>
      </w:tblPr>
      <w:tblGrid>
        <w:gridCol w:w="2057"/>
        <w:gridCol w:w="6668"/>
      </w:tblGrid>
      <w:tr>
        <w:tblPrEx>
          <w:tblLayout w:type="fixed"/>
          <w:tblCellMar>
            <w:top w:w="0" w:type="dxa"/>
            <w:left w:w="108" w:type="dxa"/>
            <w:bottom w:w="0" w:type="dxa"/>
            <w:right w:w="108" w:type="dxa"/>
          </w:tblCellMar>
        </w:tblPrEx>
        <w:trPr>
          <w:trHeight w:val="350" w:hRule="atLeast"/>
        </w:trPr>
        <w:tc>
          <w:tcPr>
            <w:tcW w:w="2057" w:type="dxa"/>
            <w:tcBorders>
              <w:top w:val="single" w:color="000000" w:sz="4" w:space="0"/>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Operating System</w:t>
            </w:r>
          </w:p>
        </w:tc>
        <w:tc>
          <w:tcPr>
            <w:tcW w:w="6668"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2880"/>
              </w:tabs>
              <w:suppressAutoHyphens/>
              <w:spacing w:line="100" w:lineRule="atLeast"/>
              <w:jc w:val="both"/>
              <w:rPr>
                <w:rFonts w:ascii="Times New Roman" w:hAnsi="Times New Roman" w:eastAsia="Calibri"/>
                <w:sz w:val="22"/>
                <w:szCs w:val="22"/>
                <w:lang w:eastAsia="ar-SA"/>
              </w:rPr>
            </w:pPr>
            <w:r>
              <w:rPr>
                <w:rFonts w:ascii="Times New Roman" w:hAnsi="Times New Roman" w:eastAsia="Calibri"/>
                <w:sz w:val="22"/>
                <w:szCs w:val="22"/>
                <w:lang w:eastAsia="ar-SA"/>
              </w:rPr>
              <w:t>Windows 7, XP, Vista, 2000, Windows NT, UNIX, Red Hat Linux, Sun Solaris.</w:t>
            </w:r>
          </w:p>
        </w:tc>
      </w:tr>
      <w:tr>
        <w:tblPrEx>
          <w:tblLayout w:type="fixed"/>
          <w:tblCellMar>
            <w:top w:w="0" w:type="dxa"/>
            <w:left w:w="108" w:type="dxa"/>
            <w:bottom w:w="0" w:type="dxa"/>
            <w:right w:w="108" w:type="dxa"/>
          </w:tblCellMar>
        </w:tblPrEx>
        <w:trPr>
          <w:trHeight w:val="350" w:hRule="atLeast"/>
        </w:trPr>
        <w:tc>
          <w:tcPr>
            <w:tcW w:w="2057" w:type="dxa"/>
            <w:tcBorders>
              <w:top w:val="single" w:color="000000" w:sz="4" w:space="0"/>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Environment</w:t>
            </w:r>
          </w:p>
        </w:tc>
        <w:tc>
          <w:tcPr>
            <w:tcW w:w="6668" w:type="dxa"/>
            <w:tcBorders>
              <w:top w:val="single" w:color="000000" w:sz="4" w:space="0"/>
              <w:left w:val="single" w:color="000000" w:sz="4" w:space="0"/>
              <w:bottom w:val="single" w:color="000000" w:sz="4" w:space="0"/>
              <w:right w:val="single" w:color="000000" w:sz="4" w:space="0"/>
            </w:tcBorders>
            <w:shd w:val="clear" w:color="auto" w:fill="auto"/>
          </w:tcPr>
          <w:p>
            <w:pPr>
              <w:suppressAutoHyphens/>
              <w:spacing w:line="100" w:lineRule="atLeast"/>
              <w:ind w:right="157"/>
              <w:jc w:val="both"/>
              <w:rPr>
                <w:rFonts w:ascii="Times New Roman" w:hAnsi="Times New Roman" w:eastAsia="Calibri"/>
                <w:sz w:val="22"/>
                <w:szCs w:val="22"/>
                <w:lang w:eastAsia="ar-SA"/>
              </w:rPr>
            </w:pPr>
            <w:r>
              <w:rPr>
                <w:rFonts w:ascii="Times New Roman" w:hAnsi="Times New Roman" w:eastAsia="Calibri"/>
                <w:sz w:val="22"/>
                <w:szCs w:val="22"/>
                <w:lang w:eastAsia="ar-SA"/>
              </w:rPr>
              <w:t>Web Logic, Web Sphere, LDAP, SQL Servers, MySQL, Mongodb</w:t>
            </w:r>
          </w:p>
        </w:tc>
      </w:tr>
      <w:tr>
        <w:tblPrEx>
          <w:tblLayout w:type="fixed"/>
          <w:tblCellMar>
            <w:top w:w="0" w:type="dxa"/>
            <w:left w:w="108" w:type="dxa"/>
            <w:bottom w:w="0" w:type="dxa"/>
            <w:right w:w="108" w:type="dxa"/>
          </w:tblCellMar>
        </w:tblPrEx>
        <w:trPr>
          <w:trHeight w:val="350" w:hRule="atLeast"/>
        </w:trPr>
        <w:tc>
          <w:tcPr>
            <w:tcW w:w="2057" w:type="dxa"/>
            <w:tcBorders>
              <w:top w:val="single" w:color="000000" w:sz="4" w:space="0"/>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Programming</w:t>
            </w:r>
          </w:p>
        </w:tc>
        <w:tc>
          <w:tcPr>
            <w:tcW w:w="6668" w:type="dxa"/>
            <w:tcBorders>
              <w:top w:val="single" w:color="000000" w:sz="4" w:space="0"/>
              <w:left w:val="single" w:color="000000" w:sz="4" w:space="0"/>
              <w:bottom w:val="single" w:color="000000" w:sz="4" w:space="0"/>
              <w:right w:val="single" w:color="000000" w:sz="4" w:space="0"/>
            </w:tcBorders>
            <w:shd w:val="clear" w:color="auto" w:fill="auto"/>
          </w:tcPr>
          <w:p>
            <w:pPr>
              <w:suppressAutoHyphens/>
              <w:spacing w:line="100" w:lineRule="atLeast"/>
              <w:ind w:right="157"/>
              <w:jc w:val="both"/>
              <w:rPr>
                <w:rFonts w:ascii="Times New Roman" w:hAnsi="Times New Roman" w:eastAsia="Calibri"/>
                <w:sz w:val="22"/>
                <w:szCs w:val="22"/>
                <w:lang w:eastAsia="ar-SA"/>
              </w:rPr>
            </w:pPr>
            <w:r>
              <w:rPr>
                <w:rFonts w:ascii="Times New Roman" w:hAnsi="Times New Roman" w:eastAsia="Calibri"/>
                <w:sz w:val="22"/>
                <w:szCs w:val="22"/>
                <w:lang w:eastAsia="ar-SA"/>
              </w:rPr>
              <w:t>Core Java, JavaFX, Servlets, JSP, SQL, Javascript, C, C++</w:t>
            </w:r>
          </w:p>
        </w:tc>
      </w:tr>
      <w:tr>
        <w:tblPrEx>
          <w:tblLayout w:type="fixed"/>
          <w:tblCellMar>
            <w:top w:w="0" w:type="dxa"/>
            <w:left w:w="108" w:type="dxa"/>
            <w:bottom w:w="0" w:type="dxa"/>
            <w:right w:w="108" w:type="dxa"/>
          </w:tblCellMar>
        </w:tblPrEx>
        <w:trPr>
          <w:trHeight w:val="350" w:hRule="atLeast"/>
        </w:trPr>
        <w:tc>
          <w:tcPr>
            <w:tcW w:w="2057" w:type="dxa"/>
            <w:tcBorders>
              <w:top w:val="single" w:color="000000" w:sz="4" w:space="0"/>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Databases</w:t>
            </w:r>
          </w:p>
        </w:tc>
        <w:tc>
          <w:tcPr>
            <w:tcW w:w="6668"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2880"/>
              </w:tabs>
              <w:suppressAutoHyphens/>
              <w:spacing w:line="100" w:lineRule="atLeast"/>
              <w:jc w:val="both"/>
              <w:rPr>
                <w:rFonts w:ascii="Times New Roman" w:hAnsi="Times New Roman" w:eastAsia="Calibri"/>
                <w:sz w:val="22"/>
                <w:szCs w:val="22"/>
                <w:lang w:eastAsia="ar-SA"/>
              </w:rPr>
            </w:pPr>
            <w:r>
              <w:rPr>
                <w:rFonts w:ascii="Times New Roman" w:hAnsi="Times New Roman" w:eastAsia="Calibri"/>
                <w:sz w:val="22"/>
                <w:szCs w:val="22"/>
                <w:lang w:eastAsia="ar-SA"/>
              </w:rPr>
              <w:t>H2, MSSQL Server, Oracle 11g, MySQL</w:t>
            </w:r>
          </w:p>
        </w:tc>
      </w:tr>
      <w:tr>
        <w:tblPrEx>
          <w:tblLayout w:type="fixed"/>
          <w:tblCellMar>
            <w:top w:w="0" w:type="dxa"/>
            <w:left w:w="108" w:type="dxa"/>
            <w:bottom w:w="0" w:type="dxa"/>
            <w:right w:w="108" w:type="dxa"/>
          </w:tblCellMar>
        </w:tblPrEx>
        <w:trPr>
          <w:trHeight w:val="350" w:hRule="atLeast"/>
        </w:trPr>
        <w:tc>
          <w:tcPr>
            <w:tcW w:w="2057" w:type="dxa"/>
            <w:tcBorders>
              <w:top w:val="single" w:color="000000" w:sz="4" w:space="0"/>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Languages</w:t>
            </w:r>
          </w:p>
        </w:tc>
        <w:tc>
          <w:tcPr>
            <w:tcW w:w="6668"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2880"/>
              </w:tabs>
              <w:suppressAutoHyphens/>
              <w:spacing w:line="100" w:lineRule="atLeast"/>
              <w:jc w:val="both"/>
              <w:rPr>
                <w:rFonts w:ascii="Times New Roman" w:hAnsi="Times New Roman" w:eastAsia="Calibri"/>
                <w:sz w:val="22"/>
                <w:szCs w:val="22"/>
                <w:lang w:eastAsia="ar-SA"/>
              </w:rPr>
            </w:pPr>
            <w:r>
              <w:rPr>
                <w:rFonts w:ascii="Times New Roman" w:hAnsi="Times New Roman" w:eastAsia="Calibri"/>
                <w:sz w:val="22"/>
                <w:szCs w:val="22"/>
                <w:lang w:eastAsia="ar-SA"/>
              </w:rPr>
              <w:t>HTML5, Javascript, C, C++, SQL, Java, Junit, Ant, Maven, Gradle, Servlets, JSP</w:t>
            </w:r>
          </w:p>
        </w:tc>
      </w:tr>
      <w:tr>
        <w:tblPrEx>
          <w:tblLayout w:type="fixed"/>
          <w:tblCellMar>
            <w:top w:w="0" w:type="dxa"/>
            <w:left w:w="108" w:type="dxa"/>
            <w:bottom w:w="0" w:type="dxa"/>
            <w:right w:w="108" w:type="dxa"/>
          </w:tblCellMar>
        </w:tblPrEx>
        <w:trPr>
          <w:trHeight w:val="350" w:hRule="atLeast"/>
        </w:trPr>
        <w:tc>
          <w:tcPr>
            <w:tcW w:w="2057" w:type="dxa"/>
            <w:tcBorders>
              <w:top w:val="single" w:color="000000" w:sz="4" w:space="0"/>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Testing tools</w:t>
            </w:r>
          </w:p>
        </w:tc>
        <w:tc>
          <w:tcPr>
            <w:tcW w:w="6668"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2880"/>
              </w:tabs>
              <w:suppressAutoHyphens/>
              <w:spacing w:line="100" w:lineRule="atLeast"/>
              <w:jc w:val="both"/>
              <w:rPr>
                <w:rFonts w:ascii="Times New Roman" w:hAnsi="Times New Roman" w:eastAsia="Calibri"/>
                <w:sz w:val="22"/>
                <w:szCs w:val="22"/>
                <w:lang w:eastAsia="ar-SA"/>
              </w:rPr>
            </w:pPr>
            <w:r>
              <w:rPr>
                <w:rFonts w:ascii="Times New Roman" w:hAnsi="Times New Roman" w:eastAsia="Calibri"/>
                <w:sz w:val="22"/>
                <w:szCs w:val="22"/>
                <w:lang w:eastAsia="ar-SA"/>
              </w:rPr>
              <w:t>JMeter, ALM, Load Runner, SilkTest, QTP, Selenium, SOAPUI, OATS</w:t>
            </w:r>
          </w:p>
        </w:tc>
      </w:tr>
      <w:tr>
        <w:tblPrEx>
          <w:tblLayout w:type="fixed"/>
          <w:tblCellMar>
            <w:top w:w="0" w:type="dxa"/>
            <w:left w:w="108" w:type="dxa"/>
            <w:bottom w:w="0" w:type="dxa"/>
            <w:right w:w="108" w:type="dxa"/>
          </w:tblCellMar>
        </w:tblPrEx>
        <w:trPr>
          <w:trHeight w:val="350" w:hRule="atLeast"/>
        </w:trPr>
        <w:tc>
          <w:tcPr>
            <w:tcW w:w="2057" w:type="dxa"/>
            <w:tcBorders>
              <w:top w:val="single" w:color="000000" w:sz="4" w:space="0"/>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Methodologies</w:t>
            </w:r>
          </w:p>
        </w:tc>
        <w:tc>
          <w:tcPr>
            <w:tcW w:w="6668" w:type="dxa"/>
            <w:tcBorders>
              <w:top w:val="single" w:color="000000" w:sz="4" w:space="0"/>
              <w:left w:val="single" w:color="000000" w:sz="4" w:space="0"/>
              <w:bottom w:val="single" w:color="000000" w:sz="4" w:space="0"/>
              <w:right w:val="single" w:color="000000" w:sz="4" w:space="0"/>
            </w:tcBorders>
            <w:shd w:val="clear" w:color="auto" w:fill="auto"/>
          </w:tcPr>
          <w:p>
            <w:pPr>
              <w:tabs>
                <w:tab w:val="left" w:pos="2880"/>
              </w:tabs>
              <w:suppressAutoHyphens/>
              <w:spacing w:line="100" w:lineRule="atLeast"/>
              <w:jc w:val="both"/>
              <w:rPr>
                <w:rFonts w:ascii="Times New Roman" w:hAnsi="Times New Roman" w:eastAsia="Calibri"/>
                <w:sz w:val="22"/>
                <w:szCs w:val="22"/>
                <w:lang w:eastAsia="ar-SA"/>
              </w:rPr>
            </w:pPr>
            <w:r>
              <w:rPr>
                <w:rFonts w:ascii="Times New Roman" w:hAnsi="Times New Roman" w:eastAsia="Calibri"/>
                <w:sz w:val="22"/>
                <w:szCs w:val="22"/>
                <w:lang w:eastAsia="ar-SA"/>
              </w:rPr>
              <w:t>Agile, Waterfall</w:t>
            </w:r>
          </w:p>
        </w:tc>
      </w:tr>
      <w:tr>
        <w:tblPrEx>
          <w:tblLayout w:type="fixed"/>
          <w:tblCellMar>
            <w:top w:w="0" w:type="dxa"/>
            <w:left w:w="108" w:type="dxa"/>
            <w:bottom w:w="0" w:type="dxa"/>
            <w:right w:w="108" w:type="dxa"/>
          </w:tblCellMar>
        </w:tblPrEx>
        <w:trPr>
          <w:trHeight w:val="350" w:hRule="atLeast"/>
        </w:trPr>
        <w:tc>
          <w:tcPr>
            <w:tcW w:w="2057" w:type="dxa"/>
            <w:tcBorders>
              <w:left w:val="single" w:color="000000" w:sz="4" w:space="0"/>
              <w:bottom w:val="single" w:color="000000" w:sz="4" w:space="0"/>
            </w:tcBorders>
            <w:shd w:val="clear" w:color="auto" w:fill="auto"/>
          </w:tcPr>
          <w:p>
            <w:pPr>
              <w:tabs>
                <w:tab w:val="left" w:pos="2880"/>
              </w:tabs>
              <w:suppressAutoHyphens/>
              <w:spacing w:line="100" w:lineRule="atLeast"/>
              <w:jc w:val="both"/>
              <w:rPr>
                <w:rFonts w:ascii="Times New Roman" w:hAnsi="Times New Roman" w:eastAsia="Calibri"/>
                <w:b/>
                <w:sz w:val="22"/>
                <w:szCs w:val="22"/>
                <w:lang w:eastAsia="ar-SA"/>
              </w:rPr>
            </w:pPr>
            <w:r>
              <w:rPr>
                <w:rFonts w:ascii="Times New Roman" w:hAnsi="Times New Roman" w:eastAsia="Calibri"/>
                <w:b/>
                <w:sz w:val="22"/>
                <w:szCs w:val="22"/>
                <w:lang w:eastAsia="ar-SA"/>
              </w:rPr>
              <w:t>Others</w:t>
            </w:r>
          </w:p>
        </w:tc>
        <w:tc>
          <w:tcPr>
            <w:tcW w:w="6668" w:type="dxa"/>
            <w:tcBorders>
              <w:left w:val="single" w:color="000000" w:sz="4" w:space="0"/>
              <w:bottom w:val="single" w:color="000000" w:sz="4" w:space="0"/>
              <w:right w:val="single" w:color="000000" w:sz="4" w:space="0"/>
            </w:tcBorders>
            <w:shd w:val="clear" w:color="auto" w:fill="auto"/>
          </w:tcPr>
          <w:p>
            <w:pPr>
              <w:tabs>
                <w:tab w:val="left" w:pos="2880"/>
              </w:tabs>
              <w:suppressAutoHyphens/>
              <w:spacing w:line="100" w:lineRule="atLeast"/>
              <w:jc w:val="both"/>
              <w:rPr>
                <w:rFonts w:ascii="Times New Roman" w:hAnsi="Times New Roman" w:eastAsia="Calibri"/>
                <w:sz w:val="22"/>
                <w:szCs w:val="22"/>
                <w:lang w:eastAsia="ar-SA"/>
              </w:rPr>
            </w:pPr>
            <w:r>
              <w:rPr>
                <w:rFonts w:ascii="Times New Roman" w:hAnsi="Times New Roman" w:eastAsia="Calibri"/>
                <w:sz w:val="22"/>
                <w:szCs w:val="22"/>
                <w:lang w:eastAsia="ar-SA"/>
              </w:rPr>
              <w:t>MS Office, BDD, Cucumber, JBehave, Chef, command line, Docker</w:t>
            </w:r>
          </w:p>
        </w:tc>
      </w:tr>
    </w:tbl>
    <w:p>
      <w:pPr>
        <w:keepNext/>
        <w:suppressAutoHyphens/>
        <w:outlineLvl w:val="1"/>
        <w:rPr>
          <w:rFonts w:ascii="Times New Roman" w:hAnsi="Times New Roman"/>
          <w:b/>
          <w:sz w:val="22"/>
          <w:szCs w:val="22"/>
          <w:u w:val="single"/>
          <w:lang w:eastAsia="ar-SA"/>
        </w:rPr>
      </w:pPr>
    </w:p>
    <w:p>
      <w:pPr>
        <w:keepNext/>
        <w:suppressAutoHyphens/>
        <w:outlineLvl w:val="1"/>
        <w:rPr>
          <w:rFonts w:ascii="Times New Roman" w:hAnsi="Times New Roman"/>
          <w:b/>
          <w:sz w:val="22"/>
          <w:szCs w:val="22"/>
          <w:u w:val="single"/>
          <w:lang w:eastAsia="ar-SA"/>
        </w:rPr>
      </w:pPr>
    </w:p>
    <w:p>
      <w:pPr>
        <w:keepNext/>
        <w:suppressAutoHyphens/>
        <w:outlineLvl w:val="1"/>
        <w:rPr>
          <w:rFonts w:ascii="Times New Roman" w:hAnsi="Times New Roman"/>
          <w:b/>
          <w:sz w:val="22"/>
          <w:szCs w:val="22"/>
          <w:u w:val="single"/>
          <w:lang w:eastAsia="ar-SA"/>
        </w:rPr>
      </w:pPr>
      <w:r>
        <w:rPr>
          <w:rFonts w:ascii="Times New Roman" w:hAnsi="Times New Roman"/>
          <w:b/>
          <w:sz w:val="22"/>
          <w:szCs w:val="22"/>
          <w:u w:val="single"/>
          <w:lang w:eastAsia="ar-SA"/>
        </w:rPr>
        <w:t>Representative Projects:</w:t>
      </w:r>
    </w:p>
    <w:p>
      <w:pPr>
        <w:keepNext/>
        <w:suppressAutoHyphens/>
        <w:outlineLvl w:val="1"/>
        <w:rPr>
          <w:rFonts w:ascii="Times New Roman" w:hAnsi="Times New Roman"/>
          <w:b/>
          <w:sz w:val="22"/>
          <w:szCs w:val="22"/>
          <w:u w:val="single"/>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Savari</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Senior Architect</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 xml:space="preserve"> June 2018 to Oct 2018</w:t>
            </w:r>
          </w:p>
        </w:tc>
      </w:tr>
    </w:tbl>
    <w:p>
      <w:pPr>
        <w:keepNext/>
        <w:suppressAutoHyphens/>
        <w:outlineLvl w:val="1"/>
        <w:rPr>
          <w:rFonts w:ascii="Times New Roman" w:hAnsi="Times New Roman"/>
          <w:b/>
          <w:sz w:val="22"/>
          <w:szCs w:val="22"/>
          <w:u w:val="single"/>
          <w:lang w:eastAsia="ar-SA"/>
        </w:rPr>
      </w:pPr>
    </w:p>
    <w:p>
      <w:pPr>
        <w:pStyle w:val="34"/>
        <w:keepNext/>
        <w:numPr>
          <w:ilvl w:val="0"/>
          <w:numId w:val="6"/>
        </w:numPr>
        <w:suppressAutoHyphens/>
        <w:outlineLvl w:val="1"/>
        <w:rPr>
          <w:rFonts w:ascii="Times New Roman" w:hAnsi="Times New Roman"/>
          <w:lang w:eastAsia="ar-SA"/>
        </w:rPr>
      </w:pPr>
      <w:r>
        <w:rPr>
          <w:rFonts w:ascii="Times New Roman" w:hAnsi="Times New Roman"/>
          <w:lang w:eastAsia="ar-SA"/>
        </w:rPr>
        <w:t>Enterprise Dashboard Design that retrieves Overall CI/CD and Test Execution status for various scheduled CI/CD tasks, Test Execution Reporting, Overall metrics, Historical Metrics and data related Tests, CI/CD Builds, JIRA Defects and related areas.</w:t>
      </w:r>
    </w:p>
    <w:p>
      <w:pPr>
        <w:pStyle w:val="34"/>
        <w:keepNext/>
        <w:numPr>
          <w:ilvl w:val="0"/>
          <w:numId w:val="6"/>
        </w:numPr>
        <w:suppressAutoHyphens/>
        <w:outlineLvl w:val="1"/>
        <w:rPr>
          <w:rFonts w:ascii="Times New Roman" w:hAnsi="Times New Roman"/>
          <w:lang w:eastAsia="ar-SA"/>
        </w:rPr>
      </w:pPr>
      <w:r>
        <w:rPr>
          <w:rFonts w:ascii="Times New Roman" w:hAnsi="Times New Roman"/>
          <w:lang w:eastAsia="ar-SA"/>
        </w:rPr>
        <w:t>The Dashboard also aggregates data across Defect Management System, Build System and other various sources of data including test reports to identify gaps, overall status reporting and Build lifecycle updates.</w:t>
      </w:r>
    </w:p>
    <w:p>
      <w:pPr>
        <w:pStyle w:val="34"/>
        <w:keepNext/>
        <w:numPr>
          <w:ilvl w:val="0"/>
          <w:numId w:val="6"/>
        </w:numPr>
        <w:suppressAutoHyphens/>
        <w:outlineLvl w:val="1"/>
        <w:rPr>
          <w:rFonts w:ascii="Times New Roman" w:hAnsi="Times New Roman"/>
          <w:lang w:eastAsia="ar-SA"/>
        </w:rPr>
      </w:pPr>
      <w:r>
        <w:rPr>
          <w:rFonts w:ascii="Times New Roman" w:hAnsi="Times New Roman"/>
          <w:lang w:eastAsia="ar-SA"/>
        </w:rPr>
        <w:t>Integrating components like duplicate defect identification for automated defect management and integrating with Test Management system.</w:t>
      </w:r>
    </w:p>
    <w:p>
      <w:pPr>
        <w:pStyle w:val="34"/>
        <w:keepNext/>
        <w:numPr>
          <w:ilvl w:val="0"/>
          <w:numId w:val="6"/>
        </w:numPr>
        <w:suppressAutoHyphens/>
        <w:outlineLvl w:val="1"/>
        <w:rPr>
          <w:rFonts w:ascii="Times New Roman" w:hAnsi="Times New Roman"/>
          <w:lang w:eastAsia="ar-SA"/>
        </w:rPr>
      </w:pPr>
      <w:r>
        <w:rPr>
          <w:rFonts w:ascii="Times New Roman" w:hAnsi="Times New Roman"/>
          <w:lang w:eastAsia="ar-SA"/>
        </w:rPr>
        <w:t>Enhance Robot Test automation framework to handle automated test status updates, categorizing test reports across various standards like WAVE 1609.2, 1609.3, etc</w:t>
      </w:r>
    </w:p>
    <w:p>
      <w:pPr>
        <w:numPr>
          <w:ilvl w:val="0"/>
          <w:numId w:val="6"/>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CI/CD support through Jenkins.</w:t>
      </w:r>
    </w:p>
    <w:p>
      <w:pPr>
        <w:pStyle w:val="34"/>
        <w:keepNext/>
        <w:suppressAutoHyphens/>
        <w:outlineLvl w:val="1"/>
        <w:rPr>
          <w:rFonts w:ascii="Times New Roman" w:hAnsi="Times New Roman"/>
          <w:lang w:eastAsia="ar-SA"/>
        </w:rPr>
      </w:pPr>
    </w:p>
    <w:p>
      <w:pPr>
        <w:pStyle w:val="34"/>
        <w:keepNext/>
        <w:suppressAutoHyphens/>
        <w:outlineLvl w:val="1"/>
        <w:rPr>
          <w:rFonts w:ascii="Times New Roman" w:hAnsi="Times New Roman"/>
          <w:lang w:eastAsia="ar-SA"/>
        </w:rPr>
      </w:pPr>
    </w:p>
    <w:p>
      <w:pPr>
        <w:keepNext/>
        <w:suppressAutoHyphens/>
        <w:outlineLvl w:val="1"/>
        <w:rPr>
          <w:rFonts w:ascii="Times New Roman" w:hAnsi="Times New Roman"/>
          <w:b/>
          <w:sz w:val="22"/>
          <w:szCs w:val="22"/>
          <w:u w:val="single"/>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Innominds Harmony</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Senior Architect</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 xml:space="preserve"> June 2017 to till date</w:t>
            </w:r>
          </w:p>
        </w:tc>
      </w:tr>
    </w:tbl>
    <w:p>
      <w:pPr>
        <w:keepNext/>
        <w:suppressAutoHyphens/>
        <w:outlineLvl w:val="1"/>
        <w:rPr>
          <w:rFonts w:ascii="Times New Roman" w:hAnsi="Times New Roman"/>
          <w:b/>
          <w:sz w:val="22"/>
          <w:szCs w:val="22"/>
          <w:u w:val="single"/>
          <w:lang w:eastAsia="ar-SA"/>
        </w:rPr>
      </w:pP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Creation, Enhancements, Maintenance, Support, Delivery and Post-production support of  Test Automation Framework developed in-house supporting Browsers Automation (cross-browser) with parallel execution, REST API automation through Rest Assure, Mobile Automation with Appium, Windows Desktop/WPF/Silverlight apps automation through White framework and Network stack automation through Python integration.</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Dockerized support for Test Automation framework in grid mode.</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CI/CD support through Jenkins and Github.</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BDD integration with Cucumber</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Performance Testing with Jmeter scripts through Dockerized Jmeter grid mode.</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Support for extended analytics platform for automation assets.</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JavaFX Frontend UI support for framework with UI developed through Bulma frontend.</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Server based support for framework with authentication, Configuration Execution followed by Reporting and Analytics.</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Utilization and Delivery of framework for leading clientele like Boneal, Burst, Rallyhood, Litmos, Color Tokens, Salesforce and other such large projects delivery catering to test automation requirements, automation delivery and excellence.</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Support with centralized Dashboards and Reporting tool for framework components, tests in scope, Overall Execution status reporting and planning.</w:t>
      </w:r>
    </w:p>
    <w:p>
      <w:pPr>
        <w:keepNext/>
        <w:suppressAutoHyphens/>
        <w:outlineLvl w:val="1"/>
        <w:rPr>
          <w:rFonts w:ascii="Times New Roman" w:hAnsi="Times New Roman"/>
          <w:b/>
          <w:sz w:val="22"/>
          <w:szCs w:val="22"/>
          <w:u w:val="single"/>
          <w:lang w:eastAsia="ar-SA"/>
        </w:rPr>
      </w:pPr>
    </w:p>
    <w:p>
      <w:pPr>
        <w:keepNext/>
        <w:suppressAutoHyphens/>
        <w:outlineLvl w:val="1"/>
        <w:rPr>
          <w:rFonts w:ascii="Times New Roman" w:hAnsi="Times New Roman"/>
          <w:b/>
          <w:sz w:val="22"/>
          <w:szCs w:val="22"/>
          <w:u w:val="single"/>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Daimler</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Architect</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 xml:space="preserve"> November 2016 to April 2017</w:t>
            </w:r>
          </w:p>
        </w:tc>
      </w:tr>
    </w:tbl>
    <w:p>
      <w:pPr>
        <w:keepNext/>
        <w:suppressAutoHyphens/>
        <w:outlineLvl w:val="1"/>
        <w:rPr>
          <w:rFonts w:ascii="Times New Roman" w:hAnsi="Times New Roman"/>
          <w:b/>
          <w:sz w:val="22"/>
          <w:szCs w:val="22"/>
          <w:u w:val="single"/>
          <w:lang w:eastAsia="ar-SA"/>
        </w:rPr>
      </w:pP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Creation of performance test strategy for moving from legacy silo-based model to private cloud.</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Strategy to predict performance and capacity directions for planned migration of users from stand-alone Client-server applications to Cloud based SSO web implementation in a phased manner.</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Understanding Business requirements.</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Deriving performance SLAs and goals.</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Involved in understanding of infrastructure and application scalability.</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Historical performance analysis using advanced Analytical SQL queries for trends on performance, scalability guidelines analysis, prediction of workloads for performance engineering and Capacity of server architecture.</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Performance test execution for performance monitoring and performance engineering activities as part of project delivery.</w:t>
      </w:r>
    </w:p>
    <w:p>
      <w:pPr>
        <w:keepNext/>
        <w:suppressAutoHyphens/>
        <w:outlineLvl w:val="1"/>
        <w:rPr>
          <w:rFonts w:ascii="Times New Roman" w:hAnsi="Times New Roman"/>
          <w:b/>
          <w:sz w:val="22"/>
          <w:szCs w:val="22"/>
          <w:u w:val="single"/>
          <w:lang w:eastAsia="ar-SA"/>
        </w:rPr>
      </w:pPr>
    </w:p>
    <w:p>
      <w:pPr>
        <w:keepNext/>
        <w:suppressAutoHyphens/>
        <w:outlineLvl w:val="1"/>
        <w:rPr>
          <w:rFonts w:ascii="Times New Roman" w:hAnsi="Times New Roman"/>
          <w:b/>
          <w:sz w:val="22"/>
          <w:szCs w:val="22"/>
          <w:u w:val="single"/>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#1</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BPCL</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Performance Engineering Manager</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 xml:space="preserve"> August 2016 to December 2016 (5 months)</w:t>
            </w:r>
          </w:p>
        </w:tc>
      </w:tr>
    </w:tbl>
    <w:p>
      <w:pPr>
        <w:keepNext/>
        <w:suppressAutoHyphens/>
        <w:outlineLvl w:val="1"/>
        <w:rPr>
          <w:rFonts w:ascii="Times New Roman" w:hAnsi="Times New Roman"/>
          <w:b/>
          <w:sz w:val="22"/>
          <w:szCs w:val="22"/>
          <w:u w:val="single"/>
          <w:lang w:eastAsia="ar-SA"/>
        </w:rPr>
      </w:pPr>
    </w:p>
    <w:p>
      <w:pPr>
        <w:numPr>
          <w:ilvl w:val="0"/>
          <w:numId w:val="7"/>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Ownership for Performance testing/engineering activities, team management, gaps identification, </w:t>
      </w:r>
    </w:p>
    <w:p>
      <w:pPr>
        <w:numPr>
          <w:ilvl w:val="0"/>
          <w:numId w:val="7"/>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Responsible for performance testing roadmap and strategy creation for PoS systems.</w:t>
      </w:r>
    </w:p>
    <w:p>
      <w:pPr>
        <w:numPr>
          <w:ilvl w:val="0"/>
          <w:numId w:val="7"/>
        </w:numPr>
        <w:suppressAutoHyphens/>
        <w:spacing w:before="60" w:after="120"/>
        <w:jc w:val="both"/>
        <w:rPr>
          <w:rFonts w:ascii="Times New Roman" w:hAnsi="Times New Roman"/>
          <w:bCs/>
          <w:color w:val="000000"/>
          <w:sz w:val="22"/>
          <w:szCs w:val="22"/>
          <w:lang w:eastAsia="ar-SA"/>
        </w:rPr>
      </w:pPr>
      <w:r>
        <w:rPr>
          <w:rFonts w:ascii="Times New Roman" w:hAnsi="Times New Roman"/>
          <w:bCs/>
          <w:color w:val="000000"/>
          <w:sz w:val="22"/>
          <w:szCs w:val="22"/>
          <w:lang w:eastAsia="ar-SA"/>
        </w:rPr>
        <w:t>Continually look for opportunities to improve efficiencies within the team, organization and business functions supported</w:t>
      </w:r>
      <w:r>
        <w:rPr>
          <w:rFonts w:ascii="Times New Roman" w:hAnsi="Times New Roman"/>
          <w:bCs/>
          <w:sz w:val="22"/>
          <w:szCs w:val="22"/>
          <w:lang w:eastAsia="ar-SA"/>
        </w:rPr>
        <w:t>.</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Develop &amp; monitor quality assurance programs –initiated &amp; led Continuous Integration processes, Code coverage, Performance Engineering &amp; Test, Whitebox &amp; Blackbox Test Automation projects &amp; utilities as necessary for teams.</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Successfully manage testing effort for projects through the various stages of the software development lifecycle; working closely with business owners, development teams and project management.</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Provide leadership and expertise to a dynamic test team and development process that includes establishing project testing scope, allocating resources and monitoring the progress.</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Provide status updates to senior management and business partners.</w:t>
      </w:r>
      <w:r>
        <w:rPr>
          <w:rFonts w:ascii="Times New Roman" w:hAnsi="Times New Roman"/>
          <w:bCs/>
          <w:color w:val="000000"/>
          <w:sz w:val="22"/>
          <w:szCs w:val="22"/>
          <w:lang w:eastAsia="ar-SA"/>
        </w:rPr>
        <w:br w:type="textWrapping"/>
      </w:r>
      <w:r>
        <w:rPr>
          <w:rFonts w:ascii="Times New Roman" w:hAnsi="Times New Roman"/>
          <w:bCs/>
          <w:color w:val="000000"/>
          <w:sz w:val="22"/>
          <w:szCs w:val="22"/>
          <w:lang w:eastAsia="ar-SA"/>
        </w:rPr>
        <w:t>Responsible for creating and executing a vision for QA that reduces cost, improves quality and expedites time to market.</w:t>
      </w:r>
    </w:p>
    <w:p>
      <w:pPr>
        <w:numPr>
          <w:ilvl w:val="0"/>
          <w:numId w:val="7"/>
        </w:numPr>
        <w:suppressAutoHyphens/>
        <w:spacing w:before="60" w:after="120"/>
        <w:jc w:val="both"/>
        <w:rPr>
          <w:rFonts w:ascii="Times New Roman" w:hAnsi="Times New Roman"/>
          <w:bCs/>
          <w:color w:val="000000"/>
          <w:sz w:val="22"/>
          <w:szCs w:val="22"/>
          <w:lang w:eastAsia="ar-SA"/>
        </w:rPr>
      </w:pPr>
      <w:r>
        <w:rPr>
          <w:rFonts w:ascii="Times New Roman" w:hAnsi="Times New Roman"/>
          <w:bCs/>
          <w:color w:val="000000"/>
          <w:sz w:val="22"/>
          <w:szCs w:val="22"/>
          <w:lang w:eastAsia="ar-SA"/>
        </w:rPr>
        <w:t>Set performance standards and objectives, and hold team members accountable</w:t>
      </w:r>
    </w:p>
    <w:p>
      <w:pPr>
        <w:keepNext/>
        <w:suppressAutoHyphens/>
        <w:outlineLvl w:val="1"/>
        <w:rPr>
          <w:rFonts w:ascii="Times New Roman" w:hAnsi="Times New Roman"/>
          <w:b/>
          <w:sz w:val="22"/>
          <w:szCs w:val="22"/>
          <w:lang w:eastAsia="ar-SA"/>
        </w:rPr>
      </w:pPr>
    </w:p>
    <w:p>
      <w:pPr>
        <w:suppressAutoHyphens/>
        <w:rPr>
          <w:rFonts w:ascii="Times New Roman" w:hAnsi="Times New Roman"/>
          <w:sz w:val="22"/>
          <w:szCs w:val="22"/>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#2</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Pre-sales and State Bank of Mauritius</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Senior Manager (Performance and Test Automation)</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 xml:space="preserve"> May 2015 to April 2016 (1 year)</w:t>
            </w:r>
          </w:p>
        </w:tc>
      </w:tr>
    </w:tbl>
    <w:p>
      <w:pPr>
        <w:keepNext/>
        <w:tabs>
          <w:tab w:val="left" w:pos="1152"/>
        </w:tabs>
        <w:suppressAutoHyphens/>
        <w:jc w:val="both"/>
        <w:outlineLvl w:val="5"/>
        <w:rPr>
          <w:rFonts w:ascii="Times New Roman" w:hAnsi="Times New Roman"/>
          <w:b/>
          <w:bCs/>
          <w:color w:val="000000"/>
          <w:sz w:val="22"/>
          <w:szCs w:val="22"/>
          <w:lang w:eastAsia="ar-SA"/>
        </w:rPr>
      </w:pPr>
      <w:r>
        <w:rPr>
          <w:rFonts w:ascii="Times New Roman" w:hAnsi="Times New Roman"/>
          <w:b/>
          <w:bCs/>
          <w:color w:val="000000"/>
          <w:sz w:val="22"/>
          <w:szCs w:val="22"/>
          <w:lang w:eastAsia="ar-SA"/>
        </w:rPr>
        <w:t xml:space="preserve">     </w:t>
      </w:r>
    </w:p>
    <w:p>
      <w:pPr>
        <w:keepNext/>
        <w:tabs>
          <w:tab w:val="left" w:pos="1152"/>
        </w:tabs>
        <w:suppressAutoHyphens/>
        <w:jc w:val="both"/>
        <w:outlineLvl w:val="5"/>
        <w:rPr>
          <w:rFonts w:ascii="Times New Roman" w:hAnsi="Times New Roman"/>
          <w:bCs/>
          <w:sz w:val="22"/>
          <w:szCs w:val="22"/>
          <w:lang w:eastAsia="ar-SA"/>
        </w:rPr>
      </w:pPr>
      <w:r>
        <w:rPr>
          <w:rFonts w:ascii="Times New Roman" w:hAnsi="Times New Roman"/>
          <w:b/>
          <w:bCs/>
          <w:color w:val="000000"/>
          <w:sz w:val="22"/>
          <w:szCs w:val="22"/>
          <w:lang w:eastAsia="ar-SA"/>
        </w:rPr>
        <w:t>Roles:</w:t>
      </w:r>
    </w:p>
    <w:p>
      <w:pPr>
        <w:ind w:left="720"/>
        <w:rPr>
          <w:rFonts w:ascii="Times New Roman" w:hAnsi="Times New Roman"/>
          <w:color w:val="000000"/>
          <w:sz w:val="22"/>
          <w:szCs w:val="22"/>
          <w:lang w:eastAsia="ar-SA"/>
        </w:rPr>
      </w:pPr>
      <w:r>
        <w:rPr>
          <w:rFonts w:ascii="Times New Roman" w:hAnsi="Times New Roman"/>
          <w:bCs/>
          <w:color w:val="000000"/>
          <w:sz w:val="22"/>
          <w:szCs w:val="22"/>
          <w:lang w:eastAsia="ar-SA"/>
        </w:rPr>
        <w:t>.</w:t>
      </w:r>
    </w:p>
    <w:p>
      <w:pPr>
        <w:numPr>
          <w:ilvl w:val="0"/>
          <w:numId w:val="7"/>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Ownership for Performance engineering activities, team management, gaps identification, Reviews, technical leadership and project management for State Bank of Mauritius account with respect to their large scale Banking products implementation around Core Banking (Retail).</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Build and grow relationships within IT and the business, coordinate project schedules and handle priority challenges crossing departmental boundaries, establish relationships in order to effectively achieve common organizational goals.</w:t>
      </w:r>
    </w:p>
    <w:p>
      <w:pPr>
        <w:numPr>
          <w:ilvl w:val="0"/>
          <w:numId w:val="7"/>
        </w:numPr>
        <w:suppressAutoHyphens/>
        <w:spacing w:before="60" w:after="120"/>
        <w:jc w:val="both"/>
        <w:rPr>
          <w:rFonts w:ascii="Times New Roman" w:hAnsi="Times New Roman"/>
          <w:bCs/>
          <w:color w:val="000000"/>
          <w:sz w:val="22"/>
          <w:szCs w:val="22"/>
          <w:lang w:eastAsia="ar-SA"/>
        </w:rPr>
      </w:pPr>
      <w:r>
        <w:rPr>
          <w:rFonts w:ascii="Times New Roman" w:hAnsi="Times New Roman"/>
          <w:bCs/>
          <w:color w:val="000000"/>
          <w:sz w:val="22"/>
          <w:szCs w:val="22"/>
          <w:lang w:eastAsia="ar-SA"/>
        </w:rPr>
        <w:t>Continually look for opportunities to improve efficiencies within the team, organization and business functions supported</w:t>
      </w:r>
      <w:r>
        <w:rPr>
          <w:rFonts w:ascii="Times New Roman" w:hAnsi="Times New Roman"/>
          <w:bCs/>
          <w:sz w:val="22"/>
          <w:szCs w:val="22"/>
          <w:lang w:eastAsia="ar-SA"/>
        </w:rPr>
        <w:t>.</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Develop &amp; monitor quality assurance programs –initiated &amp; led Continuous Integration processes, Code coverage, Performance Engineering &amp; Test, Whitebox &amp; Blackbox Test Automation projects &amp; utilities as necessary for teams.</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Successfully manage testing effort for projects through the various stages of the software development lifecycle; working closely with business owners, development teams and project management.</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Provide leadership and expertise to a dynamic test team and development process that includes establishing project testing scope, allocating resources and monitoring the progress.</w:t>
      </w:r>
    </w:p>
    <w:p>
      <w:pPr>
        <w:numPr>
          <w:ilvl w:val="0"/>
          <w:numId w:val="7"/>
        </w:numPr>
        <w:suppressAutoHyphens/>
        <w:rPr>
          <w:rFonts w:ascii="Times New Roman" w:hAnsi="Times New Roman"/>
          <w:color w:val="000000"/>
          <w:sz w:val="22"/>
          <w:szCs w:val="22"/>
          <w:lang w:eastAsia="ar-SA"/>
        </w:rPr>
      </w:pPr>
      <w:r>
        <w:rPr>
          <w:rFonts w:ascii="Times New Roman" w:hAnsi="Times New Roman"/>
          <w:bCs/>
          <w:color w:val="000000"/>
          <w:sz w:val="22"/>
          <w:szCs w:val="22"/>
          <w:lang w:eastAsia="ar-SA"/>
        </w:rPr>
        <w:t>Provide status updates to senior management and business partners.</w:t>
      </w:r>
      <w:r>
        <w:rPr>
          <w:rFonts w:ascii="Times New Roman" w:hAnsi="Times New Roman"/>
          <w:bCs/>
          <w:color w:val="000000"/>
          <w:sz w:val="22"/>
          <w:szCs w:val="22"/>
          <w:lang w:eastAsia="ar-SA"/>
        </w:rPr>
        <w:br w:type="textWrapping"/>
      </w:r>
      <w:r>
        <w:rPr>
          <w:rFonts w:ascii="Times New Roman" w:hAnsi="Times New Roman"/>
          <w:bCs/>
          <w:color w:val="000000"/>
          <w:sz w:val="22"/>
          <w:szCs w:val="22"/>
          <w:lang w:eastAsia="ar-SA"/>
        </w:rPr>
        <w:t>Responsible for creating and executing a vision for QA that reduces cost, improves quality and expedites time to market.</w:t>
      </w:r>
    </w:p>
    <w:p>
      <w:pPr>
        <w:numPr>
          <w:ilvl w:val="0"/>
          <w:numId w:val="7"/>
        </w:numPr>
        <w:suppressAutoHyphens/>
        <w:spacing w:before="60" w:after="120"/>
        <w:jc w:val="both"/>
        <w:rPr>
          <w:rFonts w:ascii="Times New Roman" w:hAnsi="Times New Roman"/>
          <w:bCs/>
          <w:color w:val="000000"/>
          <w:sz w:val="22"/>
          <w:szCs w:val="22"/>
          <w:lang w:eastAsia="ar-SA"/>
        </w:rPr>
      </w:pPr>
      <w:r>
        <w:rPr>
          <w:rFonts w:ascii="Times New Roman" w:hAnsi="Times New Roman"/>
          <w:bCs/>
          <w:color w:val="000000"/>
          <w:sz w:val="22"/>
          <w:szCs w:val="22"/>
          <w:lang w:eastAsia="ar-SA"/>
        </w:rPr>
        <w:t>Set performance standards and objectives, and hold team members accountable</w:t>
      </w:r>
    </w:p>
    <w:p>
      <w:pPr>
        <w:suppressAutoHyphens/>
        <w:spacing w:after="120"/>
        <w:ind w:left="283"/>
        <w:rPr>
          <w:rFonts w:ascii="Times New Roman" w:hAnsi="Times New Roman"/>
          <w:bCs/>
          <w:color w:val="000000"/>
          <w:sz w:val="22"/>
          <w:szCs w:val="22"/>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#3</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Qatargas</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Technologies &amp; Tools</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HP LoadRunner, SiteScope, SAP, Java, Selenium, SilkTest, VSTS.</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Consultant</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 xml:space="preserve"> Jan 2014 to Jan 2015 (1 year)</w:t>
            </w:r>
          </w:p>
        </w:tc>
      </w:tr>
    </w:tbl>
    <w:p>
      <w:pPr>
        <w:keepNext/>
        <w:tabs>
          <w:tab w:val="left" w:pos="1152"/>
        </w:tabs>
        <w:suppressAutoHyphens/>
        <w:jc w:val="both"/>
        <w:outlineLvl w:val="5"/>
        <w:rPr>
          <w:rFonts w:ascii="Times New Roman" w:hAnsi="Times New Roman"/>
          <w:b/>
          <w:bCs/>
          <w:sz w:val="22"/>
          <w:szCs w:val="22"/>
          <w:lang w:eastAsia="ar-SA"/>
        </w:rPr>
      </w:pPr>
    </w:p>
    <w:p>
      <w:pPr>
        <w:keepNext/>
        <w:tabs>
          <w:tab w:val="left" w:pos="1152"/>
        </w:tabs>
        <w:suppressAutoHyphens/>
        <w:jc w:val="both"/>
        <w:outlineLvl w:val="5"/>
        <w:rPr>
          <w:rFonts w:ascii="Times New Roman" w:hAnsi="Times New Roman"/>
          <w:sz w:val="22"/>
          <w:szCs w:val="22"/>
          <w:lang w:eastAsia="ar-SA"/>
        </w:rPr>
      </w:pPr>
      <w:r>
        <w:rPr>
          <w:rFonts w:ascii="Times New Roman" w:hAnsi="Times New Roman"/>
          <w:b/>
          <w:bCs/>
          <w:sz w:val="22"/>
          <w:szCs w:val="22"/>
          <w:lang w:eastAsia="ar-SA"/>
        </w:rPr>
        <w:t>Roles:</w:t>
      </w:r>
    </w:p>
    <w:p>
      <w:pPr>
        <w:suppressAutoHyphens/>
        <w:rPr>
          <w:rFonts w:ascii="Times New Roman" w:hAnsi="Times New Roman"/>
          <w:sz w:val="22"/>
          <w:szCs w:val="22"/>
          <w:lang w:eastAsia="ar-SA"/>
        </w:rPr>
      </w:pP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Responsible for Performance Engineering, Functional Testing and Test automation for Qatargas SAP HRMS system with various HRMS modules –individual contributor.</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Performance testing with HP Loadrunner tool for SAP web application and SAP-GUI application.</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Monitoring with HP Diagnostics, SAP MaxDB query analysis, SAP Manageent Dashboard and other tools for performance issues root cause identification, bottleneck analysis and tuning strategy.</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Historical performance analysis using advanced Analytical SQL queries for trends on performance, scalability guidelines analysis, prediction of workloads for performance engineering and Capacity of server architecture.</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Built a robust Test Automation framework in both Selenium and SilkTest. This was a hybrid framework with built-in integration with Visual Studio Team System.</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Utilities built in Java for Visual Studio Team system for Bulk import of Use Cases, Test Cases, Test assets and related artefacts from CSV/Excel files to VSTS.</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Test automation execution for Regression testing requirements.</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Performance test execution for performance monitoring and performance engineering activities as part of project delivery.</w:t>
      </w:r>
    </w:p>
    <w:p>
      <w:pPr>
        <w:suppressAutoHyphens/>
        <w:spacing w:after="120"/>
        <w:ind w:left="283"/>
        <w:rPr>
          <w:rFonts w:ascii="Times New Roman" w:hAnsi="Times New Roman"/>
          <w:bCs/>
          <w:color w:val="000000"/>
          <w:sz w:val="22"/>
          <w:szCs w:val="22"/>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#4</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Oracle Financials (NAB and SunCorp accounts)</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Technical Manager</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Mar 2013 to May 2014 (1 year, 1 month)</w:t>
            </w:r>
          </w:p>
        </w:tc>
      </w:tr>
    </w:tbl>
    <w:p>
      <w:pPr>
        <w:suppressAutoHyphens/>
        <w:rPr>
          <w:rFonts w:ascii="Times New Roman" w:hAnsi="Times New Roman"/>
          <w:b/>
          <w:color w:val="000000"/>
          <w:sz w:val="22"/>
          <w:szCs w:val="22"/>
          <w:lang w:eastAsia="ar-SA"/>
        </w:rPr>
      </w:pPr>
    </w:p>
    <w:p>
      <w:pPr>
        <w:keepNext/>
        <w:tabs>
          <w:tab w:val="left" w:pos="1152"/>
        </w:tabs>
        <w:suppressAutoHyphens/>
        <w:jc w:val="both"/>
        <w:outlineLvl w:val="5"/>
        <w:rPr>
          <w:rFonts w:ascii="Times New Roman" w:hAnsi="Times New Roman"/>
          <w:sz w:val="22"/>
          <w:szCs w:val="22"/>
          <w:lang w:eastAsia="ar-SA"/>
        </w:rPr>
      </w:pPr>
      <w:r>
        <w:rPr>
          <w:rFonts w:ascii="Times New Roman" w:hAnsi="Times New Roman"/>
          <w:b/>
          <w:bCs/>
          <w:sz w:val="22"/>
          <w:szCs w:val="22"/>
          <w:lang w:eastAsia="ar-SA"/>
        </w:rPr>
        <w:t>Roles:</w:t>
      </w:r>
    </w:p>
    <w:p>
      <w:pPr>
        <w:suppressAutoHyphens/>
        <w:rPr>
          <w:rFonts w:ascii="Times New Roman" w:hAnsi="Times New Roman"/>
          <w:color w:val="000000"/>
          <w:sz w:val="22"/>
          <w:szCs w:val="22"/>
          <w:lang w:eastAsia="ar-SA"/>
        </w:rPr>
      </w:pP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Managed a team (70+) whose objective is to establish and improve broad Technical and Quality Assurance (QA) best practices across the Banking domain based top notch Oracle Financial Consulting products viz Oracle Banking Platform product, Banking Workbench, CRM, etc.</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Create and mature a QA organization that includes, at a minimum, the following functional roles: QA Governance, QA Architect, QA Infrastructure, QA Workload, QA Planning &amp; Delivery and QA Execution.</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Develop &amp; monitor quality assurance programs –initiated &amp; led Continuous Integration processes, Code coverage, Performance Engineering &amp; Test, Whitebox (Junit, TestNG, Mockito) &amp; Blackbox Test Automation projects, internal Reporting &amp; analytics &amp; propose / handle / design / coding of tools &amp; utilities as necessary for teams.</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Lead a geographically disbursed QA group comprised of employee and contract resources with the responsibility of measuring and validating software quality via use of industry standard testing tools and methodologies.</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Successfully manage testing effort for projects through the various stages of the software development lifecycle; working closely with business owners, development teams and project management.</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Lead a technically savvy QA group with the responsibility of creating and maintaining mainframe and distributed test environments along with managing the source code across these test environments.</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 xml:space="preserve">Responsible for short term project planning to meet long term goals. </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Provide leadership and expertise to a dynamic test team and development process that includes establishing project testing scope, allocating resources and monitoring the progress.</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Responsible for creating and executing a vision for QA that reduces cost, improves quality and expedites time to market.</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Responsible for acquiring and retaining top talent, assessing talent identifying gaps for development and provides opportunities for stretch roles to develop future leaders.</w:t>
      </w:r>
    </w:p>
    <w:p>
      <w:pPr>
        <w:numPr>
          <w:ilvl w:val="0"/>
          <w:numId w:val="7"/>
        </w:numPr>
        <w:tabs>
          <w:tab w:val="left" w:pos="361"/>
        </w:tabs>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Propose and manage a team level budget while meeting the agreed upon goals and objectives.</w:t>
      </w:r>
    </w:p>
    <w:p>
      <w:pPr>
        <w:numPr>
          <w:ilvl w:val="0"/>
          <w:numId w:val="7"/>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Continually looks for opportunities to improve efficiencies within the team, organization and business functions supported.</w:t>
      </w:r>
    </w:p>
    <w:p>
      <w:pPr>
        <w:rPr>
          <w:rFonts w:ascii="Times New Roman" w:hAnsi="Times New Roman"/>
          <w:bCs/>
          <w:color w:val="000000"/>
          <w:sz w:val="22"/>
          <w:szCs w:val="22"/>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#5</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EMC Corporation (RSA Security Group)</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Principal member of technical staff</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Jun 11 2012 to Feb 4 2013 (9 months)</w:t>
            </w:r>
          </w:p>
        </w:tc>
      </w:tr>
    </w:tbl>
    <w:p>
      <w:pPr>
        <w:suppressAutoHyphens/>
        <w:rPr>
          <w:rFonts w:ascii="Times New Roman" w:hAnsi="Times New Roman"/>
          <w:b/>
          <w:color w:val="000000"/>
          <w:sz w:val="22"/>
          <w:szCs w:val="22"/>
          <w:lang w:eastAsia="ar-SA"/>
        </w:rPr>
      </w:pPr>
    </w:p>
    <w:p>
      <w:pPr>
        <w:keepNext/>
        <w:tabs>
          <w:tab w:val="left" w:pos="1152"/>
        </w:tabs>
        <w:suppressAutoHyphens/>
        <w:jc w:val="both"/>
        <w:outlineLvl w:val="5"/>
        <w:rPr>
          <w:rFonts w:ascii="Times New Roman" w:hAnsi="Times New Roman"/>
          <w:sz w:val="22"/>
          <w:szCs w:val="22"/>
          <w:lang w:eastAsia="ar-SA"/>
        </w:rPr>
      </w:pPr>
      <w:r>
        <w:rPr>
          <w:rFonts w:ascii="Times New Roman" w:hAnsi="Times New Roman"/>
          <w:b/>
          <w:bCs/>
          <w:sz w:val="22"/>
          <w:szCs w:val="22"/>
          <w:lang w:eastAsia="ar-SA"/>
        </w:rPr>
        <w:t>Roles:</w:t>
      </w:r>
    </w:p>
    <w:p>
      <w:pPr>
        <w:suppressAutoHyphens/>
        <w:rPr>
          <w:rFonts w:ascii="Times New Roman" w:hAnsi="Times New Roman"/>
          <w:color w:val="000000"/>
          <w:sz w:val="22"/>
          <w:szCs w:val="22"/>
          <w:lang w:eastAsia="ar-SA"/>
        </w:rPr>
      </w:pPr>
    </w:p>
    <w:p>
      <w:pPr>
        <w:numPr>
          <w:ilvl w:val="0"/>
          <w:numId w:val="8"/>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 xml:space="preserve">Apply technical knowledge and skills for projects and technologies revolving around Cloud Security, Security Architecture, SSO, SAML, Identity Management, Cloud Trust Authority, Virtual Directory, Kerberos, SecureID, LDAP, AD, etc. </w:t>
      </w:r>
    </w:p>
    <w:p>
      <w:pPr>
        <w:numPr>
          <w:ilvl w:val="0"/>
          <w:numId w:val="8"/>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 xml:space="preserve">Handle Test Management activities for projects, their estimation, budgeting, forecasting, test automation, penetration testing, security testing, etc. </w:t>
      </w:r>
    </w:p>
    <w:p>
      <w:pPr>
        <w:numPr>
          <w:ilvl w:val="0"/>
          <w:numId w:val="8"/>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 xml:space="preserve">Handle Performance testing projects for multiple Security products like Cloud Trust Authority, RSA Access Manager, RSA Federated Identity Management, etc. </w:t>
      </w:r>
    </w:p>
    <w:p>
      <w:pPr>
        <w:numPr>
          <w:ilvl w:val="0"/>
          <w:numId w:val="8"/>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Work on standardizing estimation process, automation frameworks, robust unit test mechanics, etc.</w:t>
      </w:r>
    </w:p>
    <w:p>
      <w:pPr>
        <w:numPr>
          <w:ilvl w:val="0"/>
          <w:numId w:val="8"/>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Act as point of first reference for all product related inquiries and work collaboratively with teams.</w:t>
      </w:r>
    </w:p>
    <w:p>
      <w:pPr>
        <w:numPr>
          <w:ilvl w:val="0"/>
          <w:numId w:val="8"/>
        </w:numPr>
        <w:suppressAutoHyphens/>
        <w:rPr>
          <w:rFonts w:ascii="Times New Roman" w:hAnsi="Times New Roman"/>
          <w:bCs/>
          <w:color w:val="000000"/>
          <w:sz w:val="22"/>
          <w:szCs w:val="22"/>
          <w:lang w:eastAsia="ar-SA"/>
        </w:rPr>
      </w:pPr>
      <w:r>
        <w:rPr>
          <w:rFonts w:ascii="Times New Roman" w:hAnsi="Times New Roman"/>
          <w:bCs/>
          <w:color w:val="000000"/>
          <w:sz w:val="22"/>
          <w:szCs w:val="22"/>
          <w:lang w:eastAsia="ar-SA"/>
        </w:rPr>
        <w:t>Provide technical expertise on programming, security assessments, domain expertise, software testing and performance tuning.</w:t>
      </w:r>
    </w:p>
    <w:p>
      <w:pPr>
        <w:rPr>
          <w:rFonts w:ascii="Times New Roman" w:hAnsi="Times New Roman"/>
          <w:bCs/>
          <w:color w:val="000000"/>
          <w:sz w:val="22"/>
          <w:szCs w:val="22"/>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#6</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sz w:val="22"/>
                <w:szCs w:val="22"/>
                <w:lang w:eastAsia="ar-SA"/>
              </w:rPr>
              <w:t>Oracle Corporation (Product Engineering Group and Consulting)</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Principal member of technical staff</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April 2008 to May 2012 (4 years)</w:t>
            </w:r>
          </w:p>
        </w:tc>
      </w:tr>
    </w:tbl>
    <w:p>
      <w:pPr>
        <w:suppressAutoHyphens/>
        <w:rPr>
          <w:rFonts w:ascii="Times New Roman" w:hAnsi="Times New Roman"/>
          <w:b/>
          <w:color w:val="000000"/>
          <w:sz w:val="22"/>
          <w:szCs w:val="22"/>
          <w:lang w:eastAsia="ar-SA"/>
        </w:rPr>
      </w:pPr>
    </w:p>
    <w:p>
      <w:pPr>
        <w:keepNext/>
        <w:tabs>
          <w:tab w:val="left" w:pos="1152"/>
        </w:tabs>
        <w:suppressAutoHyphens/>
        <w:jc w:val="both"/>
        <w:outlineLvl w:val="5"/>
        <w:rPr>
          <w:rFonts w:ascii="Times New Roman" w:hAnsi="Times New Roman"/>
          <w:sz w:val="22"/>
          <w:szCs w:val="22"/>
          <w:lang w:eastAsia="ar-SA"/>
        </w:rPr>
      </w:pPr>
      <w:r>
        <w:rPr>
          <w:rFonts w:ascii="Times New Roman" w:hAnsi="Times New Roman"/>
          <w:b/>
          <w:bCs/>
          <w:sz w:val="22"/>
          <w:szCs w:val="22"/>
          <w:lang w:eastAsia="ar-SA"/>
        </w:rPr>
        <w:t>Roles:</w:t>
      </w:r>
    </w:p>
    <w:p>
      <w:pPr>
        <w:rPr>
          <w:rFonts w:ascii="Times New Roman" w:hAnsi="Times New Roman"/>
          <w:bCs/>
          <w:color w:val="000000"/>
          <w:sz w:val="22"/>
          <w:szCs w:val="22"/>
          <w:lang w:eastAsia="ar-SA"/>
        </w:rPr>
      </w:pPr>
    </w:p>
    <w:p>
      <w:pPr>
        <w:numPr>
          <w:ilvl w:val="0"/>
          <w:numId w:val="9"/>
        </w:numPr>
        <w:tabs>
          <w:tab w:val="left" w:pos="361"/>
        </w:tabs>
        <w:suppressAutoHyphens/>
        <w:ind w:left="361"/>
        <w:rPr>
          <w:rFonts w:ascii="Times New Roman" w:hAnsi="Times New Roman"/>
          <w:bCs/>
          <w:color w:val="000000"/>
          <w:sz w:val="22"/>
          <w:szCs w:val="22"/>
          <w:lang w:eastAsia="ar-SA"/>
        </w:rPr>
      </w:pPr>
      <w:r>
        <w:rPr>
          <w:rFonts w:ascii="Times New Roman" w:hAnsi="Times New Roman"/>
          <w:bCs/>
          <w:color w:val="000000"/>
          <w:sz w:val="22"/>
          <w:szCs w:val="22"/>
          <w:lang w:eastAsia="ar-SA"/>
        </w:rPr>
        <w:t>Oracle Engineering Team -as Principal Member of Technical Staff for Oracle Database and Enterprise Manager.</w:t>
      </w:r>
    </w:p>
    <w:p>
      <w:pPr>
        <w:numPr>
          <w:ilvl w:val="0"/>
          <w:numId w:val="9"/>
        </w:numPr>
        <w:tabs>
          <w:tab w:val="left" w:pos="361"/>
        </w:tabs>
        <w:suppressAutoHyphens/>
        <w:ind w:left="361"/>
        <w:rPr>
          <w:rFonts w:ascii="Times New Roman" w:hAnsi="Times New Roman"/>
          <w:bCs/>
          <w:color w:val="000000"/>
          <w:sz w:val="22"/>
          <w:szCs w:val="22"/>
          <w:lang w:eastAsia="ar-SA"/>
        </w:rPr>
      </w:pPr>
      <w:r>
        <w:rPr>
          <w:rFonts w:ascii="Times New Roman" w:hAnsi="Times New Roman"/>
          <w:bCs/>
          <w:color w:val="000000"/>
          <w:sz w:val="22"/>
          <w:szCs w:val="22"/>
          <w:lang w:eastAsia="ar-SA"/>
        </w:rPr>
        <w:t xml:space="preserve">Worked as Principal Consultant in consulting group for Oracle product stack as a Test Manager, COE Expert, Pre-sales, Bid management, Hands-on technical expert and Team management for various consulting engagements </w:t>
      </w:r>
      <w:r>
        <w:rPr>
          <w:rFonts w:ascii="Times New Roman" w:hAnsi="Times New Roman"/>
          <w:b/>
          <w:bCs/>
          <w:color w:val="000000"/>
          <w:sz w:val="22"/>
          <w:szCs w:val="22"/>
          <w:lang w:eastAsia="ar-SA"/>
        </w:rPr>
        <w:t>(two are listed below).</w:t>
      </w:r>
    </w:p>
    <w:p>
      <w:pPr>
        <w:numPr>
          <w:ilvl w:val="0"/>
          <w:numId w:val="9"/>
        </w:numPr>
        <w:tabs>
          <w:tab w:val="left" w:pos="361"/>
        </w:tabs>
        <w:suppressAutoHyphens/>
        <w:ind w:left="361"/>
        <w:rPr>
          <w:rFonts w:ascii="Times New Roman" w:hAnsi="Times New Roman"/>
          <w:color w:val="000000"/>
          <w:sz w:val="22"/>
          <w:szCs w:val="22"/>
          <w:lang w:eastAsia="ar-SA"/>
        </w:rPr>
      </w:pPr>
      <w:r>
        <w:rPr>
          <w:rFonts w:ascii="Times New Roman" w:hAnsi="Times New Roman"/>
          <w:color w:val="000000"/>
          <w:sz w:val="22"/>
          <w:szCs w:val="22"/>
          <w:lang w:eastAsia="ar-SA"/>
        </w:rPr>
        <w:t>Performance Tuning, Diagnosis, Performance Measurement, Performance Analysis and Bug fixing.</w:t>
      </w:r>
    </w:p>
    <w:p>
      <w:pPr>
        <w:numPr>
          <w:ilvl w:val="0"/>
          <w:numId w:val="9"/>
        </w:numPr>
        <w:tabs>
          <w:tab w:val="left" w:pos="361"/>
        </w:tabs>
        <w:suppressAutoHyphens/>
        <w:ind w:left="361"/>
        <w:rPr>
          <w:rFonts w:ascii="Times New Roman" w:hAnsi="Times New Roman"/>
          <w:color w:val="000000"/>
          <w:sz w:val="22"/>
          <w:szCs w:val="22"/>
          <w:lang w:eastAsia="ar-SA"/>
        </w:rPr>
      </w:pPr>
      <w:r>
        <w:rPr>
          <w:rFonts w:ascii="Times New Roman" w:hAnsi="Times New Roman"/>
          <w:color w:val="000000"/>
          <w:sz w:val="22"/>
          <w:szCs w:val="22"/>
          <w:lang w:eastAsia="ar-SA"/>
        </w:rPr>
        <w:t>Development for OEM using JDeveloper (Core Java, Advanced Java, Java concurrency, etc) and new tools development using perl, shell script, etc.</w:t>
      </w:r>
    </w:p>
    <w:p>
      <w:pPr>
        <w:numPr>
          <w:ilvl w:val="0"/>
          <w:numId w:val="9"/>
        </w:numPr>
        <w:tabs>
          <w:tab w:val="left" w:pos="361"/>
        </w:tabs>
        <w:suppressAutoHyphens/>
        <w:ind w:left="361"/>
        <w:rPr>
          <w:rFonts w:ascii="Times New Roman" w:hAnsi="Times New Roman"/>
          <w:color w:val="000000"/>
          <w:sz w:val="22"/>
          <w:szCs w:val="22"/>
          <w:lang w:eastAsia="ar-SA"/>
        </w:rPr>
      </w:pPr>
      <w:r>
        <w:rPr>
          <w:rFonts w:ascii="Times New Roman" w:hAnsi="Times New Roman"/>
          <w:color w:val="000000"/>
          <w:sz w:val="22"/>
          <w:szCs w:val="22"/>
          <w:lang w:eastAsia="ar-SA"/>
        </w:rPr>
        <w:t>Debugging, Core Dumps, Thread dumps, profiling and capacity planning.</w:t>
      </w:r>
    </w:p>
    <w:p>
      <w:pPr>
        <w:rPr>
          <w:rFonts w:ascii="Times New Roman" w:hAnsi="Times New Roman"/>
          <w:bCs/>
          <w:color w:val="000000"/>
          <w:sz w:val="22"/>
          <w:szCs w:val="22"/>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#7</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color w:val="000000"/>
                <w:sz w:val="22"/>
                <w:szCs w:val="22"/>
                <w:lang w:eastAsia="ar-SA"/>
              </w:rPr>
              <w:t>Oracle Fusion and Security Architecture Validation</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Test Architect</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6 months</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Client</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b/>
                <w:bCs/>
                <w:color w:val="000000"/>
                <w:sz w:val="22"/>
                <w:szCs w:val="22"/>
                <w:lang w:eastAsia="ar-SA"/>
              </w:rPr>
            </w:pPr>
            <w:r>
              <w:rPr>
                <w:rFonts w:ascii="Times New Roman" w:hAnsi="Times New Roman"/>
                <w:b/>
                <w:bCs/>
                <w:color w:val="000000"/>
                <w:sz w:val="22"/>
                <w:szCs w:val="22"/>
                <w:lang w:eastAsia="ar-SA"/>
              </w:rPr>
              <w:t>ANZ Bank</w:t>
            </w:r>
          </w:p>
        </w:tc>
      </w:tr>
    </w:tbl>
    <w:p>
      <w:pPr>
        <w:rPr>
          <w:rFonts w:ascii="Times New Roman" w:hAnsi="Times New Roman"/>
          <w:bCs/>
          <w:color w:val="000000"/>
          <w:sz w:val="22"/>
          <w:szCs w:val="22"/>
          <w:lang w:eastAsia="ar-SA"/>
        </w:rPr>
      </w:pP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Formulate and prepare Validation strategy for Oracle Fusion, ECM and Security Enterprise Architecture with ANZ Bank Architecture and planning on systems performance measurement and security; </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Requirements elicitation, gathering and providing directions on usage and application of Oracle technology which would meet forecasted performance requirements for ANZ customer base.</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Participate in quality assurance review of all new systems development activities; </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Identify and provide solutions to technical systems software problems, including systems developed in a Service-Oriented Architecture (SOA), ECM, IDM stack (which includes OAM, OAAM, IDM, OID, OVD, etc).  </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Validation and assistance for technical software operations knowledge for medium to large scale computer installations.</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Debug systems to prevent product integration or setup issues by applying advanced technical tools available from Oracle product Development.</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Provide Tuning and Best Practices roadmap for overall architecture.</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Drive Performance and Capacity planning by collaborating Product Development and Performance Measurement teams clearing ambiguity, resolving issues, providing methodology and approach for performance evaluation.</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Train and apply Oracle Grid Control/Enterprise Manager for overall Performance Monitoring including assistance on Real User Experience Insight tool for continuous web traffic performance analytics.</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HP Performance Center usage for performance measurement with planning, scheduling and drive activities on Performance scripting, Performance Analysis, Execution, Data management, etc. </w:t>
      </w:r>
    </w:p>
    <w:p>
      <w:pPr>
        <w:ind w:left="360"/>
        <w:rPr>
          <w:rFonts w:ascii="Times New Roman" w:hAnsi="Times New Roman"/>
          <w:color w:val="000000"/>
          <w:sz w:val="22"/>
          <w:szCs w:val="22"/>
          <w:lang w:eastAsia="ar-SA"/>
        </w:rPr>
      </w:pPr>
    </w:p>
    <w:tbl>
      <w:tblPr>
        <w:tblStyle w:val="24"/>
        <w:tblW w:w="8940" w:type="dxa"/>
        <w:tblInd w:w="30" w:type="dxa"/>
        <w:tblLayout w:type="fixed"/>
        <w:tblCellMar>
          <w:top w:w="0" w:type="dxa"/>
          <w:left w:w="30" w:type="dxa"/>
          <w:bottom w:w="0" w:type="dxa"/>
          <w:right w:w="30" w:type="dxa"/>
        </w:tblCellMar>
      </w:tblPr>
      <w:tblGrid>
        <w:gridCol w:w="2430"/>
        <w:gridCol w:w="6510"/>
      </w:tblGrid>
      <w:tr>
        <w:tblPrEx>
          <w:tblLayout w:type="fixed"/>
          <w:tblCellMar>
            <w:top w:w="0" w:type="dxa"/>
            <w:left w:w="30" w:type="dxa"/>
            <w:bottom w:w="0" w:type="dxa"/>
            <w:right w:w="30" w:type="dxa"/>
          </w:tblCellMar>
        </w:tblPrEx>
        <w:trPr>
          <w:cantSplit/>
          <w:trHeight w:val="287"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sz w:val="22"/>
                <w:szCs w:val="22"/>
                <w:lang w:eastAsia="ar-SA"/>
              </w:rPr>
            </w:pPr>
            <w:r>
              <w:rPr>
                <w:rFonts w:ascii="Times New Roman" w:hAnsi="Times New Roman"/>
                <w:sz w:val="22"/>
                <w:szCs w:val="22"/>
                <w:lang w:eastAsia="ar-SA"/>
              </w:rPr>
              <w:t>Project Title #8</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widowControl w:val="0"/>
              <w:tabs>
                <w:tab w:val="left" w:pos="7920"/>
              </w:tabs>
              <w:suppressAutoHyphens/>
              <w:snapToGrid w:val="0"/>
              <w:spacing w:before="40" w:after="40"/>
              <w:ind w:left="150"/>
              <w:rPr>
                <w:rFonts w:ascii="Times New Roman" w:hAnsi="Times New Roman"/>
                <w:sz w:val="22"/>
                <w:szCs w:val="22"/>
                <w:lang w:eastAsia="ar-SA"/>
              </w:rPr>
            </w:pPr>
            <w:r>
              <w:rPr>
                <w:rFonts w:ascii="Times New Roman" w:hAnsi="Times New Roman"/>
                <w:b/>
                <w:color w:val="000000"/>
                <w:sz w:val="22"/>
                <w:szCs w:val="22"/>
                <w:lang w:eastAsia="ar-SA"/>
              </w:rPr>
              <w:t>Oracle Fusion and Security Architecture Validation</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Role</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keepNext/>
              <w:tabs>
                <w:tab w:val="left" w:pos="1008"/>
              </w:tabs>
              <w:suppressAutoHyphens/>
              <w:snapToGrid w:val="0"/>
              <w:spacing w:before="40" w:after="40"/>
              <w:ind w:left="150"/>
              <w:outlineLvl w:val="4"/>
              <w:rPr>
                <w:rFonts w:ascii="Times New Roman" w:hAnsi="Times New Roman"/>
                <w:b/>
                <w:bCs/>
                <w:i/>
                <w:iCs/>
                <w:sz w:val="22"/>
                <w:szCs w:val="22"/>
                <w:lang w:eastAsia="ar-SA"/>
              </w:rPr>
            </w:pPr>
            <w:r>
              <w:rPr>
                <w:rFonts w:ascii="Times New Roman" w:hAnsi="Times New Roman"/>
                <w:b/>
                <w:bCs/>
                <w:i/>
                <w:iCs/>
                <w:sz w:val="22"/>
                <w:szCs w:val="22"/>
                <w:lang w:eastAsia="ar-SA"/>
              </w:rPr>
              <w:t>Test Architect and COE specialist</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b/>
                <w:bCs/>
                <w:color w:val="000000"/>
                <w:sz w:val="22"/>
                <w:szCs w:val="22"/>
                <w:lang w:eastAsia="ar-SA"/>
              </w:rPr>
            </w:pPr>
            <w:r>
              <w:rPr>
                <w:rFonts w:ascii="Times New Roman" w:hAnsi="Times New Roman"/>
                <w:sz w:val="22"/>
                <w:szCs w:val="22"/>
                <w:lang w:eastAsia="ar-SA"/>
              </w:rPr>
              <w:t>Duration</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sz w:val="22"/>
                <w:szCs w:val="22"/>
                <w:lang w:eastAsia="ar-SA"/>
              </w:rPr>
            </w:pPr>
            <w:r>
              <w:rPr>
                <w:rFonts w:ascii="Times New Roman" w:hAnsi="Times New Roman"/>
                <w:b/>
                <w:bCs/>
                <w:color w:val="000000"/>
                <w:sz w:val="22"/>
                <w:szCs w:val="22"/>
                <w:lang w:eastAsia="ar-SA"/>
              </w:rPr>
              <w:t>1.5 years</w:t>
            </w:r>
          </w:p>
        </w:tc>
      </w:tr>
      <w:tr>
        <w:tblPrEx>
          <w:tblLayout w:type="fixed"/>
          <w:tblCellMar>
            <w:top w:w="0" w:type="dxa"/>
            <w:left w:w="30" w:type="dxa"/>
            <w:bottom w:w="0" w:type="dxa"/>
            <w:right w:w="30" w:type="dxa"/>
          </w:tblCellMar>
        </w:tblPrEx>
        <w:trPr>
          <w:cantSplit/>
          <w:trHeight w:val="255" w:hRule="atLeast"/>
        </w:trPr>
        <w:tc>
          <w:tcPr>
            <w:tcW w:w="2430" w:type="dxa"/>
            <w:tcBorders>
              <w:top w:val="single" w:color="FFFFFF" w:sz="4" w:space="0"/>
              <w:left w:val="single" w:color="FFFFFF" w:sz="4" w:space="0"/>
              <w:bottom w:val="single" w:color="FFFFFF" w:sz="4" w:space="0"/>
            </w:tcBorders>
            <w:shd w:val="clear" w:color="auto" w:fill="E5E5E5"/>
          </w:tcPr>
          <w:p>
            <w:pPr>
              <w:keepNext/>
              <w:tabs>
                <w:tab w:val="left" w:pos="1296"/>
              </w:tabs>
              <w:suppressAutoHyphens/>
              <w:snapToGrid w:val="0"/>
              <w:spacing w:before="40" w:after="40"/>
              <w:ind w:left="60"/>
              <w:outlineLvl w:val="6"/>
              <w:rPr>
                <w:rFonts w:ascii="Times New Roman" w:hAnsi="Times New Roman"/>
                <w:sz w:val="22"/>
                <w:szCs w:val="22"/>
                <w:lang w:eastAsia="ar-SA"/>
              </w:rPr>
            </w:pPr>
            <w:r>
              <w:rPr>
                <w:rFonts w:ascii="Times New Roman" w:hAnsi="Times New Roman"/>
                <w:sz w:val="22"/>
                <w:szCs w:val="22"/>
                <w:lang w:eastAsia="ar-SA"/>
              </w:rPr>
              <w:t>Client</w:t>
            </w:r>
          </w:p>
        </w:tc>
        <w:tc>
          <w:tcPr>
            <w:tcW w:w="6510" w:type="dxa"/>
            <w:tcBorders>
              <w:top w:val="single" w:color="FFFFFF" w:sz="4" w:space="0"/>
              <w:left w:val="single" w:color="FFFFFF" w:sz="4" w:space="0"/>
              <w:bottom w:val="single" w:color="FFFFFF" w:sz="4" w:space="0"/>
              <w:right w:val="single" w:color="FFFFFF" w:sz="4" w:space="0"/>
            </w:tcBorders>
            <w:shd w:val="clear" w:color="auto" w:fill="E5E5E5"/>
          </w:tcPr>
          <w:p>
            <w:pPr>
              <w:suppressAutoHyphens/>
              <w:snapToGrid w:val="0"/>
              <w:spacing w:before="40" w:after="40"/>
              <w:ind w:left="150"/>
              <w:rPr>
                <w:rFonts w:ascii="Times New Roman" w:hAnsi="Times New Roman"/>
                <w:b/>
                <w:bCs/>
                <w:color w:val="000000"/>
                <w:sz w:val="22"/>
                <w:szCs w:val="22"/>
                <w:lang w:eastAsia="ar-SA"/>
              </w:rPr>
            </w:pPr>
            <w:r>
              <w:rPr>
                <w:rFonts w:ascii="Times New Roman" w:hAnsi="Times New Roman"/>
                <w:b/>
                <w:bCs/>
                <w:color w:val="000000"/>
                <w:sz w:val="22"/>
                <w:szCs w:val="22"/>
                <w:lang w:eastAsia="ar-SA"/>
              </w:rPr>
              <w:t>Oracle On-demand</w:t>
            </w:r>
          </w:p>
        </w:tc>
      </w:tr>
    </w:tbl>
    <w:p>
      <w:pPr>
        <w:rPr>
          <w:rFonts w:ascii="Times New Roman" w:hAnsi="Times New Roman"/>
          <w:bCs/>
          <w:color w:val="000000"/>
          <w:sz w:val="22"/>
          <w:szCs w:val="22"/>
          <w:lang w:eastAsia="ar-SA"/>
        </w:rPr>
      </w:pP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Focus on processes, people, tools, domain knowledge, and best practices. </w:t>
      </w:r>
    </w:p>
    <w:p>
      <w:pPr>
        <w:numPr>
          <w:ilvl w:val="0"/>
          <w:numId w:val="10"/>
        </w:numPr>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 xml:space="preserve">Comprehensive testing services with collaborative teams and usage of flexible frameworks comprising governance models, key assets, and a set of shared processes. </w:t>
      </w:r>
    </w:p>
    <w:p>
      <w:pPr>
        <w:numPr>
          <w:ilvl w:val="0"/>
          <w:numId w:val="10"/>
        </w:numPr>
        <w:tabs>
          <w:tab w:val="left" w:pos="-252"/>
        </w:tabs>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Identifying strengths, gaps and areas of optimization.</w:t>
      </w:r>
    </w:p>
    <w:p>
      <w:pPr>
        <w:numPr>
          <w:ilvl w:val="0"/>
          <w:numId w:val="10"/>
        </w:numPr>
        <w:tabs>
          <w:tab w:val="left" w:pos="-252"/>
        </w:tabs>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Benchmarking against industry best practices.</w:t>
      </w:r>
    </w:p>
    <w:p>
      <w:pPr>
        <w:numPr>
          <w:ilvl w:val="0"/>
          <w:numId w:val="10"/>
        </w:numPr>
        <w:tabs>
          <w:tab w:val="left" w:pos="-252"/>
        </w:tabs>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Providing roadmap for implementation, evaluation and refinement.</w:t>
      </w:r>
    </w:p>
    <w:p>
      <w:pPr>
        <w:numPr>
          <w:ilvl w:val="0"/>
          <w:numId w:val="10"/>
        </w:numPr>
        <w:tabs>
          <w:tab w:val="left" w:pos="-252"/>
        </w:tabs>
        <w:suppressAutoHyphens/>
        <w:rPr>
          <w:rFonts w:ascii="Times New Roman" w:hAnsi="Times New Roman"/>
          <w:color w:val="000000"/>
          <w:sz w:val="22"/>
          <w:szCs w:val="22"/>
          <w:lang w:eastAsia="ar-SA"/>
        </w:rPr>
      </w:pPr>
      <w:r>
        <w:rPr>
          <w:rFonts w:ascii="Times New Roman" w:hAnsi="Times New Roman"/>
          <w:color w:val="000000"/>
          <w:sz w:val="22"/>
          <w:szCs w:val="22"/>
          <w:lang w:eastAsia="ar-SA"/>
        </w:rPr>
        <w:t>Effectively managing multiple vendors, teams and customers.</w:t>
      </w:r>
    </w:p>
    <w:p>
      <w:pPr>
        <w:numPr>
          <w:ilvl w:val="0"/>
          <w:numId w:val="11"/>
        </w:numPr>
        <w:tabs>
          <w:tab w:val="left" w:pos="360"/>
        </w:tabs>
        <w:suppressAutoHyphens/>
        <w:ind w:left="360"/>
        <w:rPr>
          <w:rFonts w:ascii="Times New Roman" w:hAnsi="Times New Roman"/>
          <w:bCs/>
          <w:color w:val="000000"/>
          <w:sz w:val="22"/>
          <w:szCs w:val="22"/>
          <w:lang w:eastAsia="ar-SA"/>
        </w:rPr>
      </w:pPr>
      <w:r>
        <w:rPr>
          <w:rFonts w:ascii="Times New Roman" w:hAnsi="Times New Roman"/>
          <w:bCs/>
          <w:color w:val="000000"/>
          <w:sz w:val="22"/>
          <w:szCs w:val="22"/>
          <w:lang w:eastAsia="ar-SA"/>
        </w:rPr>
        <w:t>Enablement of teams on Oracle Application Testing Suite comprising Oracle Functional Testing, Oracle Load Testing and Oracle Test Manager for various customer engagements that use OATS</w:t>
      </w:r>
      <w:r>
        <w:rPr>
          <w:rFonts w:ascii="Times New Roman" w:hAnsi="Times New Roman"/>
          <w:color w:val="000000"/>
          <w:sz w:val="22"/>
          <w:szCs w:val="22"/>
          <w:lang w:eastAsia="ar-SA"/>
        </w:rPr>
        <w:t xml:space="preserve">. </w:t>
      </w:r>
    </w:p>
    <w:p>
      <w:pPr>
        <w:numPr>
          <w:ilvl w:val="0"/>
          <w:numId w:val="11"/>
        </w:numPr>
        <w:tabs>
          <w:tab w:val="left" w:pos="360"/>
        </w:tabs>
        <w:suppressAutoHyphens/>
        <w:ind w:left="360"/>
        <w:rPr>
          <w:rFonts w:ascii="Times New Roman" w:hAnsi="Times New Roman"/>
          <w:bCs/>
          <w:color w:val="000000"/>
          <w:sz w:val="22"/>
          <w:szCs w:val="22"/>
          <w:lang w:eastAsia="ar-SA"/>
        </w:rPr>
      </w:pPr>
      <w:r>
        <w:rPr>
          <w:rFonts w:ascii="Times New Roman" w:hAnsi="Times New Roman"/>
          <w:color w:val="000000"/>
          <w:sz w:val="22"/>
          <w:szCs w:val="22"/>
          <w:lang w:eastAsia="ar-SA"/>
        </w:rPr>
        <w:t xml:space="preserve">Skills and expertise enablement on new services that could be delivered from OATS and RUEI. </w:t>
      </w:r>
    </w:p>
    <w:p>
      <w:pPr>
        <w:numPr>
          <w:ilvl w:val="0"/>
          <w:numId w:val="11"/>
        </w:numPr>
        <w:tabs>
          <w:tab w:val="left" w:pos="360"/>
        </w:tabs>
        <w:suppressAutoHyphens/>
        <w:ind w:left="360"/>
        <w:rPr>
          <w:rFonts w:ascii="Times New Roman" w:hAnsi="Times New Roman"/>
          <w:bCs/>
          <w:color w:val="000000"/>
          <w:sz w:val="22"/>
          <w:szCs w:val="22"/>
          <w:lang w:eastAsia="ar-SA"/>
        </w:rPr>
      </w:pPr>
      <w:r>
        <w:rPr>
          <w:rFonts w:ascii="Times New Roman" w:hAnsi="Times New Roman"/>
          <w:color w:val="000000"/>
          <w:sz w:val="22"/>
          <w:szCs w:val="22"/>
          <w:lang w:eastAsia="ar-SA"/>
        </w:rPr>
        <w:t>Identification and delivery of specialized Testing services like Latency Test, Cloud based Testing services, etc.</w:t>
      </w:r>
    </w:p>
    <w:p>
      <w:pPr>
        <w:suppressAutoHyphens/>
        <w:rPr>
          <w:rFonts w:ascii="Times New Roman" w:hAnsi="Times New Roman"/>
          <w:bCs/>
          <w:color w:val="000000"/>
          <w:sz w:val="22"/>
          <w:szCs w:val="22"/>
          <w:lang w:eastAsia="ar-SA"/>
        </w:rPr>
      </w:pPr>
    </w:p>
    <w:tbl>
      <w:tblPr>
        <w:tblStyle w:val="24"/>
        <w:tblW w:w="9030" w:type="dxa"/>
        <w:tblInd w:w="-75" w:type="dxa"/>
        <w:tblLayout w:type="fixed"/>
        <w:tblCellMar>
          <w:top w:w="0" w:type="dxa"/>
          <w:left w:w="30" w:type="dxa"/>
          <w:bottom w:w="0" w:type="dxa"/>
          <w:right w:w="30" w:type="dxa"/>
        </w:tblCellMar>
      </w:tblPr>
      <w:tblGrid>
        <w:gridCol w:w="9030"/>
      </w:tblGrid>
      <w:tr>
        <w:tblPrEx>
          <w:tblLayout w:type="fixed"/>
          <w:tblCellMar>
            <w:top w:w="0" w:type="dxa"/>
            <w:left w:w="30" w:type="dxa"/>
            <w:bottom w:w="0" w:type="dxa"/>
            <w:right w:w="30" w:type="dxa"/>
          </w:tblCellMar>
        </w:tblPrEx>
        <w:trPr>
          <w:cantSplit/>
          <w:trHeight w:val="51" w:hRule="atLeast"/>
        </w:trPr>
        <w:tc>
          <w:tcPr>
            <w:tcW w:w="9030" w:type="dxa"/>
            <w:tcBorders>
              <w:top w:val="single" w:color="FFFFFF" w:sz="4" w:space="0"/>
              <w:left w:val="single" w:color="FFFFFF" w:sz="4" w:space="0"/>
              <w:bottom w:val="single" w:color="FFFFFF" w:sz="4" w:space="0"/>
              <w:right w:val="single" w:color="FFFFFF" w:sz="4" w:space="0"/>
            </w:tcBorders>
            <w:shd w:val="clear" w:color="auto" w:fill="DFDFDF"/>
          </w:tcPr>
          <w:p>
            <w:pPr>
              <w:keepNext/>
              <w:tabs>
                <w:tab w:val="left" w:pos="0"/>
                <w:tab w:val="left" w:pos="432"/>
              </w:tabs>
              <w:suppressAutoHyphens/>
              <w:snapToGrid w:val="0"/>
              <w:ind w:left="150"/>
              <w:outlineLvl w:val="0"/>
              <w:rPr>
                <w:rFonts w:ascii="Times New Roman" w:hAnsi="Times New Roman"/>
                <w:b/>
                <w:sz w:val="22"/>
                <w:szCs w:val="22"/>
                <w:lang w:eastAsia="ar-SA"/>
              </w:rPr>
            </w:pPr>
            <w:r>
              <w:rPr>
                <w:rFonts w:ascii="Times New Roman" w:hAnsi="Times New Roman"/>
                <w:color w:val="000000"/>
                <w:sz w:val="22"/>
                <w:szCs w:val="22"/>
                <w:lang w:eastAsia="ar-SA"/>
              </w:rPr>
              <w:t>Experience Summary</w:t>
            </w:r>
          </w:p>
        </w:tc>
      </w:tr>
    </w:tbl>
    <w:p>
      <w:pPr>
        <w:suppressAutoHyphens/>
        <w:ind w:left="360" w:right="-720"/>
        <w:jc w:val="both"/>
        <w:rPr>
          <w:rFonts w:ascii="Times New Roman" w:hAnsi="Times New Roman"/>
          <w:sz w:val="22"/>
          <w:szCs w:val="22"/>
          <w:lang w:eastAsia="ar-SA"/>
        </w:rPr>
      </w:pP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color w:val="000000"/>
          <w:sz w:val="22"/>
          <w:szCs w:val="22"/>
          <w:lang w:eastAsia="ar-SA"/>
        </w:rPr>
        <w:t>Innominds</w:t>
      </w:r>
      <w:r>
        <w:rPr>
          <w:rFonts w:ascii="Times New Roman" w:hAnsi="Times New Roman"/>
          <w:color w:val="000000"/>
          <w:sz w:val="22"/>
          <w:szCs w:val="22"/>
          <w:lang w:eastAsia="ar-SA"/>
        </w:rPr>
        <w:tab/>
      </w:r>
      <w:r>
        <w:rPr>
          <w:rFonts w:ascii="Times New Roman" w:hAnsi="Times New Roman"/>
          <w:color w:val="000000"/>
          <w:sz w:val="22"/>
          <w:szCs w:val="22"/>
          <w:lang w:eastAsia="ar-SA"/>
        </w:rPr>
        <w:tab/>
      </w:r>
      <w:r>
        <w:rPr>
          <w:rFonts w:ascii="Times New Roman" w:hAnsi="Times New Roman"/>
          <w:color w:val="000000"/>
          <w:sz w:val="22"/>
          <w:szCs w:val="22"/>
          <w:lang w:eastAsia="ar-SA"/>
        </w:rPr>
        <w:t xml:space="preserve">June 2017 to </w:t>
      </w:r>
      <w:r>
        <w:rPr>
          <w:rFonts w:hint="default" w:ascii="Times New Roman" w:hAnsi="Times New Roman"/>
          <w:color w:val="000000"/>
          <w:sz w:val="22"/>
          <w:szCs w:val="22"/>
          <w:lang w:val="en-IN" w:eastAsia="ar-SA"/>
        </w:rPr>
        <w:t>Dec 2018</w:t>
      </w:r>
      <w:bookmarkStart w:id="0" w:name="_GoBack"/>
      <w:bookmarkEnd w:id="0"/>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Cigniti</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May 2016 to April 2017</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Quinnox</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May 2015 to March 2016</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Qatargas</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July 2014 to Jan 2015</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Oracle Financials</w:t>
      </w:r>
      <w:r>
        <w:rPr>
          <w:rFonts w:ascii="Times New Roman" w:hAnsi="Times New Roman"/>
          <w:sz w:val="22"/>
          <w:szCs w:val="22"/>
          <w:lang w:eastAsia="ar-SA"/>
        </w:rPr>
        <w:tab/>
      </w:r>
      <w:r>
        <w:rPr>
          <w:rFonts w:ascii="Times New Roman" w:hAnsi="Times New Roman"/>
          <w:sz w:val="22"/>
          <w:szCs w:val="22"/>
          <w:lang w:eastAsia="ar-SA"/>
        </w:rPr>
        <w:t>March 2013 to May 2014</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EMC (RSA)</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June 2012 to Feb 2013</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Oracle Corp</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April 2008 to May 2012</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Pramati</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May 2007 to April 2008</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Wipro</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April 2006 to May 2007</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HP</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Nov 2004 to April 2006</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Web Help</w:t>
      </w:r>
      <w:r>
        <w:rPr>
          <w:rFonts w:ascii="Times New Roman" w:hAnsi="Times New Roman"/>
          <w:sz w:val="22"/>
          <w:szCs w:val="22"/>
          <w:lang w:eastAsia="ar-SA"/>
        </w:rPr>
        <w:tab/>
      </w:r>
      <w:r>
        <w:rPr>
          <w:rFonts w:ascii="Times New Roman" w:hAnsi="Times New Roman"/>
          <w:sz w:val="22"/>
          <w:szCs w:val="22"/>
          <w:lang w:eastAsia="ar-SA"/>
        </w:rPr>
        <w:tab/>
      </w:r>
      <w:r>
        <w:rPr>
          <w:rFonts w:ascii="Times New Roman" w:hAnsi="Times New Roman"/>
          <w:sz w:val="22"/>
          <w:szCs w:val="22"/>
          <w:lang w:eastAsia="ar-SA"/>
        </w:rPr>
        <w:t>Oct 2003 to Oct 2004</w:t>
      </w:r>
    </w:p>
    <w:p>
      <w:pPr>
        <w:suppressAutoHyphens/>
        <w:rPr>
          <w:rFonts w:ascii="Times New Roman" w:hAnsi="Times New Roman"/>
          <w:bCs/>
          <w:color w:val="000000"/>
          <w:sz w:val="22"/>
          <w:szCs w:val="22"/>
          <w:lang w:eastAsia="ar-SA"/>
        </w:rPr>
      </w:pPr>
    </w:p>
    <w:p>
      <w:pPr>
        <w:suppressAutoHyphens/>
        <w:rPr>
          <w:rFonts w:ascii="Times New Roman" w:hAnsi="Times New Roman"/>
          <w:color w:val="000000"/>
          <w:sz w:val="22"/>
          <w:szCs w:val="22"/>
          <w:lang w:eastAsia="ar-SA"/>
        </w:rPr>
      </w:pPr>
    </w:p>
    <w:tbl>
      <w:tblPr>
        <w:tblStyle w:val="24"/>
        <w:tblW w:w="9030" w:type="dxa"/>
        <w:tblInd w:w="-75" w:type="dxa"/>
        <w:tblLayout w:type="fixed"/>
        <w:tblCellMar>
          <w:top w:w="0" w:type="dxa"/>
          <w:left w:w="30" w:type="dxa"/>
          <w:bottom w:w="0" w:type="dxa"/>
          <w:right w:w="30" w:type="dxa"/>
        </w:tblCellMar>
      </w:tblPr>
      <w:tblGrid>
        <w:gridCol w:w="9030"/>
      </w:tblGrid>
      <w:tr>
        <w:tblPrEx>
          <w:tblLayout w:type="fixed"/>
          <w:tblCellMar>
            <w:top w:w="0" w:type="dxa"/>
            <w:left w:w="30" w:type="dxa"/>
            <w:bottom w:w="0" w:type="dxa"/>
            <w:right w:w="30" w:type="dxa"/>
          </w:tblCellMar>
        </w:tblPrEx>
        <w:trPr>
          <w:cantSplit/>
          <w:trHeight w:val="51" w:hRule="atLeast"/>
        </w:trPr>
        <w:tc>
          <w:tcPr>
            <w:tcW w:w="9030" w:type="dxa"/>
            <w:tcBorders>
              <w:top w:val="single" w:color="FFFFFF" w:sz="4" w:space="0"/>
              <w:left w:val="single" w:color="FFFFFF" w:sz="4" w:space="0"/>
              <w:bottom w:val="single" w:color="FFFFFF" w:sz="4" w:space="0"/>
              <w:right w:val="single" w:color="FFFFFF" w:sz="4" w:space="0"/>
            </w:tcBorders>
            <w:shd w:val="clear" w:color="auto" w:fill="DFDFDF"/>
          </w:tcPr>
          <w:p>
            <w:pPr>
              <w:keepNext/>
              <w:tabs>
                <w:tab w:val="left" w:pos="0"/>
                <w:tab w:val="left" w:pos="432"/>
              </w:tabs>
              <w:suppressAutoHyphens/>
              <w:snapToGrid w:val="0"/>
              <w:ind w:left="150"/>
              <w:outlineLvl w:val="0"/>
              <w:rPr>
                <w:rFonts w:ascii="Times New Roman" w:hAnsi="Times New Roman"/>
                <w:b/>
                <w:sz w:val="22"/>
                <w:szCs w:val="22"/>
                <w:lang w:eastAsia="ar-SA"/>
              </w:rPr>
            </w:pPr>
            <w:r>
              <w:rPr>
                <w:rFonts w:ascii="Times New Roman" w:hAnsi="Times New Roman"/>
                <w:color w:val="000000"/>
                <w:sz w:val="22"/>
                <w:szCs w:val="22"/>
                <w:lang w:eastAsia="ar-SA"/>
              </w:rPr>
              <w:t>Academic Qualifications</w:t>
            </w:r>
          </w:p>
        </w:tc>
      </w:tr>
    </w:tbl>
    <w:p>
      <w:pPr>
        <w:suppressAutoHyphens/>
        <w:ind w:left="360" w:right="-720"/>
        <w:jc w:val="both"/>
        <w:rPr>
          <w:rFonts w:ascii="Times New Roman" w:hAnsi="Times New Roman"/>
          <w:sz w:val="22"/>
          <w:szCs w:val="22"/>
          <w:lang w:eastAsia="ar-SA"/>
        </w:rPr>
      </w:pP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color w:val="000000"/>
          <w:sz w:val="22"/>
          <w:szCs w:val="22"/>
          <w:lang w:eastAsia="ar-SA"/>
        </w:rPr>
        <w:t xml:space="preserve">MSC (Master of Computer Science) from </w:t>
      </w:r>
      <w:r>
        <w:rPr>
          <w:rFonts w:ascii="Times New Roman" w:hAnsi="Times New Roman"/>
          <w:sz w:val="22"/>
          <w:szCs w:val="22"/>
          <w:lang w:eastAsia="ar-SA"/>
        </w:rPr>
        <w:t>Andhra University, Vishakhapatnam</w:t>
      </w:r>
      <w:r>
        <w:rPr>
          <w:rFonts w:ascii="Times New Roman" w:hAnsi="Times New Roman"/>
          <w:color w:val="000000"/>
          <w:sz w:val="22"/>
          <w:szCs w:val="22"/>
          <w:lang w:eastAsia="ar-SA"/>
        </w:rPr>
        <w:t>.</w:t>
      </w:r>
    </w:p>
    <w:p>
      <w:pPr>
        <w:numPr>
          <w:ilvl w:val="0"/>
          <w:numId w:val="12"/>
        </w:numPr>
        <w:tabs>
          <w:tab w:val="left" w:pos="720"/>
          <w:tab w:val="clear" w:pos="436"/>
        </w:tabs>
        <w:suppressAutoHyphens/>
        <w:autoSpaceDE w:val="0"/>
        <w:ind w:left="720"/>
        <w:jc w:val="both"/>
        <w:rPr>
          <w:rFonts w:ascii="Times New Roman" w:hAnsi="Times New Roman"/>
          <w:sz w:val="22"/>
          <w:szCs w:val="22"/>
          <w:lang w:eastAsia="ar-SA"/>
        </w:rPr>
      </w:pPr>
      <w:r>
        <w:rPr>
          <w:rFonts w:ascii="Times New Roman" w:hAnsi="Times New Roman"/>
          <w:sz w:val="22"/>
          <w:szCs w:val="22"/>
          <w:lang w:eastAsia="ar-SA"/>
        </w:rPr>
        <w:t xml:space="preserve">BSC (Bachelor of </w:t>
      </w:r>
      <w:r>
        <w:rPr>
          <w:rFonts w:ascii="Times New Roman" w:hAnsi="Times New Roman"/>
          <w:color w:val="000000"/>
          <w:sz w:val="22"/>
          <w:szCs w:val="22"/>
          <w:lang w:eastAsia="ar-SA"/>
        </w:rPr>
        <w:t xml:space="preserve">Computer Science) from </w:t>
      </w:r>
      <w:r>
        <w:rPr>
          <w:rFonts w:ascii="Times New Roman" w:hAnsi="Times New Roman"/>
          <w:sz w:val="22"/>
          <w:szCs w:val="22"/>
          <w:lang w:eastAsia="ar-SA"/>
        </w:rPr>
        <w:t>Andhra University, Vishakhapatnam</w:t>
      </w:r>
      <w:r>
        <w:rPr>
          <w:rFonts w:ascii="Times New Roman" w:hAnsi="Times New Roman"/>
          <w:color w:val="000000"/>
          <w:sz w:val="22"/>
          <w:szCs w:val="22"/>
          <w:lang w:eastAsia="ar-SA"/>
        </w:rPr>
        <w:t>.</w:t>
      </w:r>
    </w:p>
    <w:p>
      <w:pPr>
        <w:rPr>
          <w:rFonts w:eastAsia="Calibri"/>
        </w:rPr>
      </w:pPr>
    </w:p>
    <w:sectPr>
      <w:headerReference r:id="rId4" w:type="first"/>
      <w:footerReference r:id="rId7" w:type="first"/>
      <w:headerReference r:id="rId3" w:type="default"/>
      <w:footerReference r:id="rId5" w:type="default"/>
      <w:footerReference r:id="rId6" w:type="even"/>
      <w:pgSz w:w="12240" w:h="15840"/>
      <w:pgMar w:top="1440" w:right="1440" w:bottom="1440" w:left="1440" w:header="1008"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Wingdings 3">
    <w:panose1 w:val="050401020108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HelveticaNeueLT Com 45 Lt">
    <w:altName w:val="Trebuchet MS"/>
    <w:panose1 w:val="00000000000000000000"/>
    <w:charset w:val="00"/>
    <w:family w:val="swiss"/>
    <w:pitch w:val="default"/>
    <w:sig w:usb0="00000000" w:usb1="00000000" w:usb2="00000000" w:usb3="00000000" w:csb0="0000009B" w:csb1="00000000"/>
  </w:font>
  <w:font w:name="Wingdings 2">
    <w:panose1 w:val="05020102010507070707"/>
    <w:charset w:val="02"/>
    <w:family w:val="roman"/>
    <w:pitch w:val="default"/>
    <w:sig w:usb0="00000000" w:usb1="00000000" w:usb2="00000000" w:usb3="00000000" w:csb0="80000000" w:csb1="00000000"/>
  </w:font>
  <w:font w:name="Century Schoolbook">
    <w:panose1 w:val="02040604050505020304"/>
    <w:charset w:val="00"/>
    <w:family w:val="roman"/>
    <w:pitch w:val="default"/>
    <w:sig w:usb0="00000287" w:usb1="00000000" w:usb2="00000000" w:usb3="00000000" w:csb0="2000009F" w:csb1="DFD70000"/>
  </w:font>
  <w:font w:name="Trebuchet MS">
    <w:panose1 w:val="020B0603020202020204"/>
    <w:charset w:val="00"/>
    <w:family w:val="swiss"/>
    <w:pitch w:val="default"/>
    <w:sig w:usb0="00000687" w:usb1="00000000" w:usb2="00000000" w:usb3="00000000" w:csb0="2000009F" w:csb1="00000000"/>
  </w:font>
  <w:font w:name="MS PGothic">
    <w:panose1 w:val="020B0600070205080204"/>
    <w:charset w:val="80"/>
    <w:family w:val="swiss"/>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6"/>
    </w:pPr>
  </w:p>
  <w:p>
    <w:pPr>
      <w:pStyle w:val="16"/>
    </w:pPr>
  </w:p>
  <w:p>
    <w:pPr>
      <w:pStyle w:val="16"/>
    </w:pPr>
    <w:r>
      <w:rPr>
        <w:lang w:val="en-IN" w:eastAsia="en-IN"/>
      </w:rPr>
      <w:drawing>
        <wp:anchor distT="0" distB="0" distL="114300" distR="114300" simplePos="0" relativeHeight="251658240"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p>
  <w:p>
    <w:r>
      <w:rPr>
        <w:lang w:val="en-IN" w:eastAsia="en-IN"/>
      </w:rPr>
      <w:drawing>
        <wp:anchor distT="0" distB="0" distL="114300" distR="114300" simplePos="0" relativeHeight="251671552" behindDoc="1" locked="0" layoutInCell="1" allowOverlap="1">
          <wp:simplePos x="0" y="0"/>
          <wp:positionH relativeFrom="margin">
            <wp:posOffset>6314440</wp:posOffset>
          </wp:positionH>
          <wp:positionV relativeFrom="margin">
            <wp:posOffset>9529445</wp:posOffset>
          </wp:positionV>
          <wp:extent cx="1477010" cy="311150"/>
          <wp:effectExtent l="19050" t="0" r="8890" b="0"/>
          <wp:wrapSquare wrapText="bothSides"/>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70528" behindDoc="1" locked="0" layoutInCell="1" allowOverlap="1">
          <wp:simplePos x="0" y="0"/>
          <wp:positionH relativeFrom="margin">
            <wp:posOffset>6314440</wp:posOffset>
          </wp:positionH>
          <wp:positionV relativeFrom="margin">
            <wp:posOffset>9529445</wp:posOffset>
          </wp:positionV>
          <wp:extent cx="1477010" cy="311150"/>
          <wp:effectExtent l="19050" t="0" r="8890" b="0"/>
          <wp:wrapSquare wrapText="bothSides"/>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9504" behindDoc="1" locked="0" layoutInCell="1" allowOverlap="1">
          <wp:simplePos x="0" y="0"/>
          <wp:positionH relativeFrom="margin">
            <wp:posOffset>6314440</wp:posOffset>
          </wp:positionH>
          <wp:positionV relativeFrom="margin">
            <wp:posOffset>9529445</wp:posOffset>
          </wp:positionV>
          <wp:extent cx="1477010" cy="311150"/>
          <wp:effectExtent l="19050" t="0" r="8890" b="0"/>
          <wp:wrapSquare wrapText="bothSides"/>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8480"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7456"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6432"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5408"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4384" behindDoc="1" locked="0" layoutInCell="1" allowOverlap="1">
          <wp:simplePos x="0" y="0"/>
          <wp:positionH relativeFrom="margin">
            <wp:posOffset>6219825</wp:posOffset>
          </wp:positionH>
          <wp:positionV relativeFrom="margin">
            <wp:posOffset>9690100</wp:posOffset>
          </wp:positionV>
          <wp:extent cx="1477010" cy="311150"/>
          <wp:effectExtent l="19050" t="0" r="8890" b="0"/>
          <wp:wrapSquare wrapText="bothSides"/>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3360" behindDoc="1" locked="0" layoutInCell="1" allowOverlap="1">
          <wp:simplePos x="0" y="0"/>
          <wp:positionH relativeFrom="margin">
            <wp:posOffset>6219825</wp:posOffset>
          </wp:positionH>
          <wp:positionV relativeFrom="margin">
            <wp:posOffset>9690100</wp:posOffset>
          </wp:positionV>
          <wp:extent cx="1477010" cy="311150"/>
          <wp:effectExtent l="19050" t="0" r="8890" b="0"/>
          <wp:wrapSquare wrapText="bothSides"/>
          <wp:docPr id="2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5"/>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2336"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1312"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60288"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59264"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tab/>
    </w:r>
    <w:r>
      <w:tab/>
    </w:r>
    <w:r>
      <w:tab/>
    </w:r>
    <w:r>
      <w:tab/>
    </w:r>
    <w:r>
      <w:tab/>
    </w:r>
    <w:r>
      <w:tab/>
    </w:r>
    <w:r>
      <w:tab/>
    </w:r>
    <w:r>
      <w:tab/>
    </w:r>
    <w:r>
      <w:tab/>
    </w:r>
    <w:r>
      <w:tab/>
    </w:r>
    <w:r>
      <w:tab/>
    </w:r>
    <w:r>
      <w:tab/>
    </w:r>
  </w:p>
  <w:p>
    <w:pPr>
      <w:pStyle w:val="16"/>
    </w:pPr>
    <w:r>
      <w:rPr>
        <w:rFonts w:ascii="Calibri" w:hAnsi="Calibri" w:eastAsia="Calibri"/>
        <w:lang w:val="en-IN" w:eastAsia="en-IN"/>
      </w:rPr>
      <mc:AlternateContent>
        <mc:Choice Requires="wps">
          <w:drawing>
            <wp:anchor distT="0" distB="0" distL="114300" distR="114300" simplePos="0" relativeHeight="251673600" behindDoc="0" locked="0" layoutInCell="1" allowOverlap="1">
              <wp:simplePos x="0" y="0"/>
              <wp:positionH relativeFrom="column">
                <wp:posOffset>-666750</wp:posOffset>
              </wp:positionH>
              <wp:positionV relativeFrom="paragraph">
                <wp:posOffset>319405</wp:posOffset>
              </wp:positionV>
              <wp:extent cx="5199380" cy="208280"/>
              <wp:effectExtent l="0" t="0" r="0" b="0"/>
              <wp:wrapNone/>
              <wp:docPr id="5" name="Text Box 37"/>
              <wp:cNvGraphicFramePr/>
              <a:graphic xmlns:a="http://schemas.openxmlformats.org/drawingml/2006/main">
                <a:graphicData uri="http://schemas.microsoft.com/office/word/2010/wordprocessingShape">
                  <wps:wsp>
                    <wps:cNvSpPr txBox="1"/>
                    <wps:spPr>
                      <a:xfrm>
                        <a:off x="0" y="0"/>
                        <a:ext cx="5199380" cy="208280"/>
                      </a:xfrm>
                      <a:prstGeom prst="rect">
                        <a:avLst/>
                      </a:prstGeom>
                      <a:noFill/>
                    </wps:spPr>
                    <wps:txbx>
                      <w:txbxContent>
                        <w:p>
                          <w:pPr>
                            <w:jc w:val="center"/>
                            <w:rPr>
                              <w:rFonts w:ascii="Arial" w:hAnsi="Arial" w:eastAsia="MS PGothic" w:cs="Arial"/>
                              <w:color w:val="FFFFFF"/>
                              <w:kern w:val="24"/>
                              <w:sz w:val="16"/>
                            </w:rPr>
                          </w:pPr>
                        </w:p>
                      </w:txbxContent>
                    </wps:txbx>
                    <wps:bodyPr wrap="square" rtlCol="0">
                      <a:spAutoFit/>
                    </wps:bodyPr>
                  </wps:wsp>
                </a:graphicData>
              </a:graphic>
            </wp:anchor>
          </w:drawing>
        </mc:Choice>
        <mc:Fallback>
          <w:pict>
            <v:shape id="Text Box 37" o:spid="_x0000_s1026" o:spt="202" type="#_x0000_t202" style="position:absolute;left:0pt;margin-left:-52.5pt;margin-top:25.15pt;height:16.4pt;width:409.4pt;z-index:251673600;mso-width-relative:page;mso-height-relative:page;" filled="f" stroked="f" coordsize="21600,21600" o:gfxdata="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UWtGp1wAAAAoBAAAPAAAAAAAAAAEAIAAAACIAAABkcnMvZG93&#10;bnJldi54bWxQSwECFAAUAAAACACHTuJAWv539I8BAAAPAwAADgAAAAAAAAABACAAAAAmAQAAZHJz&#10;L2Uyb0RvYy54bWxQSwUGAAAAAAYABgBZAQAAJwUAAAAA&#10;">
              <v:fill on="f" focussize="0,0"/>
              <v:stroke on="f"/>
              <v:imagedata o:title=""/>
              <o:lock v:ext="edit" aspectratio="f"/>
              <v:textbox style="mso-fit-shape-to-text:t;">
                <w:txbxContent>
                  <w:p>
                    <w:pPr>
                      <w:jc w:val="center"/>
                      <w:rPr>
                        <w:rFonts w:ascii="Arial" w:hAnsi="Arial" w:eastAsia="MS PGothic" w:cs="Arial"/>
                        <w:color w:val="FFFFFF"/>
                        <w:kern w:val="24"/>
                        <w:sz w:val="16"/>
                      </w:rPr>
                    </w:pPr>
                  </w:p>
                </w:txbxContent>
              </v:textbox>
            </v:shape>
          </w:pict>
        </mc:Fallback>
      </mc:AlternateContent>
    </w:r>
    <w:r>
      <w:rPr>
        <w:rFonts w:ascii="Calibri" w:hAnsi="Calibri" w:eastAsia="Calibri"/>
        <w:lang w:val="en-IN" w:eastAsia="en-IN"/>
      </w:rPr>
      <mc:AlternateContent>
        <mc:Choice Requires="wps">
          <w:drawing>
            <wp:anchor distT="0" distB="0" distL="114300" distR="114300" simplePos="0" relativeHeight="251672576" behindDoc="0" locked="0" layoutInCell="1" allowOverlap="1">
              <wp:simplePos x="0" y="0"/>
              <wp:positionH relativeFrom="column">
                <wp:posOffset>-923925</wp:posOffset>
              </wp:positionH>
              <wp:positionV relativeFrom="paragraph">
                <wp:posOffset>319405</wp:posOffset>
              </wp:positionV>
              <wp:extent cx="6229350" cy="309245"/>
              <wp:effectExtent l="0" t="0" r="0" b="0"/>
              <wp:wrapNone/>
              <wp:docPr id="4" name="Rectangle 38"/>
              <wp:cNvGraphicFramePr/>
              <a:graphic xmlns:a="http://schemas.openxmlformats.org/drawingml/2006/main">
                <a:graphicData uri="http://schemas.microsoft.com/office/word/2010/wordprocessingShape">
                  <wps:wsp>
                    <wps:cNvSpPr>
                      <a:spLocks noChangeArrowheads="1"/>
                    </wps:cNvSpPr>
                    <wps:spPr bwMode="auto">
                      <a:xfrm>
                        <a:off x="0" y="0"/>
                        <a:ext cx="6229350" cy="309245"/>
                      </a:xfrm>
                      <a:prstGeom prst="rect">
                        <a:avLst/>
                      </a:prstGeom>
                      <a:gradFill rotWithShape="1">
                        <a:gsLst>
                          <a:gs pos="0">
                            <a:srgbClr val="067CC1"/>
                          </a:gs>
                          <a:gs pos="100000">
                            <a:srgbClr val="067CC1">
                              <a:gamma/>
                              <a:shade val="60000"/>
                              <a:invGamma/>
                            </a:srgbClr>
                          </a:gs>
                        </a:gsLst>
                        <a:lin ang="5400000" scaled="1"/>
                      </a:gradFill>
                      <a:ln>
                        <a:noFill/>
                      </a:ln>
                    </wps:spPr>
                    <wps:txbx>
                      <w:txbxContent>
                        <w:p/>
                      </w:txbxContent>
                    </wps:txbx>
                    <wps:bodyPr rot="0" vert="horz" wrap="square" lIns="91440" tIns="45720" rIns="91440" bIns="45720" anchor="ctr" anchorCtr="0" upright="1">
                      <a:noAutofit/>
                    </wps:bodyPr>
                  </wps:wsp>
                </a:graphicData>
              </a:graphic>
            </wp:anchor>
          </w:drawing>
        </mc:Choice>
        <mc:Fallback>
          <w:pict>
            <v:rect id="Rectangle 38" o:spid="_x0000_s1026" o:spt="1" style="position:absolute;left:0pt;margin-left:-72.75pt;margin-top:25.15pt;height:24.35pt;width:490.5pt;z-index:251672576;v-text-anchor:middle;mso-width-relative:page;mso-height-relative:page;" fillcolor="#067CC1" filled="t" stroked="f" coordsize="21600,21600" o:gfxdata="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RPwaj2gAAAAoB&#10;AAAPAAAAAAAAAAEAIAAAACIAAABkcnMvZG93bnJldi54bWxQSwECFAAUAAAACACHTuJALAK5qVIC&#10;AACsBAAADgAAAAAAAAABACAAAAApAQAAZHJzL2Uyb0RvYy54bWxQSwUGAAAAAAYABgBZAQAA7QUA&#10;AAAA&#10;">
              <v:fill type="gradient" on="t" color2="#044A74" focus="100%" focussize="0,0" rotate="t"/>
              <v:stroke on="f"/>
              <v:imagedata o:title=""/>
              <o:lock v:ext="edit" aspectratio="f"/>
              <v:textbox>
                <w:txbxContent>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3"/>
      </w:rPr>
    </w:pPr>
    <w:r>
      <w:rPr>
        <w:rStyle w:val="23"/>
      </w:rPr>
      <w:fldChar w:fldCharType="begin"/>
    </w:r>
    <w:r>
      <w:rPr>
        <w:rStyle w:val="23"/>
      </w:rPr>
      <w:instrText xml:space="preserve">PAGE  </w:instrText>
    </w:r>
    <w:r>
      <w:rPr>
        <w:rStyle w:val="23"/>
      </w:rPr>
      <w:fldChar w:fldCharType="separate"/>
    </w:r>
    <w:r>
      <w:rPr>
        <w:rStyle w:val="23"/>
      </w:rPr>
      <w:t>2</w:t>
    </w:r>
    <w:r>
      <w:rPr>
        <w:rStyle w:val="23"/>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6"/>
    </w:pPr>
  </w:p>
  <w:p>
    <w:pPr>
      <w:pStyle w:val="16"/>
    </w:pPr>
  </w:p>
  <w:p>
    <w:pPr>
      <w:pStyle w:val="16"/>
    </w:pPr>
    <w:r>
      <w:rPr>
        <w:lang w:val="en-IN" w:eastAsia="en-IN"/>
      </w:rPr>
      <w:drawing>
        <wp:anchor distT="0" distB="0" distL="114300" distR="114300" simplePos="0" relativeHeight="251641856"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p>
  <w:p>
    <w:r>
      <w:rPr>
        <w:lang w:val="en-IN" w:eastAsia="en-IN"/>
      </w:rPr>
      <w:drawing>
        <wp:anchor distT="0" distB="0" distL="114300" distR="114300" simplePos="0" relativeHeight="251655168" behindDoc="1" locked="0" layoutInCell="1" allowOverlap="1">
          <wp:simplePos x="0" y="0"/>
          <wp:positionH relativeFrom="margin">
            <wp:posOffset>6314440</wp:posOffset>
          </wp:positionH>
          <wp:positionV relativeFrom="margin">
            <wp:posOffset>9529445</wp:posOffset>
          </wp:positionV>
          <wp:extent cx="1477010" cy="311150"/>
          <wp:effectExtent l="19050" t="0" r="8890" b="0"/>
          <wp:wrapSquare wrapText="bothSides"/>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54144" behindDoc="1" locked="0" layoutInCell="1" allowOverlap="1">
          <wp:simplePos x="0" y="0"/>
          <wp:positionH relativeFrom="margin">
            <wp:posOffset>6314440</wp:posOffset>
          </wp:positionH>
          <wp:positionV relativeFrom="margin">
            <wp:posOffset>9529445</wp:posOffset>
          </wp:positionV>
          <wp:extent cx="1477010" cy="311150"/>
          <wp:effectExtent l="19050" t="0" r="8890" b="0"/>
          <wp:wrapSquare wrapText="bothSides"/>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53120" behindDoc="1" locked="0" layoutInCell="1" allowOverlap="1">
          <wp:simplePos x="0" y="0"/>
          <wp:positionH relativeFrom="margin">
            <wp:posOffset>6314440</wp:posOffset>
          </wp:positionH>
          <wp:positionV relativeFrom="margin">
            <wp:posOffset>9529445</wp:posOffset>
          </wp:positionV>
          <wp:extent cx="1477010" cy="311150"/>
          <wp:effectExtent l="19050" t="0" r="8890" b="0"/>
          <wp:wrapSquare wrapText="bothSides"/>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52096"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51072"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50048"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49024" behindDoc="1" locked="0" layoutInCell="1" allowOverlap="1">
          <wp:simplePos x="0" y="0"/>
          <wp:positionH relativeFrom="margin">
            <wp:posOffset>6314440</wp:posOffset>
          </wp:positionH>
          <wp:positionV relativeFrom="margin">
            <wp:posOffset>9690100</wp:posOffset>
          </wp:positionV>
          <wp:extent cx="1477010" cy="311150"/>
          <wp:effectExtent l="19050" t="0" r="8890" b="0"/>
          <wp:wrapSquare wrapText="bothSides"/>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48000" behindDoc="1" locked="0" layoutInCell="1" allowOverlap="1">
          <wp:simplePos x="0" y="0"/>
          <wp:positionH relativeFrom="margin">
            <wp:posOffset>6219825</wp:posOffset>
          </wp:positionH>
          <wp:positionV relativeFrom="margin">
            <wp:posOffset>9690100</wp:posOffset>
          </wp:positionV>
          <wp:extent cx="1477010" cy="311150"/>
          <wp:effectExtent l="19050" t="0" r="889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46976" behindDoc="1" locked="0" layoutInCell="1" allowOverlap="1">
          <wp:simplePos x="0" y="0"/>
          <wp:positionH relativeFrom="margin">
            <wp:posOffset>6219825</wp:posOffset>
          </wp:positionH>
          <wp:positionV relativeFrom="margin">
            <wp:posOffset>9690100</wp:posOffset>
          </wp:positionV>
          <wp:extent cx="1477010" cy="311150"/>
          <wp:effectExtent l="19050" t="0" r="8890" b="0"/>
          <wp:wrapSquare wrapText="bothSides"/>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45952"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44928"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43904"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rPr>
        <w:lang w:val="en-IN" w:eastAsia="en-IN"/>
      </w:rPr>
      <w:drawing>
        <wp:anchor distT="0" distB="0" distL="114300" distR="114300" simplePos="0" relativeHeight="251642880" behindDoc="1" locked="0" layoutInCell="1" allowOverlap="1">
          <wp:simplePos x="0" y="0"/>
          <wp:positionH relativeFrom="margin">
            <wp:posOffset>6219825</wp:posOffset>
          </wp:positionH>
          <wp:positionV relativeFrom="margin">
            <wp:posOffset>9632950</wp:posOffset>
          </wp:positionV>
          <wp:extent cx="1477010" cy="311150"/>
          <wp:effectExtent l="19050" t="0" r="889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
                  <a:srcRect/>
                  <a:stretch>
                    <a:fillRect/>
                  </a:stretch>
                </pic:blipFill>
                <pic:spPr>
                  <a:xfrm>
                    <a:off x="0" y="0"/>
                    <a:ext cx="1477010" cy="311150"/>
                  </a:xfrm>
                  <a:prstGeom prst="rect">
                    <a:avLst/>
                  </a:prstGeom>
                  <a:noFill/>
                  <a:ln w="9525">
                    <a:noFill/>
                    <a:miter lim="800000"/>
                    <a:headEnd/>
                    <a:tailEnd/>
                  </a:ln>
                </pic:spPr>
              </pic:pic>
            </a:graphicData>
          </a:graphic>
        </wp:anchor>
      </w:drawing>
    </w:r>
    <w:r>
      <w:tab/>
    </w:r>
    <w:r>
      <w:tab/>
    </w:r>
    <w:r>
      <w:tab/>
    </w:r>
    <w:r>
      <w:tab/>
    </w:r>
    <w:r>
      <w:tab/>
    </w:r>
    <w:r>
      <w:tab/>
    </w:r>
    <w:r>
      <w:tab/>
    </w:r>
    <w:r>
      <w:tab/>
    </w:r>
    <w:r>
      <w:tab/>
    </w:r>
    <w:r>
      <w:tab/>
    </w:r>
    <w:r>
      <w:tab/>
    </w:r>
    <w:r>
      <w:tab/>
    </w:r>
  </w:p>
  <w:p>
    <w:pPr>
      <w:pStyle w:val="16"/>
    </w:pPr>
    <w:r>
      <w:rPr>
        <w:rFonts w:ascii="Calibri" w:hAnsi="Calibri" w:eastAsia="Calibri"/>
        <w:lang w:val="en-IN" w:eastAsia="en-IN"/>
      </w:rPr>
      <mc:AlternateContent>
        <mc:Choice Requires="wps">
          <w:drawing>
            <wp:anchor distT="0" distB="0" distL="114300" distR="114300" simplePos="0" relativeHeight="251657216" behindDoc="0" locked="0" layoutInCell="1" allowOverlap="1">
              <wp:simplePos x="0" y="0"/>
              <wp:positionH relativeFrom="column">
                <wp:posOffset>-561975</wp:posOffset>
              </wp:positionH>
              <wp:positionV relativeFrom="paragraph">
                <wp:posOffset>309880</wp:posOffset>
              </wp:positionV>
              <wp:extent cx="5199380" cy="208280"/>
              <wp:effectExtent l="0" t="0" r="0" b="0"/>
              <wp:wrapNone/>
              <wp:docPr id="2" name="Text Box 23"/>
              <wp:cNvGraphicFramePr/>
              <a:graphic xmlns:a="http://schemas.openxmlformats.org/drawingml/2006/main">
                <a:graphicData uri="http://schemas.microsoft.com/office/word/2010/wordprocessingShape">
                  <wps:wsp>
                    <wps:cNvSpPr txBox="1"/>
                    <wps:spPr>
                      <a:xfrm>
                        <a:off x="0" y="0"/>
                        <a:ext cx="5199380" cy="208280"/>
                      </a:xfrm>
                      <a:prstGeom prst="rect">
                        <a:avLst/>
                      </a:prstGeom>
                      <a:noFill/>
                    </wps:spPr>
                    <wps:txbx>
                      <w:txbxContent>
                        <w:p>
                          <w:pPr>
                            <w:jc w:val="center"/>
                            <w:rPr>
                              <w:rFonts w:ascii="Arial" w:hAnsi="Arial" w:eastAsia="MS PGothic" w:cs="Arial"/>
                              <w:color w:val="FFFFFF"/>
                              <w:kern w:val="24"/>
                              <w:sz w:val="16"/>
                            </w:rPr>
                          </w:pPr>
                        </w:p>
                      </w:txbxContent>
                    </wps:txbx>
                    <wps:bodyPr wrap="square" rtlCol="0">
                      <a:spAutoFit/>
                    </wps:bodyPr>
                  </wps:wsp>
                </a:graphicData>
              </a:graphic>
            </wp:anchor>
          </w:drawing>
        </mc:Choice>
        <mc:Fallback>
          <w:pict>
            <v:shape id="Text Box 23" o:spid="_x0000_s1026" o:spt="202" type="#_x0000_t202" style="position:absolute;left:0pt;margin-left:-44.25pt;margin-top:24.4pt;height:16.4pt;width:409.4pt;z-index:251657216;mso-width-relative:page;mso-height-relative:page;" filled="f" stroked="f" coordsize="21600,21600" o:gfxdata="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n0vNLXAAAACQEAAA8AAAAAAAAAAQAgAAAAIgAAAGRycy9kb3du&#10;cmV2LnhtbFBLAQIUABQAAAAIAIdO4kCZp0LSjgEAAA8DAAAOAAAAAAAAAAEAIAAAACYBAABkcnMv&#10;ZTJvRG9jLnhtbFBLBQYAAAAABgAGAFkBAAAmBQAAAAA=&#10;">
              <v:fill on="f" focussize="0,0"/>
              <v:stroke on="f"/>
              <v:imagedata o:title=""/>
              <o:lock v:ext="edit" aspectratio="f"/>
              <v:textbox style="mso-fit-shape-to-text:t;">
                <w:txbxContent>
                  <w:p>
                    <w:pPr>
                      <w:jc w:val="center"/>
                      <w:rPr>
                        <w:rFonts w:ascii="Arial" w:hAnsi="Arial" w:eastAsia="MS PGothic" w:cs="Arial"/>
                        <w:color w:val="FFFFFF"/>
                        <w:kern w:val="24"/>
                        <w:sz w:val="16"/>
                      </w:rPr>
                    </w:pPr>
                  </w:p>
                </w:txbxContent>
              </v:textbox>
            </v:shape>
          </w:pict>
        </mc:Fallback>
      </mc:AlternateContent>
    </w:r>
    <w:r>
      <w:rPr>
        <w:rFonts w:ascii="Calibri" w:hAnsi="Calibri" w:eastAsia="Calibri"/>
        <w:lang w:val="en-IN" w:eastAsia="en-IN"/>
      </w:rPr>
      <mc:AlternateContent>
        <mc:Choice Requires="wps">
          <w:drawing>
            <wp:anchor distT="0" distB="0" distL="114300" distR="114300" simplePos="0" relativeHeight="251656192" behindDoc="0" locked="0" layoutInCell="1" allowOverlap="1">
              <wp:simplePos x="0" y="0"/>
              <wp:positionH relativeFrom="column">
                <wp:posOffset>-923925</wp:posOffset>
              </wp:positionH>
              <wp:positionV relativeFrom="paragraph">
                <wp:posOffset>309880</wp:posOffset>
              </wp:positionV>
              <wp:extent cx="6229350" cy="309245"/>
              <wp:effectExtent l="0" t="0" r="0" b="0"/>
              <wp:wrapNone/>
              <wp:docPr id="1" name="Rectangle 24"/>
              <wp:cNvGraphicFramePr/>
              <a:graphic xmlns:a="http://schemas.openxmlformats.org/drawingml/2006/main">
                <a:graphicData uri="http://schemas.microsoft.com/office/word/2010/wordprocessingShape">
                  <wps:wsp>
                    <wps:cNvSpPr>
                      <a:spLocks noChangeArrowheads="1"/>
                    </wps:cNvSpPr>
                    <wps:spPr bwMode="auto">
                      <a:xfrm>
                        <a:off x="0" y="0"/>
                        <a:ext cx="6229350" cy="309245"/>
                      </a:xfrm>
                      <a:prstGeom prst="rect">
                        <a:avLst/>
                      </a:prstGeom>
                      <a:gradFill rotWithShape="1">
                        <a:gsLst>
                          <a:gs pos="0">
                            <a:srgbClr val="067CC1"/>
                          </a:gs>
                          <a:gs pos="100000">
                            <a:srgbClr val="067CC1">
                              <a:gamma/>
                              <a:shade val="60000"/>
                              <a:invGamma/>
                            </a:srgbClr>
                          </a:gs>
                        </a:gsLst>
                        <a:lin ang="5400000" scaled="1"/>
                      </a:gradFill>
                      <a:ln>
                        <a:noFill/>
                      </a:ln>
                    </wps:spPr>
                    <wps:txbx>
                      <w:txbxContent>
                        <w:p/>
                      </w:txbxContent>
                    </wps:txbx>
                    <wps:bodyPr rot="0" vert="horz" wrap="square" lIns="91440" tIns="45720" rIns="91440" bIns="45720" anchor="ctr" anchorCtr="0" upright="1">
                      <a:noAutofit/>
                    </wps:bodyPr>
                  </wps:wsp>
                </a:graphicData>
              </a:graphic>
            </wp:anchor>
          </w:drawing>
        </mc:Choice>
        <mc:Fallback>
          <w:pict>
            <v:rect id="Rectangle 24" o:spid="_x0000_s1026" o:spt="1" style="position:absolute;left:0pt;margin-left:-72.75pt;margin-top:24.4pt;height:24.35pt;width:490.5pt;z-index:251656192;v-text-anchor:middle;mso-width-relative:page;mso-height-relative:page;" fillcolor="#067CC1" filled="t" stroked="f" coordsize="21600,21600" o:gfxdata="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BjGsHaAAAACgEA&#10;AA8AAAAAAAAAAQAgAAAAIgAAAGRycy9kb3ducmV2LnhtbFBLAQIUABQAAAAIAIdO4kASiF81UQIA&#10;AKwEAAAOAAAAAAAAAAEAIAAAACkBAABkcnMvZTJvRG9jLnhtbFBLBQYAAAAABgAGAFkBAADsBQAA&#10;AAA=&#10;">
              <v:fill type="gradient" on="t" color2="#044A74" focus="100%" focussize="0,0" rotate="t"/>
              <v:stroke on="f"/>
              <v:imagedata o:title=""/>
              <o:lock v:ext="edit" aspectratio="f"/>
              <v:textbox>
                <w:txbxContent>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6480" w:firstLine="720"/>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b/>
        <w:sz w:val="28"/>
      </w:rPr>
    </w:pPr>
    <w:r>
      <w:rPr>
        <w:lang w:val="en-IN" w:eastAsia="en-IN"/>
      </w:rPr>
      <mc:AlternateContent>
        <mc:Choice Requires="wps">
          <w:drawing>
            <wp:anchor distT="0" distB="0" distL="114300" distR="114300" simplePos="0" relativeHeight="251640832" behindDoc="0" locked="0" layoutInCell="1" allowOverlap="1">
              <wp:simplePos x="0" y="0"/>
              <wp:positionH relativeFrom="column">
                <wp:posOffset>-923925</wp:posOffset>
              </wp:positionH>
              <wp:positionV relativeFrom="paragraph">
                <wp:posOffset>-681355</wp:posOffset>
              </wp:positionV>
              <wp:extent cx="7800975" cy="500380"/>
              <wp:effectExtent l="0" t="0" r="28575" b="13970"/>
              <wp:wrapNone/>
              <wp:docPr id="3" name="Rectangle 14"/>
              <wp:cNvGraphicFramePr/>
              <a:graphic xmlns:a="http://schemas.openxmlformats.org/drawingml/2006/main">
                <a:graphicData uri="http://schemas.microsoft.com/office/word/2010/wordprocessingShape">
                  <wps:wsp>
                    <wps:cNvSpPr>
                      <a:spLocks noChangeArrowheads="1"/>
                    </wps:cNvSpPr>
                    <wps:spPr bwMode="auto">
                      <a:xfrm>
                        <a:off x="0" y="0"/>
                        <a:ext cx="7800975" cy="500380"/>
                      </a:xfrm>
                      <a:prstGeom prst="rect">
                        <a:avLst/>
                      </a:prstGeom>
                      <a:solidFill>
                        <a:srgbClr val="067CC1"/>
                      </a:solidFill>
                      <a:ln w="9525">
                        <a:solidFill>
                          <a:srgbClr val="005D99"/>
                        </a:solidFill>
                        <a:miter lim="800000"/>
                      </a:ln>
                    </wps:spPr>
                    <wps:txbx>
                      <w:txbxContent>
                        <w:p>
                          <w:pPr>
                            <w:jc w:val="center"/>
                            <w:rPr>
                              <w:rFonts w:ascii="Calibri" w:hAnsi="Calibri"/>
                              <w:color w:val="FFFFFF"/>
                              <w:sz w:val="22"/>
                              <w:szCs w:val="22"/>
                            </w:rPr>
                          </w:pPr>
                        </w:p>
                        <w:p>
                          <w:pPr>
                            <w:jc w:val="center"/>
                            <w:rPr>
                              <w:rFonts w:ascii="Calibri" w:hAnsi="Calibri"/>
                              <w:color w:val="FFFFFF"/>
                              <w:sz w:val="22"/>
                              <w:szCs w:val="22"/>
                            </w:rPr>
                          </w:pPr>
                          <w:r>
                            <w:rPr>
                              <w:rFonts w:ascii="Calibri" w:hAnsi="Calibri"/>
                              <w:color w:val="FFFFFF"/>
                              <w:sz w:val="22"/>
                              <w:szCs w:val="22"/>
                            </w:rPr>
                            <w:t>Pinnamaraju Chaitanya | +91 9704403417</w:t>
                          </w:r>
                        </w:p>
                        <w:p>
                          <w:pPr>
                            <w:rPr>
                              <w:rFonts w:ascii="Calibri" w:hAnsi="Calibri"/>
                              <w:color w:val="FFFFFF"/>
                              <w:sz w:val="22"/>
                              <w:szCs w:val="22"/>
                            </w:rPr>
                          </w:pP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72.75pt;margin-top:-53.65pt;height:39.4pt;width:614.25pt;z-index:251640832;mso-width-relative:page;mso-height-relative:page;" fillcolor="#067CC1" filled="t" stroked="t" coordsize="21600,21600" o:gfxdata="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lIdEZ&#10;3gAAAA4BAAAPAAAAAAAAAAEAIAAAACIAAABkcnMvZG93bnJldi54bWxQSwECFAAUAAAACACHTuJA&#10;QzLo8hsCAAAwBAAADgAAAAAAAAABACAAAAAtAQAAZHJzL2Uyb0RvYy54bWxQSwUGAAAAAAYABgBZ&#10;AQAAugUAAAAA&#10;">
              <v:fill on="t" focussize="0,0"/>
              <v:stroke color="#005D99" miterlimit="8" joinstyle="miter"/>
              <v:imagedata o:title=""/>
              <o:lock v:ext="edit" aspectratio="f"/>
              <v:textbox>
                <w:txbxContent>
                  <w:p>
                    <w:pPr>
                      <w:jc w:val="center"/>
                      <w:rPr>
                        <w:rFonts w:ascii="Calibri" w:hAnsi="Calibri"/>
                        <w:color w:val="FFFFFF"/>
                        <w:sz w:val="22"/>
                        <w:szCs w:val="22"/>
                      </w:rPr>
                    </w:pPr>
                  </w:p>
                  <w:p>
                    <w:pPr>
                      <w:jc w:val="center"/>
                      <w:rPr>
                        <w:rFonts w:ascii="Calibri" w:hAnsi="Calibri"/>
                        <w:color w:val="FFFFFF"/>
                        <w:sz w:val="22"/>
                        <w:szCs w:val="22"/>
                      </w:rPr>
                    </w:pPr>
                    <w:r>
                      <w:rPr>
                        <w:rFonts w:ascii="Calibri" w:hAnsi="Calibri"/>
                        <w:color w:val="FFFFFF"/>
                        <w:sz w:val="22"/>
                        <w:szCs w:val="22"/>
                      </w:rPr>
                      <w:t>Pinnamaraju Chaitanya | +91 9704403417</w:t>
                    </w:r>
                  </w:p>
                  <w:p>
                    <w:pPr>
                      <w:rPr>
                        <w:rFonts w:ascii="Calibri" w:hAnsi="Calibri"/>
                        <w:color w:val="FFFFFF"/>
                        <w:sz w:val="22"/>
                        <w:szCs w:val="22"/>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
      <w:lvlJc w:val="left"/>
      <w:pPr>
        <w:tabs>
          <w:tab w:val="left" w:pos="436"/>
        </w:tabs>
        <w:ind w:left="436" w:hanging="360"/>
      </w:pPr>
      <w:rPr>
        <w:rFonts w:ascii="Wingdings 3" w:hAnsi="Wingdings 3"/>
        <w:color w:val="0078C1"/>
        <w:sz w:val="18"/>
        <w:szCs w:val="18"/>
      </w:rPr>
    </w:lvl>
  </w:abstractNum>
  <w:abstractNum w:abstractNumId="1">
    <w:nsid w:val="00000003"/>
    <w:multiLevelType w:val="singleLevel"/>
    <w:tmpl w:val="00000003"/>
    <w:lvl w:ilvl="0" w:tentative="0">
      <w:start w:val="1"/>
      <w:numFmt w:val="bullet"/>
      <w:lvlText w:val=""/>
      <w:lvlJc w:val="left"/>
      <w:pPr>
        <w:tabs>
          <w:tab w:val="left" w:pos="720"/>
        </w:tabs>
        <w:ind w:left="720" w:hanging="360"/>
      </w:pPr>
      <w:rPr>
        <w:rFonts w:ascii="Symbol" w:hAnsi="Symbol" w:cs="Times New Roman"/>
        <w:color w:val="000000"/>
        <w:szCs w:val="23"/>
      </w:rPr>
    </w:lvl>
  </w:abstractNum>
  <w:abstractNum w:abstractNumId="2">
    <w:nsid w:val="00000004"/>
    <w:multiLevelType w:val="singleLevel"/>
    <w:tmpl w:val="00000004"/>
    <w:lvl w:ilvl="0" w:tentative="0">
      <w:start w:val="1"/>
      <w:numFmt w:val="bullet"/>
      <w:lvlText w:val=""/>
      <w:lvlJc w:val="left"/>
      <w:pPr>
        <w:tabs>
          <w:tab w:val="left" w:pos="720"/>
        </w:tabs>
        <w:ind w:left="720" w:hanging="360"/>
      </w:pPr>
      <w:rPr>
        <w:rFonts w:ascii="Symbol" w:hAnsi="Symbol" w:cs="Times New Roman"/>
      </w:rPr>
    </w:lvl>
  </w:abstractNum>
  <w:abstractNum w:abstractNumId="3">
    <w:nsid w:val="0000000B"/>
    <w:multiLevelType w:val="multilevel"/>
    <w:tmpl w:val="0000000B"/>
    <w:lvl w:ilvl="0" w:tentative="0">
      <w:start w:val="1"/>
      <w:numFmt w:val="bullet"/>
      <w:lvlText w:val="»"/>
      <w:lvlJc w:val="left"/>
      <w:pPr>
        <w:tabs>
          <w:tab w:val="left" w:pos="0"/>
        </w:tabs>
        <w:ind w:left="644" w:hanging="360"/>
      </w:pPr>
      <w:rPr>
        <w:rFonts w:hint="default" w:ascii="Arial" w:hAnsi="Arial" w:cs="Arial"/>
        <w:color w:val="FF8200"/>
        <w:sz w:val="22"/>
        <w:szCs w:val="20"/>
        <w:lang w:val="en-IN"/>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00B96EEC"/>
    <w:multiLevelType w:val="multilevel"/>
    <w:tmpl w:val="00B96EE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01A42D8F"/>
    <w:multiLevelType w:val="multilevel"/>
    <w:tmpl w:val="01A42D8F"/>
    <w:lvl w:ilvl="0" w:tentative="0">
      <w:start w:val="1"/>
      <w:numFmt w:val="bullet"/>
      <w:pStyle w:val="31"/>
      <w:lvlText w:val=""/>
      <w:lvlJc w:val="left"/>
      <w:pPr>
        <w:tabs>
          <w:tab w:val="left" w:pos="927"/>
        </w:tabs>
        <w:ind w:left="927" w:hanging="360"/>
      </w:pPr>
      <w:rPr>
        <w:rFonts w:hint="default" w:ascii="Wingdings 2" w:hAnsi="Wingdings 2"/>
        <w:color w:val="0078C1"/>
        <w:sz w:val="16"/>
        <w:szCs w:val="16"/>
      </w:rPr>
    </w:lvl>
    <w:lvl w:ilvl="1" w:tentative="0">
      <w:start w:val="1"/>
      <w:numFmt w:val="bullet"/>
      <w:lvlText w:val=""/>
      <w:lvlJc w:val="left"/>
      <w:pPr>
        <w:tabs>
          <w:tab w:val="left" w:pos="1440"/>
        </w:tabs>
        <w:ind w:left="1440" w:hanging="360"/>
      </w:pPr>
      <w:rPr>
        <w:rFonts w:hint="default" w:ascii="Symbol" w:hAnsi="Symbol"/>
        <w:color w:val="0078C1"/>
        <w:sz w:val="16"/>
        <w:szCs w:val="16"/>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0CD170BD"/>
    <w:multiLevelType w:val="multilevel"/>
    <w:tmpl w:val="0CD170BD"/>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ind w:left="720" w:hanging="360"/>
      </w:pPr>
      <w:rPr>
        <w:rFonts w:hint="default" w:ascii="Courier New" w:hAnsi="Courier New" w:cs="Courier New"/>
      </w:rPr>
    </w:lvl>
    <w:lvl w:ilvl="2" w:tentative="0">
      <w:start w:val="1"/>
      <w:numFmt w:val="bullet"/>
      <w:lvlText w:val=""/>
      <w:lvlJc w:val="left"/>
      <w:pPr>
        <w:ind w:left="1440" w:hanging="360"/>
      </w:pPr>
      <w:rPr>
        <w:rFonts w:hint="default" w:ascii="Wingdings" w:hAnsi="Wingdings"/>
      </w:rPr>
    </w:lvl>
    <w:lvl w:ilvl="3" w:tentative="0">
      <w:start w:val="1"/>
      <w:numFmt w:val="bullet"/>
      <w:lvlText w:val=""/>
      <w:lvlJc w:val="left"/>
      <w:pPr>
        <w:ind w:left="2160" w:hanging="360"/>
      </w:pPr>
      <w:rPr>
        <w:rFonts w:hint="default" w:ascii="Symbol" w:hAnsi="Symbol"/>
      </w:rPr>
    </w:lvl>
    <w:lvl w:ilvl="4" w:tentative="0">
      <w:start w:val="1"/>
      <w:numFmt w:val="bullet"/>
      <w:lvlText w:val="o"/>
      <w:lvlJc w:val="left"/>
      <w:pPr>
        <w:ind w:left="2880" w:hanging="360"/>
      </w:pPr>
      <w:rPr>
        <w:rFonts w:hint="default" w:ascii="Courier New" w:hAnsi="Courier New" w:cs="Courier New"/>
      </w:rPr>
    </w:lvl>
    <w:lvl w:ilvl="5" w:tentative="0">
      <w:start w:val="1"/>
      <w:numFmt w:val="bullet"/>
      <w:lvlText w:val=""/>
      <w:lvlJc w:val="left"/>
      <w:pPr>
        <w:ind w:left="3600" w:hanging="360"/>
      </w:pPr>
      <w:rPr>
        <w:rFonts w:hint="default" w:ascii="Wingdings" w:hAnsi="Wingdings"/>
      </w:rPr>
    </w:lvl>
    <w:lvl w:ilvl="6" w:tentative="0">
      <w:start w:val="1"/>
      <w:numFmt w:val="bullet"/>
      <w:lvlText w:val=""/>
      <w:lvlJc w:val="left"/>
      <w:pPr>
        <w:ind w:left="4320" w:hanging="360"/>
      </w:pPr>
      <w:rPr>
        <w:rFonts w:hint="default" w:ascii="Symbol" w:hAnsi="Symbol"/>
      </w:rPr>
    </w:lvl>
    <w:lvl w:ilvl="7" w:tentative="0">
      <w:start w:val="1"/>
      <w:numFmt w:val="bullet"/>
      <w:lvlText w:val="o"/>
      <w:lvlJc w:val="left"/>
      <w:pPr>
        <w:ind w:left="5040" w:hanging="360"/>
      </w:pPr>
      <w:rPr>
        <w:rFonts w:hint="default" w:ascii="Courier New" w:hAnsi="Courier New" w:cs="Courier New"/>
      </w:rPr>
    </w:lvl>
    <w:lvl w:ilvl="8" w:tentative="0">
      <w:start w:val="1"/>
      <w:numFmt w:val="bullet"/>
      <w:lvlText w:val=""/>
      <w:lvlJc w:val="left"/>
      <w:pPr>
        <w:ind w:left="5760" w:hanging="360"/>
      </w:pPr>
      <w:rPr>
        <w:rFonts w:hint="default" w:ascii="Wingdings" w:hAnsi="Wingdings"/>
      </w:rPr>
    </w:lvl>
  </w:abstractNum>
  <w:abstractNum w:abstractNumId="7">
    <w:nsid w:val="1141179F"/>
    <w:multiLevelType w:val="multilevel"/>
    <w:tmpl w:val="1141179F"/>
    <w:lvl w:ilvl="0" w:tentative="0">
      <w:start w:val="1"/>
      <w:numFmt w:val="bullet"/>
      <w:pStyle w:val="37"/>
      <w:lvlText w:val=""/>
      <w:lvlJc w:val="left"/>
      <w:pPr>
        <w:tabs>
          <w:tab w:val="left" w:pos="1260"/>
        </w:tabs>
        <w:ind w:left="1260" w:hanging="360"/>
      </w:pPr>
      <w:rPr>
        <w:rFonts w:hint="default" w:ascii="Symbol" w:hAnsi="Symbol"/>
      </w:rPr>
    </w:lvl>
    <w:lvl w:ilvl="1" w:tentative="0">
      <w:start w:val="1"/>
      <w:numFmt w:val="bullet"/>
      <w:lvlText w:val="o"/>
      <w:lvlJc w:val="left"/>
      <w:pPr>
        <w:tabs>
          <w:tab w:val="left" w:pos="1980"/>
        </w:tabs>
        <w:ind w:left="1980" w:hanging="360"/>
      </w:pPr>
      <w:rPr>
        <w:rFonts w:hint="default" w:ascii="Courier New" w:hAnsi="Courier New" w:cs="Courier New"/>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cs="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cs="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8">
    <w:nsid w:val="531765A0"/>
    <w:multiLevelType w:val="multilevel"/>
    <w:tmpl w:val="531765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7DE4F5A"/>
    <w:multiLevelType w:val="multilevel"/>
    <w:tmpl w:val="77DE4F5A"/>
    <w:lvl w:ilvl="0" w:tentative="0">
      <w:start w:val="1"/>
      <w:numFmt w:val="bullet"/>
      <w:pStyle w:val="36"/>
      <w:lvlText w:val=""/>
      <w:lvlJc w:val="left"/>
      <w:pPr>
        <w:tabs>
          <w:tab w:val="left" w:pos="1080"/>
        </w:tabs>
        <w:ind w:left="1080" w:hanging="360"/>
      </w:pPr>
      <w:rPr>
        <w:rFonts w:hint="default" w:ascii="Symbol" w:hAnsi="Symbol"/>
        <w:color w:val="auto"/>
        <w:sz w:val="16"/>
        <w:szCs w:val="16"/>
      </w:rPr>
    </w:lvl>
    <w:lvl w:ilvl="1" w:tentative="0">
      <w:start w:val="0"/>
      <w:numFmt w:val="bullet"/>
      <w:lvlText w:val="-"/>
      <w:lvlJc w:val="left"/>
      <w:pPr>
        <w:tabs>
          <w:tab w:val="left" w:pos="2160"/>
        </w:tabs>
        <w:ind w:left="2160" w:hanging="720"/>
      </w:pPr>
      <w:rPr>
        <w:rFonts w:hint="default" w:ascii="Times New Roman" w:hAnsi="Times New Roman" w:eastAsia="Times New Roman" w:cs="Times New Roman"/>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0">
    <w:nsid w:val="7D003EB1"/>
    <w:multiLevelType w:val="multilevel"/>
    <w:tmpl w:val="7D003EB1"/>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1">
    <w:nsid w:val="7FC327E0"/>
    <w:multiLevelType w:val="multilevel"/>
    <w:tmpl w:val="7FC327E0"/>
    <w:lvl w:ilvl="0" w:tentative="0">
      <w:start w:val="1"/>
      <w:numFmt w:val="bullet"/>
      <w:pStyle w:val="28"/>
      <w:lvlText w:val=""/>
      <w:lvlJc w:val="left"/>
      <w:pPr>
        <w:tabs>
          <w:tab w:val="left" w:pos="436"/>
        </w:tabs>
        <w:ind w:left="436" w:hanging="360"/>
      </w:pPr>
      <w:rPr>
        <w:rFonts w:hint="default" w:ascii="Wingdings 3" w:hAnsi="Wingdings 3"/>
        <w:color w:val="0078C1"/>
        <w:sz w:val="18"/>
        <w:szCs w:val="18"/>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num w:numId="1">
    <w:abstractNumId w:val="11"/>
  </w:num>
  <w:num w:numId="2">
    <w:abstractNumId w:val="5"/>
  </w:num>
  <w:num w:numId="3">
    <w:abstractNumId w:val="9"/>
  </w:num>
  <w:num w:numId="4">
    <w:abstractNumId w:val="7"/>
  </w:num>
  <w:num w:numId="5">
    <w:abstractNumId w:val="3"/>
  </w:num>
  <w:num w:numId="6">
    <w:abstractNumId w:val="8"/>
  </w:num>
  <w:num w:numId="7">
    <w:abstractNumId w:val="1"/>
  </w:num>
  <w:num w:numId="8">
    <w:abstractNumId w:val="6"/>
  </w:num>
  <w:num w:numId="9">
    <w:abstractNumId w:val="4"/>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66"/>
    <w:rsid w:val="0001183D"/>
    <w:rsid w:val="00013ED6"/>
    <w:rsid w:val="00017B6A"/>
    <w:rsid w:val="000209C9"/>
    <w:rsid w:val="000228FE"/>
    <w:rsid w:val="00023215"/>
    <w:rsid w:val="0002447B"/>
    <w:rsid w:val="0003053E"/>
    <w:rsid w:val="00030CB1"/>
    <w:rsid w:val="000314C0"/>
    <w:rsid w:val="00031F60"/>
    <w:rsid w:val="00032931"/>
    <w:rsid w:val="000409B7"/>
    <w:rsid w:val="00045CCA"/>
    <w:rsid w:val="00051F9A"/>
    <w:rsid w:val="00053C64"/>
    <w:rsid w:val="00062135"/>
    <w:rsid w:val="00062220"/>
    <w:rsid w:val="00071CDA"/>
    <w:rsid w:val="00071D9F"/>
    <w:rsid w:val="00073E57"/>
    <w:rsid w:val="00077BCB"/>
    <w:rsid w:val="000840CF"/>
    <w:rsid w:val="00086839"/>
    <w:rsid w:val="00091FE1"/>
    <w:rsid w:val="00092214"/>
    <w:rsid w:val="000938F9"/>
    <w:rsid w:val="00095C05"/>
    <w:rsid w:val="000970E6"/>
    <w:rsid w:val="000A2D25"/>
    <w:rsid w:val="000A34FC"/>
    <w:rsid w:val="000A68BD"/>
    <w:rsid w:val="000B03AA"/>
    <w:rsid w:val="000B7D0C"/>
    <w:rsid w:val="000B7FC4"/>
    <w:rsid w:val="000C2BF8"/>
    <w:rsid w:val="000C458E"/>
    <w:rsid w:val="000C5F1E"/>
    <w:rsid w:val="000C654D"/>
    <w:rsid w:val="000C6A48"/>
    <w:rsid w:val="000C6FEF"/>
    <w:rsid w:val="000D2287"/>
    <w:rsid w:val="000D2877"/>
    <w:rsid w:val="000D3E79"/>
    <w:rsid w:val="000E077D"/>
    <w:rsid w:val="000E6223"/>
    <w:rsid w:val="000F0591"/>
    <w:rsid w:val="000F0AFE"/>
    <w:rsid w:val="000F3218"/>
    <w:rsid w:val="00100D8A"/>
    <w:rsid w:val="00102147"/>
    <w:rsid w:val="00107CAA"/>
    <w:rsid w:val="00115768"/>
    <w:rsid w:val="0011683B"/>
    <w:rsid w:val="00116DD0"/>
    <w:rsid w:val="00121B1B"/>
    <w:rsid w:val="001230CA"/>
    <w:rsid w:val="00125816"/>
    <w:rsid w:val="001265EE"/>
    <w:rsid w:val="00131A66"/>
    <w:rsid w:val="001369C1"/>
    <w:rsid w:val="00141216"/>
    <w:rsid w:val="00141E89"/>
    <w:rsid w:val="00142237"/>
    <w:rsid w:val="00162290"/>
    <w:rsid w:val="00165E78"/>
    <w:rsid w:val="00166D0F"/>
    <w:rsid w:val="001722A3"/>
    <w:rsid w:val="001764E5"/>
    <w:rsid w:val="00176D01"/>
    <w:rsid w:val="00176E39"/>
    <w:rsid w:val="0018159E"/>
    <w:rsid w:val="001816D0"/>
    <w:rsid w:val="00182250"/>
    <w:rsid w:val="0018642D"/>
    <w:rsid w:val="001928EC"/>
    <w:rsid w:val="001A20A1"/>
    <w:rsid w:val="001A4271"/>
    <w:rsid w:val="001A5B8F"/>
    <w:rsid w:val="001A63F7"/>
    <w:rsid w:val="001A65F7"/>
    <w:rsid w:val="001A6BAC"/>
    <w:rsid w:val="001B119D"/>
    <w:rsid w:val="001B1269"/>
    <w:rsid w:val="001B79E9"/>
    <w:rsid w:val="001C5B14"/>
    <w:rsid w:val="001E26D0"/>
    <w:rsid w:val="001E65A7"/>
    <w:rsid w:val="001F2447"/>
    <w:rsid w:val="00201A84"/>
    <w:rsid w:val="00201D16"/>
    <w:rsid w:val="00203763"/>
    <w:rsid w:val="00205567"/>
    <w:rsid w:val="00206620"/>
    <w:rsid w:val="00216935"/>
    <w:rsid w:val="00226809"/>
    <w:rsid w:val="00226FCF"/>
    <w:rsid w:val="00227A9A"/>
    <w:rsid w:val="00230B47"/>
    <w:rsid w:val="00232041"/>
    <w:rsid w:val="00232820"/>
    <w:rsid w:val="0023399C"/>
    <w:rsid w:val="002352D7"/>
    <w:rsid w:val="00242450"/>
    <w:rsid w:val="00243199"/>
    <w:rsid w:val="00244F43"/>
    <w:rsid w:val="00245977"/>
    <w:rsid w:val="00245C63"/>
    <w:rsid w:val="00250057"/>
    <w:rsid w:val="00252234"/>
    <w:rsid w:val="002545EB"/>
    <w:rsid w:val="0026285B"/>
    <w:rsid w:val="002653B8"/>
    <w:rsid w:val="00272BDF"/>
    <w:rsid w:val="00283FA9"/>
    <w:rsid w:val="00293B1C"/>
    <w:rsid w:val="002A3059"/>
    <w:rsid w:val="002A52A6"/>
    <w:rsid w:val="002A5A48"/>
    <w:rsid w:val="002B1276"/>
    <w:rsid w:val="002B22D1"/>
    <w:rsid w:val="002B3DB0"/>
    <w:rsid w:val="002B4079"/>
    <w:rsid w:val="002C0C67"/>
    <w:rsid w:val="002C10A4"/>
    <w:rsid w:val="002C2742"/>
    <w:rsid w:val="002C7A89"/>
    <w:rsid w:val="002D2ED7"/>
    <w:rsid w:val="002D7F50"/>
    <w:rsid w:val="002E2D98"/>
    <w:rsid w:val="002F6235"/>
    <w:rsid w:val="00301C37"/>
    <w:rsid w:val="003245D3"/>
    <w:rsid w:val="00324A4E"/>
    <w:rsid w:val="003251B3"/>
    <w:rsid w:val="003316B5"/>
    <w:rsid w:val="003321C1"/>
    <w:rsid w:val="00335499"/>
    <w:rsid w:val="003431C7"/>
    <w:rsid w:val="00345EAF"/>
    <w:rsid w:val="003474F0"/>
    <w:rsid w:val="0035077F"/>
    <w:rsid w:val="00351086"/>
    <w:rsid w:val="003547D7"/>
    <w:rsid w:val="00355453"/>
    <w:rsid w:val="003554FA"/>
    <w:rsid w:val="0035618A"/>
    <w:rsid w:val="00357836"/>
    <w:rsid w:val="00360601"/>
    <w:rsid w:val="0036174D"/>
    <w:rsid w:val="0036178C"/>
    <w:rsid w:val="00372740"/>
    <w:rsid w:val="003740A7"/>
    <w:rsid w:val="00377930"/>
    <w:rsid w:val="00382545"/>
    <w:rsid w:val="00382892"/>
    <w:rsid w:val="00382B53"/>
    <w:rsid w:val="00383801"/>
    <w:rsid w:val="0039292E"/>
    <w:rsid w:val="003962F7"/>
    <w:rsid w:val="003A3F3C"/>
    <w:rsid w:val="003A7612"/>
    <w:rsid w:val="003B2441"/>
    <w:rsid w:val="003B256B"/>
    <w:rsid w:val="003B284F"/>
    <w:rsid w:val="003B2B83"/>
    <w:rsid w:val="003B3647"/>
    <w:rsid w:val="003B4A15"/>
    <w:rsid w:val="003C1AE0"/>
    <w:rsid w:val="003D0D02"/>
    <w:rsid w:val="003D144B"/>
    <w:rsid w:val="003D579E"/>
    <w:rsid w:val="003D5B04"/>
    <w:rsid w:val="003D645E"/>
    <w:rsid w:val="003E01FF"/>
    <w:rsid w:val="003E2406"/>
    <w:rsid w:val="003E75DC"/>
    <w:rsid w:val="003F0344"/>
    <w:rsid w:val="003F07A1"/>
    <w:rsid w:val="003F199A"/>
    <w:rsid w:val="003F3081"/>
    <w:rsid w:val="003F7EC2"/>
    <w:rsid w:val="00407398"/>
    <w:rsid w:val="00407A8C"/>
    <w:rsid w:val="00411494"/>
    <w:rsid w:val="00416F2B"/>
    <w:rsid w:val="00417334"/>
    <w:rsid w:val="00420F4D"/>
    <w:rsid w:val="004477D2"/>
    <w:rsid w:val="00454004"/>
    <w:rsid w:val="00456CE7"/>
    <w:rsid w:val="004601C9"/>
    <w:rsid w:val="00466DEA"/>
    <w:rsid w:val="004726F0"/>
    <w:rsid w:val="00483C54"/>
    <w:rsid w:val="00492A38"/>
    <w:rsid w:val="004A192C"/>
    <w:rsid w:val="004A2194"/>
    <w:rsid w:val="004A2B1F"/>
    <w:rsid w:val="004B5A2A"/>
    <w:rsid w:val="004B7A80"/>
    <w:rsid w:val="004C3AA7"/>
    <w:rsid w:val="004C43C7"/>
    <w:rsid w:val="004C5E96"/>
    <w:rsid w:val="004D204D"/>
    <w:rsid w:val="004D3A16"/>
    <w:rsid w:val="004D5791"/>
    <w:rsid w:val="004E1B74"/>
    <w:rsid w:val="004E371B"/>
    <w:rsid w:val="004E560B"/>
    <w:rsid w:val="004E5A7D"/>
    <w:rsid w:val="004E5EB7"/>
    <w:rsid w:val="004E75BC"/>
    <w:rsid w:val="004F674F"/>
    <w:rsid w:val="004F6DD7"/>
    <w:rsid w:val="0050271C"/>
    <w:rsid w:val="00504626"/>
    <w:rsid w:val="00507068"/>
    <w:rsid w:val="00507AC7"/>
    <w:rsid w:val="00512DF7"/>
    <w:rsid w:val="005169F8"/>
    <w:rsid w:val="0052342F"/>
    <w:rsid w:val="00523772"/>
    <w:rsid w:val="0053086B"/>
    <w:rsid w:val="005420F2"/>
    <w:rsid w:val="00543C64"/>
    <w:rsid w:val="00544C97"/>
    <w:rsid w:val="00546905"/>
    <w:rsid w:val="00546F54"/>
    <w:rsid w:val="005502D3"/>
    <w:rsid w:val="005517E8"/>
    <w:rsid w:val="005525EA"/>
    <w:rsid w:val="00557925"/>
    <w:rsid w:val="0056239A"/>
    <w:rsid w:val="0056754F"/>
    <w:rsid w:val="0056774C"/>
    <w:rsid w:val="00567B31"/>
    <w:rsid w:val="00570742"/>
    <w:rsid w:val="00571390"/>
    <w:rsid w:val="00572DCC"/>
    <w:rsid w:val="0057367A"/>
    <w:rsid w:val="00573D21"/>
    <w:rsid w:val="005800DA"/>
    <w:rsid w:val="0058372B"/>
    <w:rsid w:val="00590845"/>
    <w:rsid w:val="00591EDD"/>
    <w:rsid w:val="0059222B"/>
    <w:rsid w:val="00593DEA"/>
    <w:rsid w:val="005965D2"/>
    <w:rsid w:val="005A09B3"/>
    <w:rsid w:val="005A326A"/>
    <w:rsid w:val="005A616B"/>
    <w:rsid w:val="005A7C5C"/>
    <w:rsid w:val="005B4D6D"/>
    <w:rsid w:val="005B68C9"/>
    <w:rsid w:val="005C309B"/>
    <w:rsid w:val="005C3313"/>
    <w:rsid w:val="005C4965"/>
    <w:rsid w:val="005C49A1"/>
    <w:rsid w:val="005C680B"/>
    <w:rsid w:val="005C6B77"/>
    <w:rsid w:val="005D6BB3"/>
    <w:rsid w:val="005E324B"/>
    <w:rsid w:val="005F17F3"/>
    <w:rsid w:val="005F447C"/>
    <w:rsid w:val="005F4486"/>
    <w:rsid w:val="005F6247"/>
    <w:rsid w:val="005F62AC"/>
    <w:rsid w:val="006009FF"/>
    <w:rsid w:val="00610F56"/>
    <w:rsid w:val="006147FA"/>
    <w:rsid w:val="00617018"/>
    <w:rsid w:val="00617A83"/>
    <w:rsid w:val="00617C74"/>
    <w:rsid w:val="00626D3E"/>
    <w:rsid w:val="006314DF"/>
    <w:rsid w:val="00631586"/>
    <w:rsid w:val="00632B44"/>
    <w:rsid w:val="00635715"/>
    <w:rsid w:val="0063614D"/>
    <w:rsid w:val="0063700C"/>
    <w:rsid w:val="006407A6"/>
    <w:rsid w:val="0064241E"/>
    <w:rsid w:val="006438CE"/>
    <w:rsid w:val="00645E09"/>
    <w:rsid w:val="00646235"/>
    <w:rsid w:val="00650886"/>
    <w:rsid w:val="00655AA1"/>
    <w:rsid w:val="00661A51"/>
    <w:rsid w:val="0066236D"/>
    <w:rsid w:val="006724CA"/>
    <w:rsid w:val="00672EC8"/>
    <w:rsid w:val="00674EB3"/>
    <w:rsid w:val="006762AC"/>
    <w:rsid w:val="00687CCD"/>
    <w:rsid w:val="00687E37"/>
    <w:rsid w:val="006927A9"/>
    <w:rsid w:val="006934C4"/>
    <w:rsid w:val="00693C85"/>
    <w:rsid w:val="00695CF5"/>
    <w:rsid w:val="006A34BE"/>
    <w:rsid w:val="006A3B9D"/>
    <w:rsid w:val="006A3E5C"/>
    <w:rsid w:val="006A4553"/>
    <w:rsid w:val="006A4D3F"/>
    <w:rsid w:val="006B25BF"/>
    <w:rsid w:val="006B3C80"/>
    <w:rsid w:val="006B5072"/>
    <w:rsid w:val="006D1F2B"/>
    <w:rsid w:val="006D56C9"/>
    <w:rsid w:val="006D7993"/>
    <w:rsid w:val="006E0B71"/>
    <w:rsid w:val="006F2947"/>
    <w:rsid w:val="006F299A"/>
    <w:rsid w:val="006F5177"/>
    <w:rsid w:val="00704F00"/>
    <w:rsid w:val="00705A46"/>
    <w:rsid w:val="00712258"/>
    <w:rsid w:val="00713F19"/>
    <w:rsid w:val="0071708F"/>
    <w:rsid w:val="00720E5C"/>
    <w:rsid w:val="00720FBE"/>
    <w:rsid w:val="00721370"/>
    <w:rsid w:val="00725818"/>
    <w:rsid w:val="007265FF"/>
    <w:rsid w:val="007322F7"/>
    <w:rsid w:val="00736C0D"/>
    <w:rsid w:val="00743495"/>
    <w:rsid w:val="00744E0E"/>
    <w:rsid w:val="00750E86"/>
    <w:rsid w:val="00753DB0"/>
    <w:rsid w:val="00765C9F"/>
    <w:rsid w:val="00767542"/>
    <w:rsid w:val="00771277"/>
    <w:rsid w:val="007748CF"/>
    <w:rsid w:val="0077735F"/>
    <w:rsid w:val="00786B6D"/>
    <w:rsid w:val="007877CC"/>
    <w:rsid w:val="007877EC"/>
    <w:rsid w:val="00790245"/>
    <w:rsid w:val="007903AF"/>
    <w:rsid w:val="007A0822"/>
    <w:rsid w:val="007C07BE"/>
    <w:rsid w:val="007C5887"/>
    <w:rsid w:val="007C7C69"/>
    <w:rsid w:val="007C7F2B"/>
    <w:rsid w:val="007F065F"/>
    <w:rsid w:val="007F198E"/>
    <w:rsid w:val="007F7562"/>
    <w:rsid w:val="00800396"/>
    <w:rsid w:val="0080482E"/>
    <w:rsid w:val="0080701C"/>
    <w:rsid w:val="008115B6"/>
    <w:rsid w:val="00814841"/>
    <w:rsid w:val="0081574B"/>
    <w:rsid w:val="008177D5"/>
    <w:rsid w:val="00821EE0"/>
    <w:rsid w:val="00824255"/>
    <w:rsid w:val="00833F7C"/>
    <w:rsid w:val="00837AA9"/>
    <w:rsid w:val="00841934"/>
    <w:rsid w:val="00841CED"/>
    <w:rsid w:val="008441E1"/>
    <w:rsid w:val="0084613E"/>
    <w:rsid w:val="008513B3"/>
    <w:rsid w:val="0085553F"/>
    <w:rsid w:val="00857B8D"/>
    <w:rsid w:val="008652AD"/>
    <w:rsid w:val="00866EDD"/>
    <w:rsid w:val="0086795F"/>
    <w:rsid w:val="00870F9A"/>
    <w:rsid w:val="00872C17"/>
    <w:rsid w:val="00875727"/>
    <w:rsid w:val="00876ACA"/>
    <w:rsid w:val="00883E5F"/>
    <w:rsid w:val="008845EC"/>
    <w:rsid w:val="00884EEF"/>
    <w:rsid w:val="00885B2A"/>
    <w:rsid w:val="00886353"/>
    <w:rsid w:val="00887899"/>
    <w:rsid w:val="008913C4"/>
    <w:rsid w:val="00891E1C"/>
    <w:rsid w:val="00894E74"/>
    <w:rsid w:val="00894FFB"/>
    <w:rsid w:val="00896DF0"/>
    <w:rsid w:val="00896EFD"/>
    <w:rsid w:val="008A273A"/>
    <w:rsid w:val="008B1C8F"/>
    <w:rsid w:val="008B3894"/>
    <w:rsid w:val="008B5DA8"/>
    <w:rsid w:val="008B7BE4"/>
    <w:rsid w:val="008C11FD"/>
    <w:rsid w:val="008C4FF4"/>
    <w:rsid w:val="008C5C3E"/>
    <w:rsid w:val="008C73C6"/>
    <w:rsid w:val="008D7E80"/>
    <w:rsid w:val="008E178B"/>
    <w:rsid w:val="008E2435"/>
    <w:rsid w:val="008E24AC"/>
    <w:rsid w:val="008E3B5B"/>
    <w:rsid w:val="008E5BD5"/>
    <w:rsid w:val="008E7493"/>
    <w:rsid w:val="008F062D"/>
    <w:rsid w:val="008F0FC8"/>
    <w:rsid w:val="008F2BBC"/>
    <w:rsid w:val="00905981"/>
    <w:rsid w:val="0090680F"/>
    <w:rsid w:val="009128FF"/>
    <w:rsid w:val="009149F4"/>
    <w:rsid w:val="00916587"/>
    <w:rsid w:val="00917455"/>
    <w:rsid w:val="00922AD8"/>
    <w:rsid w:val="00926A61"/>
    <w:rsid w:val="0092703C"/>
    <w:rsid w:val="00933313"/>
    <w:rsid w:val="00937FD4"/>
    <w:rsid w:val="009402EE"/>
    <w:rsid w:val="00940B1A"/>
    <w:rsid w:val="00950BF3"/>
    <w:rsid w:val="00951C20"/>
    <w:rsid w:val="00954F80"/>
    <w:rsid w:val="00963D0F"/>
    <w:rsid w:val="00964AE4"/>
    <w:rsid w:val="00965E37"/>
    <w:rsid w:val="009705C7"/>
    <w:rsid w:val="00974A0B"/>
    <w:rsid w:val="00974A62"/>
    <w:rsid w:val="00976915"/>
    <w:rsid w:val="00983716"/>
    <w:rsid w:val="009922AA"/>
    <w:rsid w:val="009A143C"/>
    <w:rsid w:val="009A38CF"/>
    <w:rsid w:val="009A40BF"/>
    <w:rsid w:val="009A5465"/>
    <w:rsid w:val="009B39C8"/>
    <w:rsid w:val="009B626A"/>
    <w:rsid w:val="009B7656"/>
    <w:rsid w:val="009C337D"/>
    <w:rsid w:val="009D16DB"/>
    <w:rsid w:val="009D63AA"/>
    <w:rsid w:val="009E375A"/>
    <w:rsid w:val="009E3A48"/>
    <w:rsid w:val="009F661D"/>
    <w:rsid w:val="009F6A6F"/>
    <w:rsid w:val="009F7532"/>
    <w:rsid w:val="00A020B5"/>
    <w:rsid w:val="00A03EA5"/>
    <w:rsid w:val="00A13D66"/>
    <w:rsid w:val="00A1432D"/>
    <w:rsid w:val="00A20269"/>
    <w:rsid w:val="00A23AA3"/>
    <w:rsid w:val="00A243C7"/>
    <w:rsid w:val="00A252C6"/>
    <w:rsid w:val="00A27D8A"/>
    <w:rsid w:val="00A35CCA"/>
    <w:rsid w:val="00A36526"/>
    <w:rsid w:val="00A46A0D"/>
    <w:rsid w:val="00A50605"/>
    <w:rsid w:val="00A55783"/>
    <w:rsid w:val="00A602AC"/>
    <w:rsid w:val="00A7231E"/>
    <w:rsid w:val="00A72C80"/>
    <w:rsid w:val="00A817E5"/>
    <w:rsid w:val="00A9278A"/>
    <w:rsid w:val="00A9309C"/>
    <w:rsid w:val="00A930C2"/>
    <w:rsid w:val="00A950B7"/>
    <w:rsid w:val="00AA3602"/>
    <w:rsid w:val="00AA5717"/>
    <w:rsid w:val="00AA6A39"/>
    <w:rsid w:val="00AB0C2C"/>
    <w:rsid w:val="00AB0D77"/>
    <w:rsid w:val="00AB491E"/>
    <w:rsid w:val="00AC5566"/>
    <w:rsid w:val="00AC768D"/>
    <w:rsid w:val="00AD2C20"/>
    <w:rsid w:val="00AE327F"/>
    <w:rsid w:val="00AE4DAB"/>
    <w:rsid w:val="00AF397B"/>
    <w:rsid w:val="00AF3ACA"/>
    <w:rsid w:val="00AF4DC2"/>
    <w:rsid w:val="00AF637B"/>
    <w:rsid w:val="00B10804"/>
    <w:rsid w:val="00B125AB"/>
    <w:rsid w:val="00B147A5"/>
    <w:rsid w:val="00B14AB2"/>
    <w:rsid w:val="00B24A1C"/>
    <w:rsid w:val="00B34245"/>
    <w:rsid w:val="00B364EE"/>
    <w:rsid w:val="00B42B7D"/>
    <w:rsid w:val="00B455C2"/>
    <w:rsid w:val="00B51438"/>
    <w:rsid w:val="00B53266"/>
    <w:rsid w:val="00B61BBB"/>
    <w:rsid w:val="00B629C4"/>
    <w:rsid w:val="00B6654B"/>
    <w:rsid w:val="00B66D6A"/>
    <w:rsid w:val="00B7007B"/>
    <w:rsid w:val="00B70465"/>
    <w:rsid w:val="00B70F69"/>
    <w:rsid w:val="00B71DF7"/>
    <w:rsid w:val="00B757B2"/>
    <w:rsid w:val="00B7700A"/>
    <w:rsid w:val="00B80019"/>
    <w:rsid w:val="00B80447"/>
    <w:rsid w:val="00B82DE2"/>
    <w:rsid w:val="00B84834"/>
    <w:rsid w:val="00B84892"/>
    <w:rsid w:val="00B87F2E"/>
    <w:rsid w:val="00B94A28"/>
    <w:rsid w:val="00B95F4B"/>
    <w:rsid w:val="00B97490"/>
    <w:rsid w:val="00BA4560"/>
    <w:rsid w:val="00BA5F66"/>
    <w:rsid w:val="00BB1B02"/>
    <w:rsid w:val="00BB51C9"/>
    <w:rsid w:val="00BB55AF"/>
    <w:rsid w:val="00BC0666"/>
    <w:rsid w:val="00BC218B"/>
    <w:rsid w:val="00BC315B"/>
    <w:rsid w:val="00BC4F17"/>
    <w:rsid w:val="00BC5DE2"/>
    <w:rsid w:val="00BC782A"/>
    <w:rsid w:val="00BD081D"/>
    <w:rsid w:val="00BD491D"/>
    <w:rsid w:val="00BD68F0"/>
    <w:rsid w:val="00BE0212"/>
    <w:rsid w:val="00BE221B"/>
    <w:rsid w:val="00BE34F1"/>
    <w:rsid w:val="00BE35A2"/>
    <w:rsid w:val="00BF6FF7"/>
    <w:rsid w:val="00BF7201"/>
    <w:rsid w:val="00C0248F"/>
    <w:rsid w:val="00C04B08"/>
    <w:rsid w:val="00C0688C"/>
    <w:rsid w:val="00C07594"/>
    <w:rsid w:val="00C076BF"/>
    <w:rsid w:val="00C1405B"/>
    <w:rsid w:val="00C2113F"/>
    <w:rsid w:val="00C21B0C"/>
    <w:rsid w:val="00C235E2"/>
    <w:rsid w:val="00C307F0"/>
    <w:rsid w:val="00C3705A"/>
    <w:rsid w:val="00C370D1"/>
    <w:rsid w:val="00C40B77"/>
    <w:rsid w:val="00C46247"/>
    <w:rsid w:val="00C46F8B"/>
    <w:rsid w:val="00C54641"/>
    <w:rsid w:val="00C61BF5"/>
    <w:rsid w:val="00C71C51"/>
    <w:rsid w:val="00C7460B"/>
    <w:rsid w:val="00C77EEF"/>
    <w:rsid w:val="00C85817"/>
    <w:rsid w:val="00C87213"/>
    <w:rsid w:val="00C91F55"/>
    <w:rsid w:val="00C93505"/>
    <w:rsid w:val="00CA3682"/>
    <w:rsid w:val="00CA6544"/>
    <w:rsid w:val="00CA7F36"/>
    <w:rsid w:val="00CC056B"/>
    <w:rsid w:val="00CC1C9E"/>
    <w:rsid w:val="00CC22B6"/>
    <w:rsid w:val="00CC2E57"/>
    <w:rsid w:val="00CD4268"/>
    <w:rsid w:val="00CF5631"/>
    <w:rsid w:val="00CF5B82"/>
    <w:rsid w:val="00CF5DDC"/>
    <w:rsid w:val="00CF6CA5"/>
    <w:rsid w:val="00D0036E"/>
    <w:rsid w:val="00D044C1"/>
    <w:rsid w:val="00D05042"/>
    <w:rsid w:val="00D054EB"/>
    <w:rsid w:val="00D10852"/>
    <w:rsid w:val="00D11A70"/>
    <w:rsid w:val="00D12DA7"/>
    <w:rsid w:val="00D16B6E"/>
    <w:rsid w:val="00D207DF"/>
    <w:rsid w:val="00D239DF"/>
    <w:rsid w:val="00D25264"/>
    <w:rsid w:val="00D25B93"/>
    <w:rsid w:val="00D30899"/>
    <w:rsid w:val="00D34AA3"/>
    <w:rsid w:val="00D35865"/>
    <w:rsid w:val="00D402AA"/>
    <w:rsid w:val="00D41E45"/>
    <w:rsid w:val="00D453E8"/>
    <w:rsid w:val="00D518D4"/>
    <w:rsid w:val="00D54B4C"/>
    <w:rsid w:val="00D56067"/>
    <w:rsid w:val="00D56561"/>
    <w:rsid w:val="00D56722"/>
    <w:rsid w:val="00D600F8"/>
    <w:rsid w:val="00D60199"/>
    <w:rsid w:val="00D608B6"/>
    <w:rsid w:val="00D61074"/>
    <w:rsid w:val="00D625A4"/>
    <w:rsid w:val="00D66AD0"/>
    <w:rsid w:val="00D728E7"/>
    <w:rsid w:val="00D7428A"/>
    <w:rsid w:val="00D81B62"/>
    <w:rsid w:val="00D8295C"/>
    <w:rsid w:val="00D86636"/>
    <w:rsid w:val="00D925EF"/>
    <w:rsid w:val="00DA3DD0"/>
    <w:rsid w:val="00DB1F0D"/>
    <w:rsid w:val="00DB2EFF"/>
    <w:rsid w:val="00DB5C99"/>
    <w:rsid w:val="00DC2007"/>
    <w:rsid w:val="00DC2579"/>
    <w:rsid w:val="00DC34E0"/>
    <w:rsid w:val="00DC3D06"/>
    <w:rsid w:val="00DC4797"/>
    <w:rsid w:val="00DC59A0"/>
    <w:rsid w:val="00DD0BD6"/>
    <w:rsid w:val="00DD1382"/>
    <w:rsid w:val="00DD4AA4"/>
    <w:rsid w:val="00DD4B7E"/>
    <w:rsid w:val="00DD5095"/>
    <w:rsid w:val="00DE0401"/>
    <w:rsid w:val="00DE297C"/>
    <w:rsid w:val="00DE3AC7"/>
    <w:rsid w:val="00DE546F"/>
    <w:rsid w:val="00DE636B"/>
    <w:rsid w:val="00DF5249"/>
    <w:rsid w:val="00DF6E33"/>
    <w:rsid w:val="00DF7CFC"/>
    <w:rsid w:val="00E0007B"/>
    <w:rsid w:val="00E02EC2"/>
    <w:rsid w:val="00E041BC"/>
    <w:rsid w:val="00E0420F"/>
    <w:rsid w:val="00E06714"/>
    <w:rsid w:val="00E13D7F"/>
    <w:rsid w:val="00E14384"/>
    <w:rsid w:val="00E20F62"/>
    <w:rsid w:val="00E22DB0"/>
    <w:rsid w:val="00E23734"/>
    <w:rsid w:val="00E307D0"/>
    <w:rsid w:val="00E33C7D"/>
    <w:rsid w:val="00E37F57"/>
    <w:rsid w:val="00E439AB"/>
    <w:rsid w:val="00E46B59"/>
    <w:rsid w:val="00E573BB"/>
    <w:rsid w:val="00E576D7"/>
    <w:rsid w:val="00E57D63"/>
    <w:rsid w:val="00E6415E"/>
    <w:rsid w:val="00E665C8"/>
    <w:rsid w:val="00E66C6C"/>
    <w:rsid w:val="00E70965"/>
    <w:rsid w:val="00E7402D"/>
    <w:rsid w:val="00E857C9"/>
    <w:rsid w:val="00E94238"/>
    <w:rsid w:val="00E95FF9"/>
    <w:rsid w:val="00E96FE9"/>
    <w:rsid w:val="00EA2AB3"/>
    <w:rsid w:val="00EA62AE"/>
    <w:rsid w:val="00EB464A"/>
    <w:rsid w:val="00EC0AA1"/>
    <w:rsid w:val="00EC0B05"/>
    <w:rsid w:val="00EC62F3"/>
    <w:rsid w:val="00EE15FC"/>
    <w:rsid w:val="00EE3C4A"/>
    <w:rsid w:val="00EE5CCA"/>
    <w:rsid w:val="00EF06D5"/>
    <w:rsid w:val="00EF585A"/>
    <w:rsid w:val="00EF6199"/>
    <w:rsid w:val="00F00E16"/>
    <w:rsid w:val="00F0383C"/>
    <w:rsid w:val="00F05F7A"/>
    <w:rsid w:val="00F13EC8"/>
    <w:rsid w:val="00F16DB8"/>
    <w:rsid w:val="00F217E2"/>
    <w:rsid w:val="00F22E9E"/>
    <w:rsid w:val="00F233B8"/>
    <w:rsid w:val="00F303BC"/>
    <w:rsid w:val="00F336B1"/>
    <w:rsid w:val="00F33A42"/>
    <w:rsid w:val="00F34D1B"/>
    <w:rsid w:val="00F40BC3"/>
    <w:rsid w:val="00F467C4"/>
    <w:rsid w:val="00F471D2"/>
    <w:rsid w:val="00F47DAE"/>
    <w:rsid w:val="00F50255"/>
    <w:rsid w:val="00F65241"/>
    <w:rsid w:val="00F666E1"/>
    <w:rsid w:val="00F70AEE"/>
    <w:rsid w:val="00F712E3"/>
    <w:rsid w:val="00F72E68"/>
    <w:rsid w:val="00F75C3A"/>
    <w:rsid w:val="00F90E6E"/>
    <w:rsid w:val="00F939BB"/>
    <w:rsid w:val="00F9728F"/>
    <w:rsid w:val="00FA1669"/>
    <w:rsid w:val="00FA2785"/>
    <w:rsid w:val="00FB02ED"/>
    <w:rsid w:val="00FB15A2"/>
    <w:rsid w:val="00FB1CD8"/>
    <w:rsid w:val="00FB20F9"/>
    <w:rsid w:val="00FB4EEB"/>
    <w:rsid w:val="00FB66DA"/>
    <w:rsid w:val="00FC5F86"/>
    <w:rsid w:val="00FC6B94"/>
    <w:rsid w:val="00FD1A82"/>
    <w:rsid w:val="00FD36E7"/>
    <w:rsid w:val="00FD4595"/>
    <w:rsid w:val="00FD550B"/>
    <w:rsid w:val="00FD5CDB"/>
    <w:rsid w:val="00FD68CC"/>
    <w:rsid w:val="00FD6E54"/>
    <w:rsid w:val="00FE41C2"/>
    <w:rsid w:val="00FF0CCE"/>
    <w:rsid w:val="1D3F66AF"/>
    <w:rsid w:val="6B853C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Verdana" w:hAnsi="Verdana"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0" w:name="heading 5"/>
    <w:lsdException w:qFormat="1" w:unhideWhenUsed="0" w:uiPriority="9" w:semiHidden="0" w:name="heading 6"/>
    <w:lsdException w:qFormat="1" w:uiPriority="9" w:name="heading 7"/>
    <w:lsdException w:qFormat="1" w:unhideWhenUsed="0" w:uiPriority="9" w:semiHidden="0"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qFormat="1" w:unhideWhenUsed="0" w:uiPriority="0" w:semiHidden="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Times New Roman" w:cs="Times New Roman"/>
      <w:lang w:val="en-US" w:eastAsia="en-US" w:bidi="ar-SA"/>
    </w:rPr>
  </w:style>
  <w:style w:type="paragraph" w:styleId="2">
    <w:name w:val="heading 1"/>
    <w:basedOn w:val="1"/>
    <w:next w:val="1"/>
    <w:qFormat/>
    <w:uiPriority w:val="9"/>
    <w:pPr>
      <w:keepNext/>
      <w:pBdr>
        <w:top w:val="single" w:color="auto" w:sz="4" w:space="1"/>
        <w:left w:val="single" w:color="auto" w:sz="4" w:space="4"/>
        <w:bottom w:val="single" w:color="auto" w:sz="4" w:space="1"/>
        <w:right w:val="single" w:color="auto" w:sz="4" w:space="4"/>
      </w:pBdr>
      <w:shd w:val="pct5" w:color="auto" w:fill="auto"/>
      <w:outlineLvl w:val="0"/>
    </w:pPr>
    <w:rPr>
      <w:b/>
      <w:sz w:val="28"/>
    </w:rPr>
  </w:style>
  <w:style w:type="paragraph" w:styleId="3">
    <w:name w:val="heading 2"/>
    <w:basedOn w:val="1"/>
    <w:next w:val="1"/>
    <w:qFormat/>
    <w:uiPriority w:val="9"/>
    <w:pPr>
      <w:keepNext/>
      <w:jc w:val="center"/>
      <w:outlineLvl w:val="1"/>
    </w:pPr>
    <w:rPr>
      <w:b/>
      <w:sz w:val="28"/>
    </w:rPr>
  </w:style>
  <w:style w:type="paragraph" w:styleId="4">
    <w:name w:val="heading 3"/>
    <w:basedOn w:val="1"/>
    <w:next w:val="1"/>
    <w:qFormat/>
    <w:uiPriority w:val="9"/>
    <w:pPr>
      <w:keepNext/>
      <w:pBdr>
        <w:top w:val="single" w:color="auto" w:sz="4" w:space="1"/>
        <w:left w:val="single" w:color="auto" w:sz="4" w:space="4"/>
        <w:bottom w:val="single" w:color="auto" w:sz="4" w:space="1"/>
        <w:right w:val="single" w:color="auto" w:sz="4" w:space="4"/>
      </w:pBdr>
      <w:shd w:val="pct5" w:color="auto" w:fill="auto"/>
      <w:jc w:val="center"/>
      <w:outlineLvl w:val="2"/>
    </w:pPr>
    <w:rPr>
      <w:sz w:val="28"/>
    </w:rPr>
  </w:style>
  <w:style w:type="paragraph" w:styleId="5">
    <w:name w:val="heading 4"/>
    <w:basedOn w:val="1"/>
    <w:next w:val="1"/>
    <w:link w:val="35"/>
    <w:qFormat/>
    <w:uiPriority w:val="0"/>
    <w:pPr>
      <w:keepNext/>
      <w:jc w:val="both"/>
      <w:outlineLvl w:val="3"/>
    </w:pPr>
    <w:rPr>
      <w:b/>
      <w:sz w:val="24"/>
    </w:rPr>
  </w:style>
  <w:style w:type="paragraph" w:styleId="6">
    <w:name w:val="heading 5"/>
    <w:basedOn w:val="1"/>
    <w:next w:val="1"/>
    <w:link w:val="57"/>
    <w:semiHidden/>
    <w:unhideWhenUsed/>
    <w:qFormat/>
    <w:uiPriority w:val="0"/>
    <w:pPr>
      <w:keepNext/>
      <w:keepLines/>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qFormat/>
    <w:uiPriority w:val="9"/>
    <w:pPr>
      <w:keepNext/>
      <w:outlineLvl w:val="5"/>
    </w:pPr>
  </w:style>
  <w:style w:type="paragraph" w:styleId="8">
    <w:name w:val="heading 7"/>
    <w:basedOn w:val="1"/>
    <w:next w:val="1"/>
    <w:link w:val="41"/>
    <w:semiHidden/>
    <w:unhideWhenUsed/>
    <w:qFormat/>
    <w:uiPriority w:val="9"/>
    <w:pPr>
      <w:keepNext/>
      <w:keepLines/>
      <w:tabs>
        <w:tab w:val="left" w:pos="720"/>
      </w:tabs>
      <w:spacing w:before="200" w:line="276" w:lineRule="auto"/>
      <w:ind w:left="936" w:hanging="936"/>
      <w:outlineLvl w:val="6"/>
    </w:pPr>
    <w:rPr>
      <w:rFonts w:ascii="Cambria" w:hAnsi="Cambria"/>
      <w:i/>
      <w:iCs/>
      <w:color w:val="404040"/>
      <w:szCs w:val="22"/>
    </w:rPr>
  </w:style>
  <w:style w:type="paragraph" w:styleId="9">
    <w:name w:val="heading 8"/>
    <w:basedOn w:val="1"/>
    <w:next w:val="1"/>
    <w:qFormat/>
    <w:uiPriority w:val="9"/>
    <w:pPr>
      <w:keepNext/>
      <w:jc w:val="right"/>
      <w:outlineLvl w:val="7"/>
    </w:pPr>
    <w:rPr>
      <w:b/>
      <w:sz w:val="22"/>
    </w:rPr>
  </w:style>
  <w:style w:type="paragraph" w:styleId="10">
    <w:name w:val="heading 9"/>
    <w:basedOn w:val="1"/>
    <w:next w:val="1"/>
    <w:link w:val="42"/>
    <w:semiHidden/>
    <w:unhideWhenUsed/>
    <w:qFormat/>
    <w:uiPriority w:val="9"/>
    <w:pPr>
      <w:keepNext/>
      <w:keepLines/>
      <w:tabs>
        <w:tab w:val="left" w:pos="720"/>
      </w:tabs>
      <w:spacing w:before="200" w:line="276" w:lineRule="auto"/>
      <w:ind w:left="936" w:hanging="936"/>
      <w:outlineLvl w:val="8"/>
    </w:pPr>
    <w:rPr>
      <w:rFonts w:ascii="Cambria" w:hAnsi="Cambria"/>
      <w:i/>
      <w:iCs/>
      <w:color w:val="404040"/>
    </w:rPr>
  </w:style>
  <w:style w:type="character" w:default="1" w:styleId="21">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
    <w:qFormat/>
    <w:uiPriority w:val="0"/>
    <w:pPr>
      <w:widowControl w:val="0"/>
      <w:tabs>
        <w:tab w:val="left" w:pos="360"/>
      </w:tabs>
      <w:autoSpaceDE w:val="0"/>
      <w:autoSpaceDN w:val="0"/>
      <w:adjustRightInd w:val="0"/>
      <w:ind w:left="72" w:right="-1800"/>
    </w:pPr>
    <w:rPr>
      <w:rFonts w:ascii="Arial" w:hAnsi="Arial" w:eastAsia="Calibri" w:cs="Arial"/>
    </w:rPr>
  </w:style>
  <w:style w:type="paragraph" w:styleId="12">
    <w:name w:val="Body Text"/>
    <w:basedOn w:val="1"/>
    <w:qFormat/>
    <w:uiPriority w:val="0"/>
    <w:pPr>
      <w:jc w:val="both"/>
    </w:pPr>
  </w:style>
  <w:style w:type="paragraph" w:styleId="13">
    <w:name w:val="Body Text 2"/>
    <w:basedOn w:val="1"/>
    <w:link w:val="44"/>
    <w:qFormat/>
    <w:uiPriority w:val="0"/>
    <w:pPr>
      <w:spacing w:after="120" w:line="480" w:lineRule="auto"/>
    </w:pPr>
    <w:rPr>
      <w:sz w:val="24"/>
      <w:szCs w:val="24"/>
    </w:rPr>
  </w:style>
  <w:style w:type="paragraph" w:styleId="14">
    <w:name w:val="Body Text 3"/>
    <w:basedOn w:val="1"/>
    <w:qFormat/>
    <w:uiPriority w:val="0"/>
    <w:pPr>
      <w:spacing w:after="120"/>
    </w:pPr>
    <w:rPr>
      <w:sz w:val="16"/>
      <w:szCs w:val="16"/>
    </w:rPr>
  </w:style>
  <w:style w:type="paragraph" w:styleId="15">
    <w:name w:val="Body Text Indent"/>
    <w:basedOn w:val="1"/>
    <w:qFormat/>
    <w:uiPriority w:val="0"/>
    <w:pPr>
      <w:ind w:left="90"/>
    </w:pPr>
    <w:rPr>
      <w:snapToGrid w:val="0"/>
    </w:rPr>
  </w:style>
  <w:style w:type="paragraph" w:styleId="16">
    <w:name w:val="footer"/>
    <w:basedOn w:val="1"/>
    <w:link w:val="30"/>
    <w:qFormat/>
    <w:uiPriority w:val="99"/>
    <w:pPr>
      <w:tabs>
        <w:tab w:val="center" w:pos="4320"/>
        <w:tab w:val="right" w:pos="8640"/>
      </w:tabs>
    </w:pPr>
    <w:rPr>
      <w:sz w:val="24"/>
    </w:rPr>
  </w:style>
  <w:style w:type="paragraph" w:styleId="17">
    <w:name w:val="footnote text"/>
    <w:basedOn w:val="1"/>
    <w:semiHidden/>
    <w:qFormat/>
    <w:uiPriority w:val="0"/>
  </w:style>
  <w:style w:type="paragraph" w:styleId="18">
    <w:name w:val="header"/>
    <w:basedOn w:val="1"/>
    <w:qFormat/>
    <w:uiPriority w:val="0"/>
    <w:pPr>
      <w:tabs>
        <w:tab w:val="center" w:pos="4320"/>
        <w:tab w:val="right" w:pos="8640"/>
      </w:tabs>
    </w:pPr>
  </w:style>
  <w:style w:type="paragraph" w:styleId="19">
    <w:name w:val="Normal (Web)"/>
    <w:basedOn w:val="1"/>
    <w:unhideWhenUsed/>
    <w:qFormat/>
    <w:uiPriority w:val="99"/>
    <w:pPr>
      <w:spacing w:before="100" w:beforeAutospacing="1" w:after="100" w:afterAutospacing="1"/>
    </w:pPr>
    <w:rPr>
      <w:lang w:val="en-IN" w:eastAsia="en-IN"/>
    </w:rPr>
  </w:style>
  <w:style w:type="paragraph" w:styleId="20">
    <w:name w:val="Plain Text"/>
    <w:basedOn w:val="1"/>
    <w:qFormat/>
    <w:uiPriority w:val="0"/>
    <w:rPr>
      <w:rFonts w:ascii="Courier New" w:hAnsi="Courier New" w:eastAsia="Courier New"/>
    </w:rPr>
  </w:style>
  <w:style w:type="character" w:styleId="22">
    <w:name w:val="Hyperlink"/>
    <w:qFormat/>
    <w:uiPriority w:val="0"/>
    <w:rPr>
      <w:color w:val="0000FF"/>
      <w:u w:val="single"/>
    </w:rPr>
  </w:style>
  <w:style w:type="character" w:styleId="23">
    <w:name w:val="page number"/>
    <w:basedOn w:val="21"/>
    <w:qFormat/>
    <w:uiPriority w:val="0"/>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Section Heading"/>
    <w:basedOn w:val="1"/>
    <w:next w:val="1"/>
    <w:qFormat/>
    <w:uiPriority w:val="0"/>
    <w:pPr>
      <w:suppressAutoHyphens/>
    </w:pPr>
    <w:rPr>
      <w:b/>
    </w:rPr>
  </w:style>
  <w:style w:type="paragraph" w:customStyle="1" w:styleId="27">
    <w:name w:val="Style1"/>
    <w:basedOn w:val="1"/>
    <w:qFormat/>
    <w:uiPriority w:val="0"/>
    <w:pPr>
      <w:spacing w:after="120"/>
      <w:jc w:val="both"/>
    </w:pPr>
    <w:rPr>
      <w:rFonts w:ascii="Arial" w:hAnsi="Arial"/>
    </w:rPr>
  </w:style>
  <w:style w:type="paragraph" w:customStyle="1" w:styleId="28">
    <w:name w:val="App_Bullet_A1_300C"/>
    <w:basedOn w:val="1"/>
    <w:qFormat/>
    <w:uiPriority w:val="0"/>
    <w:pPr>
      <w:numPr>
        <w:ilvl w:val="0"/>
        <w:numId w:val="1"/>
      </w:numPr>
      <w:suppressAutoHyphens/>
      <w:autoSpaceDE w:val="0"/>
      <w:autoSpaceDN w:val="0"/>
      <w:adjustRightInd w:val="0"/>
      <w:spacing w:after="140" w:line="260" w:lineRule="atLeast"/>
      <w:jc w:val="both"/>
      <w:textAlignment w:val="center"/>
    </w:pPr>
    <w:rPr>
      <w:rFonts w:ascii="Arial" w:hAnsi="Arial" w:cs="HelveticaNeueLT Com 45 Lt"/>
      <w:color w:val="000000"/>
      <w:sz w:val="18"/>
      <w:szCs w:val="18"/>
      <w:lang w:val="en-GB"/>
    </w:rPr>
  </w:style>
  <w:style w:type="character" w:customStyle="1" w:styleId="29">
    <w:name w:val="apple-style-span"/>
    <w:basedOn w:val="21"/>
    <w:qFormat/>
    <w:uiPriority w:val="0"/>
  </w:style>
  <w:style w:type="character" w:customStyle="1" w:styleId="30">
    <w:name w:val="Footer Char"/>
    <w:link w:val="16"/>
    <w:qFormat/>
    <w:uiPriority w:val="99"/>
    <w:rPr>
      <w:sz w:val="24"/>
    </w:rPr>
  </w:style>
  <w:style w:type="paragraph" w:customStyle="1" w:styleId="31">
    <w:name w:val="App_Bullet_A2_300C"/>
    <w:basedOn w:val="28"/>
    <w:link w:val="32"/>
    <w:qFormat/>
    <w:uiPriority w:val="0"/>
    <w:pPr>
      <w:numPr>
        <w:numId w:val="2"/>
      </w:numPr>
      <w:tabs>
        <w:tab w:val="left" w:pos="927"/>
      </w:tabs>
      <w:spacing w:after="79" w:line="240" w:lineRule="auto"/>
      <w:ind w:right="284"/>
    </w:pPr>
    <w:rPr>
      <w:rFonts w:cs="Times New Roman"/>
      <w:spacing w:val="5"/>
      <w:sz w:val="24"/>
      <w:lang w:val="en-US"/>
    </w:rPr>
  </w:style>
  <w:style w:type="character" w:customStyle="1" w:styleId="32">
    <w:name w:val="App_Bullet_A2_300C Char"/>
    <w:link w:val="31"/>
    <w:qFormat/>
    <w:uiPriority w:val="0"/>
    <w:rPr>
      <w:rFonts w:ascii="Arial" w:hAnsi="Arial"/>
      <w:color w:val="000000"/>
      <w:spacing w:val="5"/>
      <w:sz w:val="24"/>
      <w:szCs w:val="18"/>
      <w:lang w:val="en-US" w:eastAsia="en-US"/>
    </w:rPr>
  </w:style>
  <w:style w:type="paragraph" w:customStyle="1" w:styleId="33">
    <w:name w:val="App_BodyText"/>
    <w:basedOn w:val="1"/>
    <w:qFormat/>
    <w:uiPriority w:val="0"/>
    <w:pPr>
      <w:suppressAutoHyphens/>
      <w:autoSpaceDE w:val="0"/>
      <w:autoSpaceDN w:val="0"/>
      <w:adjustRightInd w:val="0"/>
      <w:spacing w:after="159" w:line="260" w:lineRule="atLeast"/>
      <w:jc w:val="both"/>
      <w:textAlignment w:val="center"/>
    </w:pPr>
    <w:rPr>
      <w:rFonts w:ascii="Arial" w:hAnsi="Arial" w:cs="HelveticaNeueLT Com 45 Lt"/>
      <w:color w:val="000000"/>
      <w:spacing w:val="5"/>
      <w:sz w:val="18"/>
      <w:szCs w:val="18"/>
    </w:rPr>
  </w:style>
  <w:style w:type="paragraph" w:styleId="34">
    <w:name w:val="List Paragraph"/>
    <w:basedOn w:val="1"/>
    <w:link w:val="43"/>
    <w:qFormat/>
    <w:uiPriority w:val="0"/>
    <w:pPr>
      <w:ind w:left="720"/>
    </w:pPr>
    <w:rPr>
      <w:rFonts w:ascii="Calibri" w:hAnsi="Calibri" w:eastAsia="Calibri"/>
      <w:sz w:val="22"/>
      <w:szCs w:val="22"/>
    </w:rPr>
  </w:style>
  <w:style w:type="character" w:customStyle="1" w:styleId="35">
    <w:name w:val="Heading 4 Char"/>
    <w:link w:val="5"/>
    <w:qFormat/>
    <w:uiPriority w:val="0"/>
    <w:rPr>
      <w:b/>
      <w:sz w:val="24"/>
    </w:rPr>
  </w:style>
  <w:style w:type="paragraph" w:customStyle="1" w:styleId="36">
    <w:name w:val="Black Dot Bullet"/>
    <w:basedOn w:val="1"/>
    <w:qFormat/>
    <w:uiPriority w:val="0"/>
    <w:pPr>
      <w:numPr>
        <w:ilvl w:val="0"/>
        <w:numId w:val="3"/>
      </w:numPr>
      <w:jc w:val="both"/>
    </w:pPr>
    <w:rPr>
      <w:rFonts w:ascii="Arial" w:hAnsi="Arial" w:cs="Arial"/>
    </w:rPr>
  </w:style>
  <w:style w:type="paragraph" w:customStyle="1" w:styleId="37">
    <w:name w:val="Normal + Arial"/>
    <w:basedOn w:val="36"/>
    <w:qFormat/>
    <w:uiPriority w:val="0"/>
    <w:pPr>
      <w:numPr>
        <w:numId w:val="4"/>
      </w:numPr>
      <w:tabs>
        <w:tab w:val="left" w:pos="1260"/>
      </w:tabs>
    </w:pPr>
    <w:rPr>
      <w:sz w:val="16"/>
      <w:szCs w:val="16"/>
    </w:rPr>
  </w:style>
  <w:style w:type="paragraph" w:styleId="38">
    <w:name w:val="No Spacing"/>
    <w:qFormat/>
    <w:uiPriority w:val="0"/>
    <w:rPr>
      <w:rFonts w:ascii="Calibri" w:hAnsi="Calibri" w:eastAsia="Calibri" w:cs="Times New Roman"/>
      <w:sz w:val="22"/>
      <w:szCs w:val="22"/>
      <w:lang w:val="en-IN" w:eastAsia="en-US" w:bidi="ar-SA"/>
    </w:rPr>
  </w:style>
  <w:style w:type="character" w:customStyle="1" w:styleId="39">
    <w:name w:val="apple-converted-space"/>
    <w:basedOn w:val="21"/>
    <w:qFormat/>
    <w:uiPriority w:val="0"/>
  </w:style>
  <w:style w:type="character" w:customStyle="1" w:styleId="40">
    <w:name w:val="bg_yellow"/>
    <w:basedOn w:val="21"/>
    <w:qFormat/>
    <w:uiPriority w:val="0"/>
  </w:style>
  <w:style w:type="character" w:customStyle="1" w:styleId="41">
    <w:name w:val="Heading 7 Char"/>
    <w:link w:val="8"/>
    <w:semiHidden/>
    <w:qFormat/>
    <w:uiPriority w:val="9"/>
    <w:rPr>
      <w:rFonts w:ascii="Cambria" w:hAnsi="Cambria"/>
      <w:i/>
      <w:iCs/>
      <w:color w:val="404040"/>
      <w:szCs w:val="22"/>
    </w:rPr>
  </w:style>
  <w:style w:type="character" w:customStyle="1" w:styleId="42">
    <w:name w:val="Heading 9 Char"/>
    <w:link w:val="10"/>
    <w:semiHidden/>
    <w:qFormat/>
    <w:uiPriority w:val="9"/>
    <w:rPr>
      <w:rFonts w:ascii="Cambria" w:hAnsi="Cambria"/>
      <w:i/>
      <w:iCs/>
      <w:color w:val="404040"/>
    </w:rPr>
  </w:style>
  <w:style w:type="character" w:customStyle="1" w:styleId="43">
    <w:name w:val="List Paragraph Char"/>
    <w:link w:val="34"/>
    <w:qFormat/>
    <w:uiPriority w:val="34"/>
    <w:rPr>
      <w:rFonts w:ascii="Calibri" w:hAnsi="Calibri" w:eastAsia="Calibri"/>
      <w:sz w:val="22"/>
      <w:szCs w:val="22"/>
    </w:rPr>
  </w:style>
  <w:style w:type="character" w:customStyle="1" w:styleId="44">
    <w:name w:val="Body Text 2 Char"/>
    <w:link w:val="13"/>
    <w:qFormat/>
    <w:uiPriority w:val="0"/>
    <w:rPr>
      <w:sz w:val="24"/>
      <w:szCs w:val="24"/>
    </w:rPr>
  </w:style>
  <w:style w:type="paragraph" w:customStyle="1" w:styleId="45">
    <w:name w:val="Noraml+black"/>
    <w:basedOn w:val="1"/>
    <w:qFormat/>
    <w:uiPriority w:val="0"/>
    <w:pPr>
      <w:spacing w:line="360" w:lineRule="auto"/>
    </w:pPr>
    <w:rPr>
      <w:rFonts w:ascii="Century Schoolbook" w:hAnsi="Century Schoolbook" w:cs="Century Schoolbook"/>
      <w:b/>
      <w:bCs/>
    </w:rPr>
  </w:style>
  <w:style w:type="paragraph" w:customStyle="1" w:styleId="46">
    <w:name w:val="Body"/>
    <w:basedOn w:val="1"/>
    <w:link w:val="47"/>
    <w:qFormat/>
    <w:uiPriority w:val="0"/>
    <w:pPr>
      <w:jc w:val="both"/>
    </w:pPr>
    <w:rPr>
      <w:rFonts w:ascii="Trebuchet MS" w:hAnsi="Trebuchet MS"/>
      <w:sz w:val="22"/>
      <w:szCs w:val="24"/>
    </w:rPr>
  </w:style>
  <w:style w:type="character" w:customStyle="1" w:styleId="47">
    <w:name w:val="Body Char"/>
    <w:link w:val="46"/>
    <w:qFormat/>
    <w:uiPriority w:val="0"/>
    <w:rPr>
      <w:rFonts w:ascii="Trebuchet MS" w:hAnsi="Trebuchet MS"/>
      <w:sz w:val="22"/>
      <w:szCs w:val="24"/>
    </w:rPr>
  </w:style>
  <w:style w:type="character" w:customStyle="1" w:styleId="48">
    <w:name w:val="listparagraph-h"/>
    <w:qFormat/>
    <w:uiPriority w:val="0"/>
  </w:style>
  <w:style w:type="paragraph" w:customStyle="1" w:styleId="49">
    <w:name w:val="[Normal]"/>
    <w:link w:val="50"/>
    <w:qFormat/>
    <w:uiPriority w:val="0"/>
    <w:rPr>
      <w:rFonts w:ascii="Times New Roman" w:hAnsi="Times New Roman" w:eastAsia="Times New Roman" w:cs="Times New Roman"/>
      <w:sz w:val="24"/>
      <w:lang w:val="en-IN" w:eastAsia="en-IN" w:bidi="ar-SA"/>
    </w:rPr>
  </w:style>
  <w:style w:type="character" w:customStyle="1" w:styleId="50">
    <w:name w:val="[Normal] Char"/>
    <w:link w:val="49"/>
    <w:qFormat/>
    <w:uiPriority w:val="0"/>
    <w:rPr>
      <w:rFonts w:ascii="Times New Roman" w:hAnsi="Times New Roman"/>
      <w:sz w:val="24"/>
      <w:lang w:bidi="ar-SA"/>
    </w:rPr>
  </w:style>
  <w:style w:type="character" w:customStyle="1" w:styleId="51">
    <w:name w:val="normal__char"/>
    <w:qFormat/>
    <w:uiPriority w:val="0"/>
  </w:style>
  <w:style w:type="paragraph" w:customStyle="1" w:styleId="52">
    <w:name w:val="Normal1"/>
    <w:qFormat/>
    <w:uiPriority w:val="0"/>
    <w:pPr>
      <w:spacing w:line="276" w:lineRule="auto"/>
    </w:pPr>
    <w:rPr>
      <w:rFonts w:ascii="Arial" w:hAnsi="Arial" w:eastAsia="Arial" w:cs="Arial"/>
      <w:color w:val="000000"/>
      <w:sz w:val="22"/>
      <w:lang w:val="en-US" w:eastAsia="en-US" w:bidi="ar-SA"/>
    </w:rPr>
  </w:style>
  <w:style w:type="paragraph" w:customStyle="1" w:styleId="53">
    <w:name w:val="WW-Body Text Indent 2"/>
    <w:basedOn w:val="1"/>
    <w:qFormat/>
    <w:uiPriority w:val="0"/>
    <w:pPr>
      <w:tabs>
        <w:tab w:val="left" w:pos="3150"/>
        <w:tab w:val="left" w:pos="5670"/>
      </w:tabs>
      <w:suppressAutoHyphens/>
      <w:ind w:left="3150" w:hanging="3150"/>
      <w:jc w:val="both"/>
    </w:pPr>
    <w:rPr>
      <w:rFonts w:ascii="Arial" w:hAnsi="Arial"/>
      <w:kern w:val="1"/>
      <w:lang w:eastAsia="ar-SA"/>
    </w:rPr>
  </w:style>
  <w:style w:type="paragraph" w:customStyle="1" w:styleId="54">
    <w:name w:val="WW-Body Text Indent 3"/>
    <w:basedOn w:val="1"/>
    <w:qFormat/>
    <w:uiPriority w:val="0"/>
    <w:pPr>
      <w:tabs>
        <w:tab w:val="left" w:pos="3060"/>
        <w:tab w:val="left" w:pos="3600"/>
        <w:tab w:val="left" w:pos="5670"/>
      </w:tabs>
      <w:suppressAutoHyphens/>
      <w:ind w:left="3600" w:hanging="3600"/>
      <w:jc w:val="both"/>
    </w:pPr>
    <w:rPr>
      <w:rFonts w:ascii="Arial" w:hAnsi="Arial"/>
      <w:kern w:val="1"/>
      <w:lang w:eastAsia="ar-SA"/>
    </w:rPr>
  </w:style>
  <w:style w:type="paragraph" w:customStyle="1" w:styleId="55">
    <w:name w:val="WW-Table Contents111111111"/>
    <w:basedOn w:val="12"/>
    <w:qFormat/>
    <w:uiPriority w:val="0"/>
    <w:pPr>
      <w:suppressLineNumbers/>
      <w:tabs>
        <w:tab w:val="left" w:pos="5670"/>
      </w:tabs>
      <w:suppressAutoHyphens/>
    </w:pPr>
    <w:rPr>
      <w:rFonts w:ascii="Arial" w:hAnsi="Arial"/>
      <w:kern w:val="1"/>
      <w:lang w:eastAsia="ar-SA"/>
    </w:rPr>
  </w:style>
  <w:style w:type="paragraph" w:customStyle="1" w:styleId="56">
    <w:name w:val="Default"/>
    <w:basedOn w:val="1"/>
    <w:qFormat/>
    <w:uiPriority w:val="0"/>
    <w:pPr>
      <w:autoSpaceDE w:val="0"/>
      <w:autoSpaceDN w:val="0"/>
    </w:pPr>
    <w:rPr>
      <w:rFonts w:ascii="Calibri" w:hAnsi="Calibri" w:eastAsiaTheme="minorHAnsi"/>
      <w:color w:val="000000"/>
      <w:sz w:val="24"/>
      <w:szCs w:val="24"/>
      <w:lang w:val="en-IN" w:eastAsia="en-IN"/>
    </w:rPr>
  </w:style>
  <w:style w:type="character" w:customStyle="1" w:styleId="57">
    <w:name w:val="Heading 5 Char"/>
    <w:basedOn w:val="21"/>
    <w:link w:val="6"/>
    <w:semiHidden/>
    <w:qFormat/>
    <w:uiPriority w:val="0"/>
    <w:rPr>
      <w:rFonts w:asciiTheme="majorHAnsi" w:hAnsiTheme="majorHAnsi" w:eastAsiaTheme="majorEastAsia" w:cstheme="majorBidi"/>
      <w:color w:val="376092" w:themeColor="accent1" w:themeShade="BF"/>
      <w:lang w:val="en-US" w:eastAsia="en-US"/>
    </w:rPr>
  </w:style>
  <w:style w:type="paragraph" w:customStyle="1" w:styleId="58">
    <w:name w:val="company"/>
    <w:basedOn w:val="1"/>
    <w:qFormat/>
    <w:uiPriority w:val="0"/>
    <w:pPr>
      <w:widowControl w:val="0"/>
      <w:tabs>
        <w:tab w:val="left" w:pos="7920"/>
      </w:tabs>
      <w:suppressAutoHyphens/>
    </w:pPr>
    <w:rPr>
      <w:rFonts w:ascii="Times New Roman" w:hAnsi="Times New Roman"/>
      <w:sz w:val="22"/>
      <w:szCs w:val="22"/>
      <w:lang w:eastAsia="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AF5CEB-E205-46C4-B9E7-50076BC5AF34}">
  <ds:schemaRefs/>
</ds:datastoreItem>
</file>

<file path=docProps/app.xml><?xml version="1.0" encoding="utf-8"?>
<Properties xmlns="http://schemas.openxmlformats.org/officeDocument/2006/extended-properties" xmlns:vt="http://schemas.openxmlformats.org/officeDocument/2006/docPropsVTypes">
  <Template>Normal</Template>
  <Company>Covansys India Pvt Ltd</Company>
  <Pages>9</Pages>
  <Words>2732</Words>
  <Characters>15577</Characters>
  <Lines>129</Lines>
  <Paragraphs>36</Paragraphs>
  <TotalTime>63</TotalTime>
  <ScaleCrop>false</ScaleCrop>
  <LinksUpToDate>false</LinksUpToDate>
  <CharactersWithSpaces>18273</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2018-01-02T17:21:00Z</dcterms:created>
  <dc:creator>Pinnamaraju Chaitanya</dc:creator>
  <cp:lastModifiedBy>chaitanya</cp:lastModifiedBy>
  <cp:lastPrinted>2013-02-04T11:30:00Z</cp:lastPrinted>
  <dcterms:modified xsi:type="dcterms:W3CDTF">2019-06-16T15:59:00Z</dcterms:modified>
  <dc:title>VenkataPinnamaraju - CV</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