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899" w:rsidRDefault="00862899" w:rsidP="00862899">
      <w:pPr>
        <w:jc w:val="center"/>
      </w:pPr>
      <w:r w:rsidRPr="00862899">
        <w:rPr>
          <w:noProof/>
        </w:rPr>
        <w:drawing>
          <wp:inline distT="114300" distB="114300" distL="114300" distR="114300">
            <wp:extent cx="4957763" cy="3017001"/>
            <wp:effectExtent l="0" t="0" r="0" b="0"/>
            <wp:docPr id="2" name="image4.png" descr="Schermata 2014-04-23 alle 09.40.39.png"/>
            <wp:cNvGraphicFramePr/>
            <a:graphic xmlns:a="http://schemas.openxmlformats.org/drawingml/2006/main">
              <a:graphicData uri="http://schemas.openxmlformats.org/drawingml/2006/picture">
                <pic:pic xmlns:pic="http://schemas.openxmlformats.org/drawingml/2006/picture">
                  <pic:nvPicPr>
                    <pic:cNvPr id="0" name="image4.png" descr="Schermata 2014-04-23 alle 09.40.39.png"/>
                    <pic:cNvPicPr preferRelativeResize="0"/>
                  </pic:nvPicPr>
                  <pic:blipFill>
                    <a:blip r:embed="rId5"/>
                    <a:srcRect/>
                    <a:stretch>
                      <a:fillRect/>
                    </a:stretch>
                  </pic:blipFill>
                  <pic:spPr>
                    <a:xfrm>
                      <a:off x="0" y="0"/>
                      <a:ext cx="4957763" cy="3017001"/>
                    </a:xfrm>
                    <a:prstGeom prst="rect">
                      <a:avLst/>
                    </a:prstGeom>
                    <a:ln/>
                  </pic:spPr>
                </pic:pic>
              </a:graphicData>
            </a:graphic>
          </wp:inline>
        </w:drawing>
      </w:r>
    </w:p>
    <w:p w:rsidR="00862899" w:rsidRDefault="00862899" w:rsidP="00862899">
      <w:pPr>
        <w:jc w:val="center"/>
      </w:pPr>
    </w:p>
    <w:p w:rsidR="00862899" w:rsidRDefault="00862899" w:rsidP="00862899">
      <w:pPr>
        <w:jc w:val="center"/>
      </w:pPr>
    </w:p>
    <w:p w:rsidR="00862899" w:rsidRDefault="00862899" w:rsidP="00AD77C9"/>
    <w:p w:rsidR="004522B9" w:rsidRDefault="00223BBC" w:rsidP="00862899">
      <w:pPr>
        <w:jc w:val="center"/>
      </w:pPr>
      <w:r>
        <w:rPr>
          <w:noProof/>
        </w:rPr>
        <w:drawing>
          <wp:inline distT="0" distB="0" distL="0" distR="0">
            <wp:extent cx="3774440" cy="2023110"/>
            <wp:effectExtent l="0" t="0" r="10160" b="8890"/>
            <wp:docPr id="1" name="Immagine 1" descr="logoProg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rogetto"/>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774440" cy="2023110"/>
                    </a:xfrm>
                    <a:prstGeom prst="rect">
                      <a:avLst/>
                    </a:prstGeom>
                    <a:noFill/>
                    <a:ln>
                      <a:noFill/>
                    </a:ln>
                  </pic:spPr>
                </pic:pic>
              </a:graphicData>
            </a:graphic>
          </wp:inline>
        </w:drawing>
      </w:r>
    </w:p>
    <w:p w:rsidR="00862899" w:rsidRDefault="00862899" w:rsidP="00AD77C9"/>
    <w:p w:rsidR="00AD77C9" w:rsidRDefault="00553531" w:rsidP="00AD77C9">
      <w:pPr>
        <w:pStyle w:val="Normale1"/>
        <w:jc w:val="center"/>
        <w:rPr>
          <w:b/>
          <w:sz w:val="36"/>
          <w:szCs w:val="36"/>
        </w:rPr>
      </w:pPr>
      <w:proofErr w:type="spellStart"/>
      <w:r>
        <w:rPr>
          <w:b/>
          <w:sz w:val="36"/>
          <w:szCs w:val="36"/>
        </w:rPr>
        <w:t>Regression</w:t>
      </w:r>
      <w:proofErr w:type="spellEnd"/>
      <w:r>
        <w:rPr>
          <w:b/>
          <w:sz w:val="36"/>
          <w:szCs w:val="36"/>
        </w:rPr>
        <w:t xml:space="preserve"> test report</w:t>
      </w:r>
    </w:p>
    <w:p w:rsidR="00AD77C9" w:rsidRDefault="00AD77C9" w:rsidP="00AD77C9">
      <w:pPr>
        <w:pStyle w:val="Normale1"/>
        <w:jc w:val="center"/>
        <w:rPr>
          <w:b/>
          <w:sz w:val="36"/>
          <w:szCs w:val="36"/>
        </w:rPr>
      </w:pPr>
    </w:p>
    <w:p w:rsidR="00AD77C9" w:rsidRDefault="00AD77C9" w:rsidP="00AD77C9">
      <w:pPr>
        <w:pStyle w:val="Normale1"/>
        <w:jc w:val="center"/>
        <w:rPr>
          <w:b/>
          <w:sz w:val="36"/>
          <w:szCs w:val="36"/>
        </w:rPr>
      </w:pPr>
    </w:p>
    <w:p w:rsidR="00AD77C9" w:rsidRDefault="00AD77C9" w:rsidP="00AD77C9">
      <w:pPr>
        <w:pStyle w:val="Normale1"/>
        <w:jc w:val="center"/>
        <w:rPr>
          <w:b/>
          <w:sz w:val="36"/>
          <w:szCs w:val="36"/>
        </w:rPr>
      </w:pPr>
    </w:p>
    <w:p w:rsidR="00AD77C9" w:rsidRDefault="00AD77C9" w:rsidP="00AD77C9">
      <w:pPr>
        <w:pStyle w:val="Normale1"/>
        <w:jc w:val="center"/>
        <w:rPr>
          <w:b/>
          <w:sz w:val="36"/>
          <w:szCs w:val="36"/>
        </w:rPr>
      </w:pPr>
    </w:p>
    <w:p w:rsidR="00AD77C9" w:rsidRDefault="00AD77C9" w:rsidP="00AD77C9">
      <w:pPr>
        <w:pStyle w:val="Normale1"/>
        <w:jc w:val="center"/>
        <w:rPr>
          <w:b/>
          <w:sz w:val="36"/>
          <w:szCs w:val="36"/>
        </w:rPr>
      </w:pPr>
    </w:p>
    <w:p w:rsidR="00AD77C9" w:rsidRDefault="00AD77C9" w:rsidP="00AD77C9">
      <w:pPr>
        <w:pStyle w:val="Normale1"/>
        <w:jc w:val="center"/>
        <w:rPr>
          <w:b/>
          <w:sz w:val="36"/>
          <w:szCs w:val="36"/>
        </w:rPr>
      </w:pPr>
    </w:p>
    <w:p w:rsidR="00AD77C9" w:rsidRDefault="00AD77C9" w:rsidP="00AD77C9">
      <w:pPr>
        <w:pStyle w:val="Normale1"/>
        <w:jc w:val="center"/>
        <w:rPr>
          <w:b/>
          <w:sz w:val="36"/>
          <w:szCs w:val="36"/>
        </w:rPr>
      </w:pPr>
    </w:p>
    <w:p w:rsidR="003D3C72" w:rsidRDefault="003D3C72" w:rsidP="003D3C72">
      <w:pPr>
        <w:pStyle w:val="Titolo"/>
      </w:pPr>
      <w:r>
        <w:rPr>
          <w:b/>
        </w:rPr>
        <w:lastRenderedPageBreak/>
        <w:t>Partecipanti</w:t>
      </w:r>
      <w:r>
        <w:t>:</w:t>
      </w:r>
    </w:p>
    <w:p w:rsidR="00AD77C9" w:rsidRDefault="00AD77C9" w:rsidP="00AD77C9">
      <w:pPr>
        <w:pStyle w:val="Normale1"/>
        <w:rPr>
          <w:b/>
          <w:sz w:val="36"/>
          <w:szCs w:val="36"/>
        </w:rPr>
      </w:pPr>
    </w:p>
    <w:tbl>
      <w:tblPr>
        <w:tblW w:w="9360" w:type="dxa"/>
        <w:tblInd w:w="-40" w:type="dxa"/>
        <w:tblBorders>
          <w:top w:val="nil"/>
          <w:left w:val="nil"/>
          <w:bottom w:val="nil"/>
          <w:right w:val="nil"/>
        </w:tblBorders>
        <w:tblLayout w:type="fixed"/>
        <w:tblLook w:val="0600"/>
      </w:tblPr>
      <w:tblGrid>
        <w:gridCol w:w="5643"/>
        <w:gridCol w:w="3717"/>
      </w:tblGrid>
      <w:tr w:rsidR="003D3C72" w:rsidTr="003D3C72">
        <w:tc>
          <w:tcPr>
            <w:tcW w:w="5643" w:type="dxa"/>
            <w:tcBorders>
              <w:top w:val="single" w:sz="8" w:space="0" w:color="000000"/>
              <w:left w:val="single" w:sz="8" w:space="0" w:color="000000"/>
              <w:bottom w:val="single" w:sz="8" w:space="0" w:color="000000"/>
              <w:right w:val="nil"/>
            </w:tcBorders>
            <w:shd w:val="clear" w:color="auto" w:fill="6699CC"/>
            <w:tcMar>
              <w:top w:w="60" w:type="dxa"/>
              <w:left w:w="60" w:type="dxa"/>
              <w:bottom w:w="60" w:type="dxa"/>
              <w:right w:w="60" w:type="dxa"/>
            </w:tcMar>
          </w:tcPr>
          <w:p w:rsidR="003D3C72" w:rsidRDefault="003D3C72" w:rsidP="00651EF0">
            <w:pPr>
              <w:pStyle w:val="Normale1"/>
              <w:rPr>
                <w:b/>
                <w:shd w:val="clear" w:color="auto" w:fill="6699CC"/>
              </w:rPr>
            </w:pPr>
            <w:r>
              <w:rPr>
                <w:b/>
                <w:shd w:val="clear" w:color="auto" w:fill="6699CC"/>
              </w:rPr>
              <w:t>Nome</w:t>
            </w:r>
          </w:p>
        </w:tc>
        <w:tc>
          <w:tcPr>
            <w:tcW w:w="3717" w:type="dxa"/>
            <w:tcBorders>
              <w:top w:val="single" w:sz="8" w:space="0" w:color="000000"/>
              <w:left w:val="single" w:sz="8" w:space="0" w:color="000000"/>
              <w:bottom w:val="single" w:sz="8" w:space="0" w:color="000000"/>
              <w:right w:val="single" w:sz="8" w:space="0" w:color="000000"/>
            </w:tcBorders>
            <w:shd w:val="clear" w:color="auto" w:fill="6699CC"/>
            <w:tcMar>
              <w:top w:w="60" w:type="dxa"/>
              <w:left w:w="60" w:type="dxa"/>
              <w:bottom w:w="60" w:type="dxa"/>
              <w:right w:w="60" w:type="dxa"/>
            </w:tcMar>
          </w:tcPr>
          <w:p w:rsidR="003D3C72" w:rsidRDefault="003D3C72" w:rsidP="00651EF0">
            <w:pPr>
              <w:pStyle w:val="Normale1"/>
              <w:rPr>
                <w:b/>
                <w:shd w:val="clear" w:color="auto" w:fill="6699CC"/>
              </w:rPr>
            </w:pPr>
            <w:r>
              <w:rPr>
                <w:b/>
                <w:shd w:val="clear" w:color="auto" w:fill="6699CC"/>
              </w:rPr>
              <w:t>Matricola</w:t>
            </w:r>
          </w:p>
        </w:tc>
      </w:tr>
      <w:tr w:rsidR="003D3C72" w:rsidTr="003D3C72">
        <w:tc>
          <w:tcPr>
            <w:tcW w:w="5643" w:type="dxa"/>
            <w:tcBorders>
              <w:top w:val="nil"/>
              <w:left w:val="single" w:sz="8" w:space="0" w:color="000000"/>
              <w:bottom w:val="single" w:sz="8" w:space="0" w:color="000000"/>
              <w:right w:val="nil"/>
            </w:tcBorders>
            <w:tcMar>
              <w:top w:w="60" w:type="dxa"/>
              <w:left w:w="60" w:type="dxa"/>
              <w:bottom w:w="60" w:type="dxa"/>
              <w:right w:w="60" w:type="dxa"/>
            </w:tcMar>
          </w:tcPr>
          <w:p w:rsidR="003D3C72" w:rsidRDefault="003D3C72" w:rsidP="00651EF0">
            <w:pPr>
              <w:pStyle w:val="Normale1"/>
            </w:pPr>
            <w:r>
              <w:t>Valenti Andrea</w:t>
            </w:r>
          </w:p>
        </w:tc>
        <w:tc>
          <w:tcPr>
            <w:tcW w:w="3717"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3D3C72" w:rsidRDefault="003D3C72" w:rsidP="00651EF0">
            <w:pPr>
              <w:pStyle w:val="Normale1"/>
            </w:pPr>
            <w:r w:rsidRPr="003D3C72">
              <w:t>0522500403</w:t>
            </w:r>
          </w:p>
        </w:tc>
      </w:tr>
      <w:tr w:rsidR="003D3C72" w:rsidTr="003D3C72">
        <w:tc>
          <w:tcPr>
            <w:tcW w:w="5643" w:type="dxa"/>
            <w:tcBorders>
              <w:top w:val="nil"/>
              <w:left w:val="single" w:sz="8" w:space="0" w:color="000000"/>
              <w:bottom w:val="single" w:sz="8" w:space="0" w:color="000000"/>
              <w:right w:val="nil"/>
            </w:tcBorders>
            <w:tcMar>
              <w:top w:w="60" w:type="dxa"/>
              <w:left w:w="60" w:type="dxa"/>
              <w:bottom w:w="60" w:type="dxa"/>
              <w:right w:w="60" w:type="dxa"/>
            </w:tcMar>
          </w:tcPr>
          <w:p w:rsidR="003D3C72" w:rsidRDefault="003D3C72" w:rsidP="00651EF0">
            <w:pPr>
              <w:pStyle w:val="Normale1"/>
            </w:pPr>
            <w:proofErr w:type="spellStart"/>
            <w:r>
              <w:t>Papaleo</w:t>
            </w:r>
            <w:proofErr w:type="spellEnd"/>
            <w:r>
              <w:t xml:space="preserve"> Giuseppe</w:t>
            </w:r>
          </w:p>
        </w:tc>
        <w:tc>
          <w:tcPr>
            <w:tcW w:w="3717"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3D3C72" w:rsidRDefault="003D3C72" w:rsidP="00651EF0">
            <w:pPr>
              <w:pStyle w:val="Normale1"/>
            </w:pPr>
            <w:r w:rsidRPr="003D3C72">
              <w:t>0522500465</w:t>
            </w:r>
          </w:p>
        </w:tc>
      </w:tr>
      <w:tr w:rsidR="003D3C72" w:rsidTr="00BC4866">
        <w:trPr>
          <w:trHeight w:val="200"/>
        </w:trPr>
        <w:tc>
          <w:tcPr>
            <w:tcW w:w="5643" w:type="dxa"/>
            <w:tcBorders>
              <w:top w:val="nil"/>
              <w:left w:val="single" w:sz="8" w:space="0" w:color="000000"/>
              <w:bottom w:val="single" w:sz="8" w:space="0" w:color="000000"/>
              <w:right w:val="nil"/>
            </w:tcBorders>
            <w:tcMar>
              <w:top w:w="60" w:type="dxa"/>
              <w:left w:w="60" w:type="dxa"/>
              <w:bottom w:w="60" w:type="dxa"/>
              <w:right w:w="60" w:type="dxa"/>
            </w:tcMar>
          </w:tcPr>
          <w:p w:rsidR="003D3C72" w:rsidRDefault="003D3C72" w:rsidP="00651EF0">
            <w:pPr>
              <w:pStyle w:val="Normale1"/>
            </w:pPr>
            <w:proofErr w:type="spellStart"/>
            <w:r>
              <w:t>Tammaro</w:t>
            </w:r>
            <w:proofErr w:type="spellEnd"/>
            <w:r>
              <w:t xml:space="preserve"> Ruggero</w:t>
            </w:r>
          </w:p>
        </w:tc>
        <w:tc>
          <w:tcPr>
            <w:tcW w:w="3717"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rsidR="003D3C72" w:rsidRDefault="00BC4866" w:rsidP="00651EF0">
            <w:pPr>
              <w:pStyle w:val="Normale1"/>
            </w:pPr>
            <w:r>
              <w:t>0522500512</w:t>
            </w:r>
          </w:p>
        </w:tc>
      </w:tr>
    </w:tbl>
    <w:p w:rsidR="003D3C72" w:rsidRDefault="003D3C72" w:rsidP="00AD77C9">
      <w:pPr>
        <w:pStyle w:val="Normale1"/>
        <w:rPr>
          <w:b/>
          <w:sz w:val="36"/>
          <w:szCs w:val="36"/>
        </w:rPr>
      </w:pPr>
    </w:p>
    <w:p w:rsidR="00862899" w:rsidRDefault="00862899" w:rsidP="00862899">
      <w:pPr>
        <w:jc w:val="center"/>
      </w:pPr>
    </w:p>
    <w:tbl>
      <w:tblPr>
        <w:tblW w:w="9360" w:type="dxa"/>
        <w:tblInd w:w="-40" w:type="dxa"/>
        <w:tblBorders>
          <w:top w:val="nil"/>
          <w:left w:val="nil"/>
          <w:bottom w:val="nil"/>
          <w:right w:val="nil"/>
        </w:tblBorders>
        <w:tblLayout w:type="fixed"/>
        <w:tblLook w:val="0600"/>
      </w:tblPr>
      <w:tblGrid>
        <w:gridCol w:w="2099"/>
        <w:gridCol w:w="7261"/>
      </w:tblGrid>
      <w:tr w:rsidR="003D3C72" w:rsidTr="00651EF0">
        <w:tc>
          <w:tcPr>
            <w:tcW w:w="2099" w:type="dxa"/>
            <w:tcBorders>
              <w:top w:val="single" w:sz="8" w:space="0" w:color="000000"/>
              <w:left w:val="single" w:sz="8" w:space="0" w:color="000000"/>
              <w:bottom w:val="single" w:sz="8" w:space="0" w:color="000000"/>
              <w:right w:val="nil"/>
            </w:tcBorders>
            <w:shd w:val="clear" w:color="auto" w:fill="6699CC"/>
            <w:tcMar>
              <w:top w:w="60" w:type="dxa"/>
              <w:left w:w="60" w:type="dxa"/>
              <w:bottom w:w="60" w:type="dxa"/>
              <w:right w:w="60" w:type="dxa"/>
            </w:tcMar>
          </w:tcPr>
          <w:p w:rsidR="003D3C72" w:rsidRDefault="003D3C72" w:rsidP="00651EF0">
            <w:pPr>
              <w:pStyle w:val="Normale1"/>
              <w:rPr>
                <w:b/>
                <w:sz w:val="20"/>
                <w:szCs w:val="20"/>
                <w:shd w:val="clear" w:color="auto" w:fill="6699CC"/>
              </w:rPr>
            </w:pPr>
            <w:r>
              <w:rPr>
                <w:b/>
                <w:sz w:val="20"/>
                <w:szCs w:val="20"/>
                <w:shd w:val="clear" w:color="auto" w:fill="6699CC"/>
              </w:rPr>
              <w:t>Scritto da:</w:t>
            </w:r>
          </w:p>
        </w:tc>
        <w:tc>
          <w:tcPr>
            <w:tcW w:w="726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3D3C72" w:rsidRDefault="00BC4866" w:rsidP="00651EF0">
            <w:pPr>
              <w:pStyle w:val="Normale1"/>
              <w:rPr>
                <w:sz w:val="20"/>
                <w:szCs w:val="20"/>
              </w:rPr>
            </w:pPr>
            <w:r>
              <w:rPr>
                <w:sz w:val="20"/>
                <w:szCs w:val="20"/>
              </w:rPr>
              <w:t xml:space="preserve">Ruggero </w:t>
            </w:r>
            <w:proofErr w:type="spellStart"/>
            <w:r>
              <w:rPr>
                <w:sz w:val="20"/>
                <w:szCs w:val="20"/>
              </w:rPr>
              <w:t>Tammaro</w:t>
            </w:r>
            <w:proofErr w:type="spellEnd"/>
          </w:p>
        </w:tc>
      </w:tr>
    </w:tbl>
    <w:p w:rsidR="00BC4866" w:rsidRDefault="00BC4866" w:rsidP="00862899"/>
    <w:p w:rsidR="00BC4866" w:rsidRPr="00BC4866" w:rsidRDefault="00BC4866" w:rsidP="00BC4866">
      <w:pPr>
        <w:pStyle w:val="Titolo1"/>
        <w:rPr>
          <w:rFonts w:ascii="Calibri" w:hAnsi="Calibri"/>
        </w:rPr>
      </w:pPr>
      <w:r w:rsidRPr="00BC4866">
        <w:rPr>
          <w:rFonts w:ascii="Calibri" w:hAnsi="Calibri"/>
        </w:rPr>
        <w:t>1. Introduzione</w:t>
      </w:r>
    </w:p>
    <w:p w:rsidR="00BC4866" w:rsidRDefault="00D55411" w:rsidP="00862899">
      <w:r>
        <w:t>Il seguente documento def</w:t>
      </w:r>
      <w:r w:rsidR="00353470">
        <w:t xml:space="preserve">inisce in che modo </w:t>
      </w:r>
      <w:r w:rsidR="003A33F6">
        <w:t>avviene</w:t>
      </w:r>
      <w:r w:rsidR="00A4276C">
        <w:t xml:space="preserve"> il test di </w:t>
      </w:r>
      <w:r w:rsidR="00353470">
        <w:t>regressione. Il</w:t>
      </w:r>
      <w:r>
        <w:t xml:space="preserve"> test</w:t>
      </w:r>
      <w:r w:rsidRPr="00D55411">
        <w:t xml:space="preserve"> di regressione consiste nel </w:t>
      </w:r>
      <w:proofErr w:type="spellStart"/>
      <w:r w:rsidRPr="00D55411">
        <w:t>ritestare</w:t>
      </w:r>
      <w:proofErr w:type="spellEnd"/>
      <w:r w:rsidRPr="00D55411">
        <w:t xml:space="preserve"> le pa</w:t>
      </w:r>
      <w:r>
        <w:t>rti</w:t>
      </w:r>
      <w:r w:rsidRPr="00D55411">
        <w:t xml:space="preserve"> n</w:t>
      </w:r>
      <w:r>
        <w:t>on modificate</w:t>
      </w:r>
      <w:r w:rsidR="00C23064">
        <w:t>, e che quindi rimangono attive,</w:t>
      </w:r>
      <w:r>
        <w:t xml:space="preserve"> del programma. I test case sono stati rieseguiti con lo scopo di verificare se le parti modificate e le parti aggiunte hanno introdott</w:t>
      </w:r>
      <w:r w:rsidRPr="00D55411">
        <w:t>o o meno nuovi bug.</w:t>
      </w:r>
    </w:p>
    <w:p w:rsidR="00D55411" w:rsidRDefault="00D55411" w:rsidP="00862899"/>
    <w:p w:rsidR="00D55411" w:rsidRPr="00BC4866" w:rsidRDefault="00D55411" w:rsidP="00D55411">
      <w:pPr>
        <w:pStyle w:val="Titolo1"/>
        <w:rPr>
          <w:rFonts w:ascii="Calibri" w:hAnsi="Calibri"/>
        </w:rPr>
      </w:pPr>
      <w:r>
        <w:rPr>
          <w:rFonts w:ascii="Calibri" w:hAnsi="Calibri"/>
        </w:rPr>
        <w:t>2. Vecchia Documentazione Testing</w:t>
      </w:r>
    </w:p>
    <w:p w:rsidR="00D55411" w:rsidRDefault="00353470" w:rsidP="00862899">
      <w:r>
        <w:t>Il</w:t>
      </w:r>
      <w:r w:rsidR="00D55411">
        <w:t xml:space="preserve"> sistema </w:t>
      </w:r>
      <w:proofErr w:type="spellStart"/>
      <w:r w:rsidR="00D55411">
        <w:t>legacy</w:t>
      </w:r>
      <w:proofErr w:type="spellEnd"/>
      <w:r w:rsidR="00D55411">
        <w:t xml:space="preserve"> </w:t>
      </w:r>
      <w:r>
        <w:t xml:space="preserve">ereditato ha portato con se </w:t>
      </w:r>
      <w:r w:rsidR="00D55411">
        <w:t>la documentazione relativa ai test case, in più n</w:t>
      </w:r>
      <w:r>
        <w:t xml:space="preserve">el codice era presente un file </w:t>
      </w:r>
      <w:proofErr w:type="spellStart"/>
      <w:r>
        <w:t>J</w:t>
      </w:r>
      <w:r w:rsidR="00D55411">
        <w:t>unit</w:t>
      </w:r>
      <w:proofErr w:type="spellEnd"/>
      <w:r w:rsidR="00D55411">
        <w:t xml:space="preserve"> che testava i vari metodi del programma</w:t>
      </w:r>
      <w:r>
        <w:t xml:space="preserve"> e le varie </w:t>
      </w:r>
      <w:proofErr w:type="spellStart"/>
      <w:r>
        <w:t>featurse</w:t>
      </w:r>
      <w:proofErr w:type="spellEnd"/>
      <w:r w:rsidR="00D55411">
        <w:t>.</w:t>
      </w:r>
    </w:p>
    <w:p w:rsidR="00D55411" w:rsidRDefault="00353470" w:rsidP="00862899">
      <w:r>
        <w:t xml:space="preserve">Come primo passo prima di eseguire i test abbiamo analizzato le due versione del sistema per capire quali parti del sistema sono state modificate, e quali invece sono state cambiate radicalmente. Dopo questa fase siamo passati all’analisi dei test case, per capire quali fossero ancora validi e quali invece avevano bisogno di essere analizzati per adattare il test case ai cambiamenti apportati. Dopo questa attenta analisi abbiamo scelto di non adottare una strategia “test </w:t>
      </w:r>
      <w:proofErr w:type="spellStart"/>
      <w:r>
        <w:t>all</w:t>
      </w:r>
      <w:proofErr w:type="spellEnd"/>
      <w:r>
        <w:t xml:space="preserve">”, poiché </w:t>
      </w:r>
      <w:r w:rsidR="00F708A2">
        <w:t>alcune funzionalità del vecchio progetto verranno migrate in un secondo momento.</w:t>
      </w:r>
      <w:r>
        <w:t xml:space="preserve"> I test </w:t>
      </w:r>
      <w:proofErr w:type="spellStart"/>
      <w:r>
        <w:t>J</w:t>
      </w:r>
      <w:r w:rsidR="00481D2B">
        <w:t>unit</w:t>
      </w:r>
      <w:proofErr w:type="spellEnd"/>
      <w:r w:rsidR="00481D2B">
        <w:t xml:space="preserve"> ricavati dal vecchio progetto sono stati rieseguiti sul nuovo progetto </w:t>
      </w:r>
      <w:r w:rsidR="008C66AA">
        <w:t xml:space="preserve">cosi da verificare che i componenti </w:t>
      </w:r>
      <w:proofErr w:type="spellStart"/>
      <w:r w:rsidR="008C66AA">
        <w:t>legacy</w:t>
      </w:r>
      <w:proofErr w:type="spellEnd"/>
      <w:r w:rsidR="008C66AA">
        <w:t xml:space="preserve"> funzionassero ancora dopo le modifiche apport</w:t>
      </w:r>
      <w:r w:rsidR="003218C0">
        <w:t>at</w:t>
      </w:r>
      <w:r w:rsidR="008C66AA">
        <w:t>e</w:t>
      </w:r>
      <w:r>
        <w:t>, e quindi la manutenzione non ha portato regressioni</w:t>
      </w:r>
      <w:r w:rsidR="008C66AA">
        <w:t>.</w:t>
      </w:r>
    </w:p>
    <w:p w:rsidR="00825DD5" w:rsidRPr="00D55411" w:rsidRDefault="00825DD5" w:rsidP="00862899"/>
    <w:p w:rsidR="00825DD5" w:rsidRDefault="00825DD5" w:rsidP="00825DD5">
      <w:pPr>
        <w:pStyle w:val="Titolo1"/>
        <w:rPr>
          <w:rFonts w:ascii="Calibri" w:hAnsi="Calibri"/>
        </w:rPr>
      </w:pPr>
      <w:r>
        <w:rPr>
          <w:rFonts w:ascii="Calibri" w:hAnsi="Calibri"/>
        </w:rPr>
        <w:t xml:space="preserve">3. </w:t>
      </w:r>
      <w:proofErr w:type="spellStart"/>
      <w:r w:rsidR="00C25A71">
        <w:rPr>
          <w:rFonts w:ascii="Calibri" w:hAnsi="Calibri"/>
        </w:rPr>
        <w:t>Failed</w:t>
      </w:r>
      <w:proofErr w:type="spellEnd"/>
      <w:r w:rsidR="00C25A71">
        <w:rPr>
          <w:rFonts w:ascii="Calibri" w:hAnsi="Calibri"/>
        </w:rPr>
        <w:t xml:space="preserve"> Riscontrati</w:t>
      </w:r>
    </w:p>
    <w:p w:rsidR="00C25A71" w:rsidRDefault="00C25A71" w:rsidP="00C25A71">
      <w:pPr>
        <w:rPr>
          <w:lang/>
        </w:rPr>
      </w:pPr>
      <w:r>
        <w:rPr>
          <w:lang/>
        </w:rPr>
        <w:t xml:space="preserve">Durante la fase di test di regressione ci siamo ci siamo </w:t>
      </w:r>
      <w:r w:rsidR="00353470">
        <w:rPr>
          <w:lang/>
        </w:rPr>
        <w:t>imbattuti</w:t>
      </w:r>
      <w:r>
        <w:rPr>
          <w:lang/>
        </w:rPr>
        <w:t xml:space="preserve"> in test case che sul vecchio progetto funzionavano </w:t>
      </w:r>
      <w:r w:rsidR="00353470">
        <w:rPr>
          <w:lang/>
        </w:rPr>
        <w:t>mentre</w:t>
      </w:r>
      <w:r>
        <w:rPr>
          <w:lang/>
        </w:rPr>
        <w:t>, sul nuovo davano un errore.</w:t>
      </w:r>
      <w:r w:rsidR="00353470">
        <w:rPr>
          <w:lang/>
        </w:rPr>
        <w:t xml:space="preserve"> </w:t>
      </w:r>
      <w:r>
        <w:rPr>
          <w:lang/>
        </w:rPr>
        <w:t xml:space="preserve">In particolare </w:t>
      </w:r>
      <w:r w:rsidR="00353470">
        <w:rPr>
          <w:lang/>
        </w:rPr>
        <w:t>il</w:t>
      </w:r>
      <w:r>
        <w:rPr>
          <w:lang/>
        </w:rPr>
        <w:t xml:space="preserve"> </w:t>
      </w:r>
      <w:proofErr w:type="spellStart"/>
      <w:r>
        <w:rPr>
          <w:lang/>
        </w:rPr>
        <w:t>tast</w:t>
      </w:r>
      <w:proofErr w:type="spellEnd"/>
      <w:r>
        <w:rPr>
          <w:lang/>
        </w:rPr>
        <w:t xml:space="preserve"> case </w:t>
      </w:r>
      <w:r w:rsidR="00353470">
        <w:rPr>
          <w:lang/>
        </w:rPr>
        <w:t xml:space="preserve">con identificativo </w:t>
      </w:r>
      <w:r>
        <w:rPr>
          <w:lang/>
        </w:rPr>
        <w:t xml:space="preserve">10 del vecchio progetto, </w:t>
      </w:r>
      <w:r w:rsidR="00353470">
        <w:rPr>
          <w:lang/>
        </w:rPr>
        <w:t xml:space="preserve">e il test con identificativo </w:t>
      </w:r>
      <w:r>
        <w:rPr>
          <w:lang/>
        </w:rPr>
        <w:t xml:space="preserve">14 sul nuovo, cioè la </w:t>
      </w:r>
      <w:proofErr w:type="spellStart"/>
      <w:r>
        <w:rPr>
          <w:lang/>
        </w:rPr>
        <w:t>visulaizzazzione</w:t>
      </w:r>
      <w:proofErr w:type="spellEnd"/>
      <w:r>
        <w:rPr>
          <w:lang/>
        </w:rPr>
        <w:t xml:space="preserve"> del credito </w:t>
      </w:r>
      <w:r w:rsidR="00353470">
        <w:rPr>
          <w:lang/>
        </w:rPr>
        <w:t>residuo</w:t>
      </w:r>
      <w:r>
        <w:rPr>
          <w:lang/>
        </w:rPr>
        <w:t xml:space="preserve"> dopo aver acquistato un offerta. Sul vecchio progetto la </w:t>
      </w:r>
      <w:r w:rsidR="00353470">
        <w:rPr>
          <w:lang/>
        </w:rPr>
        <w:t>visualizzazione</w:t>
      </w:r>
      <w:r>
        <w:rPr>
          <w:lang/>
        </w:rPr>
        <w:t xml:space="preserve"> era immediata dopo ogni acquisto e non </w:t>
      </w:r>
      <w:r>
        <w:rPr>
          <w:lang/>
        </w:rPr>
        <w:lastRenderedPageBreak/>
        <w:t xml:space="preserve">dava nessun errore, mentre invece sul nuovo progetto i soldi scalati </w:t>
      </w:r>
      <w:r w:rsidR="00353470">
        <w:rPr>
          <w:lang/>
        </w:rPr>
        <w:t>d</w:t>
      </w:r>
      <w:r>
        <w:rPr>
          <w:lang/>
        </w:rPr>
        <w:t>al credito residuo era</w:t>
      </w:r>
      <w:r w:rsidR="00353470">
        <w:rPr>
          <w:lang/>
        </w:rPr>
        <w:t>no soltanto quelli relativi all’</w:t>
      </w:r>
      <w:r>
        <w:rPr>
          <w:lang/>
        </w:rPr>
        <w:t>ultimo prodotto acquistato, quindi il primo prodotto risultava acquistano ma non pagato.</w:t>
      </w:r>
    </w:p>
    <w:p w:rsidR="00BC4866" w:rsidRDefault="00C25A71" w:rsidP="00862899">
      <w:pPr>
        <w:rPr>
          <w:lang/>
        </w:rPr>
      </w:pPr>
      <w:r>
        <w:rPr>
          <w:lang/>
        </w:rPr>
        <w:t>Un altro errore riscontrato tramite la regressione riguarda il catalogo nel caso in cui risultasse vuoto, sul vecchio progetto non venivano riscontrati errori, mentre invece sul nuovo progetto questa eventualità ha mandato in crash il programma.</w:t>
      </w:r>
    </w:p>
    <w:p w:rsidR="0095462D" w:rsidRDefault="00353470" w:rsidP="00862899">
      <w:r>
        <w:t>Infine</w:t>
      </w:r>
      <w:r w:rsidR="0095462D">
        <w:t xml:space="preserve"> effettuando i test </w:t>
      </w:r>
      <w:proofErr w:type="spellStart"/>
      <w:r w:rsidR="0095462D">
        <w:t>J</w:t>
      </w:r>
      <w:r w:rsidR="006459F9">
        <w:t>unit</w:t>
      </w:r>
      <w:proofErr w:type="spellEnd"/>
      <w:r w:rsidR="006459F9">
        <w:t xml:space="preserve">, </w:t>
      </w:r>
      <w:r>
        <w:t xml:space="preserve">è emerso che </w:t>
      </w:r>
      <w:r w:rsidR="006459F9">
        <w:t xml:space="preserve">l’unica classe che è cambiata notevolmente è </w:t>
      </w:r>
      <w:r>
        <w:t>la classe U</w:t>
      </w:r>
      <w:r w:rsidR="006459F9">
        <w:t xml:space="preserve">tente, dato che l’accesso avviene tramite una nuova classe </w:t>
      </w:r>
      <w:proofErr w:type="spellStart"/>
      <w:r w:rsidR="006459F9">
        <w:t>managerAutenticazione.java</w:t>
      </w:r>
      <w:proofErr w:type="spellEnd"/>
      <w:r w:rsidR="006459F9">
        <w:t xml:space="preserve"> </w:t>
      </w:r>
      <w:r w:rsidR="0095462D">
        <w:t xml:space="preserve">che si interfaccia al DB e controlla i dati e se la login va a buon fine crea delle istanze di queste due classi. Mentre nel vecchio progetto esistevano due metodi di per ogni classe che accedevano direttamente ai file senza passare per nessuno strato di software come accade ora. Invece </w:t>
      </w:r>
      <w:r w:rsidR="009D1507">
        <w:t xml:space="preserve">le altre classi hanno subito lievi modifiche hanno richiesto di conseguenza piccole modifiche ai test </w:t>
      </w:r>
      <w:proofErr w:type="spellStart"/>
      <w:r w:rsidR="009D1507">
        <w:t>Junit</w:t>
      </w:r>
      <w:proofErr w:type="spellEnd"/>
      <w:r w:rsidR="009D1507">
        <w:t xml:space="preserve"> ereditati.</w:t>
      </w:r>
      <w:r w:rsidR="0095462D">
        <w:t xml:space="preserve"> </w:t>
      </w:r>
    </w:p>
    <w:p w:rsidR="009D1507" w:rsidRDefault="009D1507" w:rsidP="00312876">
      <w:pPr>
        <w:pStyle w:val="Titolo1"/>
        <w:rPr>
          <w:rFonts w:asciiTheme="minorHAnsi" w:eastAsiaTheme="minorEastAsia" w:hAnsiTheme="minorHAnsi" w:cstheme="minorBidi"/>
          <w:color w:val="auto"/>
          <w:sz w:val="22"/>
          <w:szCs w:val="22"/>
          <w:lang w:val="it-IT"/>
        </w:rPr>
      </w:pPr>
    </w:p>
    <w:p w:rsidR="00312876" w:rsidRDefault="00312876" w:rsidP="00312876">
      <w:pPr>
        <w:pStyle w:val="Titolo1"/>
        <w:rPr>
          <w:rFonts w:ascii="Calibri" w:hAnsi="Calibri"/>
        </w:rPr>
      </w:pPr>
      <w:r>
        <w:rPr>
          <w:rFonts w:ascii="Calibri" w:hAnsi="Calibri"/>
        </w:rPr>
        <w:t>4. Soluzioni adottate</w:t>
      </w:r>
    </w:p>
    <w:p w:rsidR="00312876" w:rsidRDefault="00D06048" w:rsidP="00862899">
      <w:pPr>
        <w:rPr>
          <w:lang/>
        </w:rPr>
      </w:pPr>
      <w:r>
        <w:rPr>
          <w:lang/>
        </w:rPr>
        <w:t>La soluzione adottata al problema riguardante l’autenticazione dell’utente</w:t>
      </w:r>
      <w:r w:rsidR="007D65FF">
        <w:rPr>
          <w:lang/>
        </w:rPr>
        <w:t xml:space="preserve">, è l’inserimento di una classe </w:t>
      </w:r>
      <w:proofErr w:type="spellStart"/>
      <w:r w:rsidR="007D65FF">
        <w:rPr>
          <w:lang/>
        </w:rPr>
        <w:t>AutenticazioneServlet.java</w:t>
      </w:r>
      <w:proofErr w:type="spellEnd"/>
      <w:r w:rsidR="007D65FF">
        <w:rPr>
          <w:lang/>
        </w:rPr>
        <w:t xml:space="preserve"> che va a verificare il tipo di utente che prova ad accedere e tramite il </w:t>
      </w:r>
      <w:proofErr w:type="spellStart"/>
      <w:r w:rsidR="007D65FF">
        <w:rPr>
          <w:lang/>
        </w:rPr>
        <w:t>managerAutenticazione.java</w:t>
      </w:r>
      <w:proofErr w:type="spellEnd"/>
      <w:r w:rsidR="007D65FF">
        <w:rPr>
          <w:lang/>
        </w:rPr>
        <w:t xml:space="preserve"> chiama il metodo login adatto che provvede a fare una chiamata al database e verificare se le credenziali sono corrette.</w:t>
      </w:r>
    </w:p>
    <w:p w:rsidR="007D65FF" w:rsidRPr="006459F9" w:rsidRDefault="007D65FF" w:rsidP="00862899">
      <w:pPr>
        <w:rPr>
          <w:lang/>
        </w:rPr>
      </w:pPr>
      <w:r>
        <w:rPr>
          <w:lang/>
        </w:rPr>
        <w:t xml:space="preserve">La soluzione adottata in caso del catalogo vuoto, </w:t>
      </w:r>
      <w:r w:rsidR="009D1507">
        <w:rPr>
          <w:lang/>
        </w:rPr>
        <w:t xml:space="preserve">prevede che </w:t>
      </w:r>
      <w:r>
        <w:rPr>
          <w:lang/>
        </w:rPr>
        <w:t>il programma va in un pagina che comunica all’utente che attualmente non vi sono offerte presenti nel catalogo</w:t>
      </w:r>
      <w:r w:rsidR="009D1507">
        <w:rPr>
          <w:lang/>
        </w:rPr>
        <w:t xml:space="preserve"> e evita casi di inconsistenza</w:t>
      </w:r>
      <w:r>
        <w:rPr>
          <w:lang/>
        </w:rPr>
        <w:t>.</w:t>
      </w:r>
      <w:bookmarkStart w:id="0" w:name="_GoBack"/>
      <w:bookmarkEnd w:id="0"/>
    </w:p>
    <w:sectPr w:rsidR="007D65FF" w:rsidRPr="006459F9" w:rsidSect="00AB56CF">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67360"/>
    <w:multiLevelType w:val="multilevel"/>
    <w:tmpl w:val="11649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69A1900"/>
    <w:multiLevelType w:val="multilevel"/>
    <w:tmpl w:val="A628B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56D3012"/>
    <w:multiLevelType w:val="multilevel"/>
    <w:tmpl w:val="CF8CA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283"/>
  <w:characterSpacingControl w:val="doNotCompress"/>
  <w:compat>
    <w:useFELayout/>
  </w:compat>
  <w:rsids>
    <w:rsidRoot w:val="00862899"/>
    <w:rsid w:val="00063638"/>
    <w:rsid w:val="000A075C"/>
    <w:rsid w:val="000D6863"/>
    <w:rsid w:val="00181CDF"/>
    <w:rsid w:val="001E5259"/>
    <w:rsid w:val="001F6F5A"/>
    <w:rsid w:val="001F7823"/>
    <w:rsid w:val="00223BBC"/>
    <w:rsid w:val="00312876"/>
    <w:rsid w:val="003218C0"/>
    <w:rsid w:val="00353470"/>
    <w:rsid w:val="003A33F6"/>
    <w:rsid w:val="003D3C72"/>
    <w:rsid w:val="00443021"/>
    <w:rsid w:val="004522B9"/>
    <w:rsid w:val="00481D2B"/>
    <w:rsid w:val="00553531"/>
    <w:rsid w:val="006459F9"/>
    <w:rsid w:val="00652562"/>
    <w:rsid w:val="007D65FF"/>
    <w:rsid w:val="00825DD5"/>
    <w:rsid w:val="00862899"/>
    <w:rsid w:val="008C66AA"/>
    <w:rsid w:val="008F426D"/>
    <w:rsid w:val="009018D1"/>
    <w:rsid w:val="00946F90"/>
    <w:rsid w:val="0095462D"/>
    <w:rsid w:val="009D1507"/>
    <w:rsid w:val="00A4276C"/>
    <w:rsid w:val="00AB56CF"/>
    <w:rsid w:val="00AD5588"/>
    <w:rsid w:val="00AD77C9"/>
    <w:rsid w:val="00B015FC"/>
    <w:rsid w:val="00BC4866"/>
    <w:rsid w:val="00C23064"/>
    <w:rsid w:val="00C25A71"/>
    <w:rsid w:val="00D06048"/>
    <w:rsid w:val="00D247F1"/>
    <w:rsid w:val="00D55411"/>
    <w:rsid w:val="00EC6208"/>
    <w:rsid w:val="00F708A2"/>
    <w:rsid w:val="00F92C7E"/>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B56CF"/>
  </w:style>
  <w:style w:type="paragraph" w:styleId="Titolo1">
    <w:name w:val="heading 1"/>
    <w:basedOn w:val="Normale"/>
    <w:next w:val="Normale"/>
    <w:link w:val="Titolo1Carattere"/>
    <w:rsid w:val="00BC4866"/>
    <w:pPr>
      <w:keepNext/>
      <w:keepLines/>
      <w:pBdr>
        <w:top w:val="nil"/>
        <w:left w:val="nil"/>
        <w:bottom w:val="nil"/>
        <w:right w:val="nil"/>
        <w:between w:val="nil"/>
      </w:pBdr>
      <w:spacing w:after="0" w:line="360" w:lineRule="auto"/>
      <w:jc w:val="both"/>
      <w:outlineLvl w:val="0"/>
    </w:pPr>
    <w:rPr>
      <w:rFonts w:ascii="Trebuchet MS" w:eastAsia="Trebuchet MS" w:hAnsi="Trebuchet MS" w:cs="Trebuchet MS"/>
      <w:color w:val="000000"/>
      <w:sz w:val="42"/>
      <w:szCs w:val="42"/>
      <w:lang/>
    </w:rPr>
  </w:style>
  <w:style w:type="paragraph" w:styleId="Titolo2">
    <w:name w:val="heading 2"/>
    <w:basedOn w:val="Normale"/>
    <w:next w:val="Normale"/>
    <w:link w:val="Titolo2Carattere"/>
    <w:uiPriority w:val="9"/>
    <w:unhideWhenUsed/>
    <w:qFormat/>
    <w:rsid w:val="00D247F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86289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62899"/>
    <w:rPr>
      <w:rFonts w:ascii="Tahoma" w:hAnsi="Tahoma" w:cs="Tahoma"/>
      <w:sz w:val="16"/>
      <w:szCs w:val="16"/>
    </w:rPr>
  </w:style>
  <w:style w:type="paragraph" w:customStyle="1" w:styleId="Normale1">
    <w:name w:val="Normale1"/>
    <w:rsid w:val="00AD77C9"/>
    <w:pPr>
      <w:pBdr>
        <w:top w:val="nil"/>
        <w:left w:val="nil"/>
        <w:bottom w:val="nil"/>
        <w:right w:val="nil"/>
        <w:between w:val="nil"/>
      </w:pBdr>
      <w:spacing w:after="0"/>
    </w:pPr>
    <w:rPr>
      <w:rFonts w:ascii="Arial" w:eastAsia="Arial" w:hAnsi="Arial" w:cs="Arial"/>
      <w:color w:val="000000"/>
    </w:rPr>
  </w:style>
  <w:style w:type="paragraph" w:styleId="Titolo">
    <w:name w:val="Title"/>
    <w:basedOn w:val="Normale1"/>
    <w:next w:val="Normale1"/>
    <w:link w:val="TitoloCarattere"/>
    <w:rsid w:val="003D3C72"/>
    <w:pPr>
      <w:keepNext/>
      <w:keepLines/>
    </w:pPr>
    <w:rPr>
      <w:rFonts w:ascii="Trebuchet MS" w:eastAsia="Trebuchet MS" w:hAnsi="Trebuchet MS" w:cs="Trebuchet MS"/>
      <w:sz w:val="42"/>
      <w:szCs w:val="42"/>
    </w:rPr>
  </w:style>
  <w:style w:type="character" w:customStyle="1" w:styleId="TitoloCarattere">
    <w:name w:val="Titolo Carattere"/>
    <w:basedOn w:val="Carpredefinitoparagrafo"/>
    <w:link w:val="Titolo"/>
    <w:rsid w:val="003D3C72"/>
    <w:rPr>
      <w:rFonts w:ascii="Trebuchet MS" w:eastAsia="Trebuchet MS" w:hAnsi="Trebuchet MS" w:cs="Trebuchet MS"/>
      <w:color w:val="000000"/>
      <w:sz w:val="42"/>
      <w:szCs w:val="42"/>
    </w:rPr>
  </w:style>
  <w:style w:type="character" w:customStyle="1" w:styleId="Titolo1Carattere">
    <w:name w:val="Titolo 1 Carattere"/>
    <w:basedOn w:val="Carpredefinitoparagrafo"/>
    <w:link w:val="Titolo1"/>
    <w:rsid w:val="00BC4866"/>
    <w:rPr>
      <w:rFonts w:ascii="Trebuchet MS" w:eastAsia="Trebuchet MS" w:hAnsi="Trebuchet MS" w:cs="Trebuchet MS"/>
      <w:color w:val="000000"/>
      <w:sz w:val="42"/>
      <w:szCs w:val="42"/>
      <w:lang/>
    </w:rPr>
  </w:style>
  <w:style w:type="character" w:customStyle="1" w:styleId="Titolo2Carattere">
    <w:name w:val="Titolo 2 Carattere"/>
    <w:basedOn w:val="Carpredefinitoparagrafo"/>
    <w:link w:val="Titolo2"/>
    <w:uiPriority w:val="9"/>
    <w:rsid w:val="00D247F1"/>
    <w:rPr>
      <w:rFonts w:asciiTheme="majorHAnsi" w:eastAsiaTheme="majorEastAsia" w:hAnsiTheme="majorHAnsi" w:cstheme="majorBidi"/>
      <w:color w:val="365F91"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544</Words>
  <Characters>3102</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valenti</dc:creator>
  <cp:lastModifiedBy>andrea valenti</cp:lastModifiedBy>
  <cp:revision>7</cp:revision>
  <dcterms:created xsi:type="dcterms:W3CDTF">2018-01-25T11:18:00Z</dcterms:created>
  <dcterms:modified xsi:type="dcterms:W3CDTF">2018-01-25T22:04:00Z</dcterms:modified>
</cp:coreProperties>
</file>