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Dashboard Portal Page</w:t>
      </w:r>
    </w:p>
    <w:p>
      <w:r>
        <w:t>Executive Dashboard (Portal Page structure)</w:t>
      </w:r>
    </w:p>
    <w:p>
      <w:r>
        <w:t>Sections:</w:t>
      </w:r>
    </w:p>
    <w:p>
      <w:r>
        <w:t>- Funnel by Source (last 30/90 days)</w:t>
      </w:r>
    </w:p>
    <w:p>
      <w:r>
        <w:t>- Proposal Cycle Time (Discovery→Proposal, Proposal→Close)</w:t>
      </w:r>
    </w:p>
    <w:p>
      <w:r>
        <w:t>- Quick Win SLA Hit Rate</w:t>
      </w:r>
    </w:p>
    <w:p>
      <w:r>
        <w:t>- Proof Capture Rate</w:t>
      </w:r>
    </w:p>
    <w:p>
      <w:r>
        <w:t>- NPS Distribution &amp; RET/Risk Accounts</w:t>
      </w:r>
    </w:p>
    <w:p>
      <w:r>
        <w:t>- Renewal Forecast &amp; Capacity Gauge</w:t>
      </w:r>
    </w:p>
    <w:p>
      <w:r>
        <w:t>Link each widget to a Saved View or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