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Addendum – Complete Coverage</w:t>
      </w:r>
    </w:p>
    <w:p>
      <w:r>
        <w:t>Addendum – Implementing the Remaining Hormozi Pieces</w:t>
      </w:r>
    </w:p>
    <w:p/>
    <w:p>
      <w:r>
        <w:t>1) Reps Tracker</w:t>
      </w:r>
    </w:p>
    <w:p>
      <w:r>
        <w:t>- Create internal form from Reps_Tracker_Fields.csv.</w:t>
      </w:r>
    </w:p>
    <w:p>
      <w:r>
        <w:t>- Weekly reminder task to submit; build Saved View or simple chart.</w:t>
      </w:r>
    </w:p>
    <w:p/>
    <w:p>
      <w:r>
        <w:t>2) Content Engine</w:t>
      </w:r>
    </w:p>
    <w:p>
      <w:r>
        <w:t>- Create Project Template from 'Project Template – Content Engine' doc.</w:t>
      </w:r>
    </w:p>
    <w:p>
      <w:r>
        <w:t>- Set weekly recurring project or repeating tasks.</w:t>
      </w:r>
    </w:p>
    <w:p/>
    <w:p>
      <w:r>
        <w:t>3) Closed-Lost Feedback</w:t>
      </w:r>
    </w:p>
    <w:p>
      <w:r>
        <w:t>- Create client-facing form from Closed_Lost_Feedback_Fields.csv.</w:t>
      </w:r>
    </w:p>
    <w:p>
      <w:r>
        <w:t>- Automation: On stage = Closed-Lost → send form → tag response.</w:t>
      </w:r>
    </w:p>
    <w:p/>
    <w:p>
      <w:r>
        <w:t>4) Goodwill Nurture</w:t>
      </w:r>
    </w:p>
    <w:p>
      <w:r>
        <w:t>- Create the 6-email sequence from 'Email Sequence – Goodwill Nurture' doc.</w:t>
      </w:r>
    </w:p>
    <w:p>
      <w:r>
        <w:t>- Trigger: if no decision after 7 days OR lost → enroll in this sequence.</w:t>
      </w:r>
    </w:p>
    <w:p/>
    <w:p>
      <w:r>
        <w:t>5) Scaling Stage</w:t>
      </w:r>
    </w:p>
    <w:p>
      <w:r>
        <w:t>- Create custom field from Scaling_Stage_Field.csv (business-level or internal).</w:t>
      </w:r>
    </w:p>
    <w:p>
      <w:r>
        <w:t>- Review quarterly; tie goals to stage.</w:t>
      </w:r>
    </w:p>
    <w:p/>
    <w:p>
      <w:r>
        <w:t>6) Offer Variants</w:t>
      </w:r>
    </w:p>
    <w:p>
      <w:r>
        <w:t>- Load items from Offer_Variants_Catalog.csv into product/estimate catalog.</w:t>
      </w:r>
    </w:p>
    <w:p>
      <w:r>
        <w:t>- Build proposal options using DFY/DWY/Subscription/Performance.</w:t>
      </w:r>
    </w:p>
    <w:p/>
    <w:p>
      <w:r>
        <w:t>7) Partner/Affiliate</w:t>
      </w:r>
    </w:p>
    <w:p>
      <w:r>
        <w:t>- Create Partner role. Build Affiliate Referral Form; attach hidden Affiliate Code field.</w:t>
      </w:r>
    </w:p>
    <w:p>
      <w:r>
        <w:t>- Tag incoming leads SRC/Affiliate; create monthly partner report view.</w:t>
      </w:r>
    </w:p>
    <w:p>
      <w:r>
        <w:t>- Use 'Partner &amp; Affiliate Assets' doc for email copy and process.</w:t>
      </w:r>
    </w:p>
    <w:p/>
    <w:p>
      <w:r>
        <w:t>8) Operator Self-Review</w:t>
      </w:r>
    </w:p>
    <w:p>
      <w:r>
        <w:t>- Create internal quarterly form from Operator_Self_Review_Fields.csv.</w:t>
      </w:r>
    </w:p>
    <w:p>
      <w:r>
        <w:t>- Schedule a recurring task; compare to stage and update OKRs/KPIs.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