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quipment-lease-agreement"/>
    <w:p>
      <w:pPr>
        <w:pStyle w:val="Heading1"/>
      </w:pPr>
      <w:r>
        <w:t xml:space="preserve">Equipment Lease Agreement</w:t>
      </w:r>
    </w:p>
    <w:p>
      <w:pPr>
        <w:pStyle w:val="FirstParagraph"/>
      </w:pPr>
      <w:r>
        <w:t xml:space="preserve">THIS EQUIPMENT LEASE AGREEMENT (the</w:t>
      </w:r>
      <w:r>
        <w:t xml:space="preserve"> </w:t>
      </w:r>
      <w:r>
        <w:t xml:space="preserve">‘</w:t>
      </w:r>
      <w:r>
        <w:t xml:space="preserve">Agreement</w:t>
      </w:r>
      <w:r>
        <w:t xml:space="preserve">’</w:t>
      </w:r>
      <w:r>
        <w:t xml:space="preserve">) is made and entered into as of [EFFECTIVE DATE] by and between [LICENSOR/LENDER/SERVICE PROVIDER], a [STATE] limited liability company (the</w:t>
      </w:r>
      <w:r>
        <w:t xml:space="preserve"> </w:t>
      </w:r>
      <w:r>
        <w:t xml:space="preserve">‘</w:t>
      </w:r>
      <w:r>
        <w:t xml:space="preserve">Provider</w:t>
      </w:r>
      <w:r>
        <w:t xml:space="preserve">’</w:t>
      </w:r>
      <w:r>
        <w:t xml:space="preserve">), and [LICENSEE/BORROWER/CLIENT], a [STATE] limited liability company (the</w:t>
      </w:r>
      <w:r>
        <w:t xml:space="preserve"> </w:t>
      </w:r>
      <w:r>
        <w:t xml:space="preserve">‘</w:t>
      </w:r>
      <w:r>
        <w:t xml:space="preserve">Client</w:t>
      </w:r>
      <w:r>
        <w:t xml:space="preserve">’</w:t>
      </w:r>
      <w:r>
        <w:t xml:space="preserve">). Each of the Provider and the Client may be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r>
        <w:t xml:space="preserve">.</w:t>
      </w:r>
    </w:p>
    <w:p>
      <w:pPr>
        <w:pStyle w:val="BodyText"/>
      </w:pPr>
      <w:r>
        <w:t xml:space="preserve">WHEREAS, the Provider and the Client desire to enter into this Agreement to set forth the terms and conditions under which the Provider will provide certain services, licence certain intellectual property, lease certain equipment, extend certain credit or share certain costs, as applicable; and</w:t>
      </w:r>
    </w:p>
    <w:p>
      <w:pPr>
        <w:pStyle w:val="BodyText"/>
      </w:pPr>
      <w:r>
        <w:t xml:space="preserve">WHEREAS, the Parties desire to define their respective rights and obligations in connection therewith.</w:t>
      </w:r>
    </w:p>
    <w:p>
      <w:pPr>
        <w:pStyle w:val="BodyText"/>
      </w:pPr>
      <w:r>
        <w:t xml:space="preserve">NOW, THEREFORE, in consideration of the mutual covenants and agreements herein contained, the Parties agree as follows:</w:t>
      </w:r>
    </w:p>
    <w:bookmarkStart w:id="20" w:name="lease-of-equipment"/>
    <w:p>
      <w:pPr>
        <w:pStyle w:val="Heading2"/>
      </w:pPr>
      <w:r>
        <w:t xml:space="preserve">1. Lease of Equipment</w:t>
      </w:r>
    </w:p>
    <w:p>
      <w:pPr>
        <w:pStyle w:val="FirstParagraph"/>
      </w:pPr>
      <w:r>
        <w:t xml:space="preserve">Lessor hereby leases to Lessee and Lessee leases from Lessor the equipment described in Exhibit A (the</w:t>
      </w:r>
      <w:r>
        <w:t xml:space="preserve"> </w:t>
      </w:r>
      <w:r>
        <w:t xml:space="preserve">‘</w:t>
      </w:r>
      <w:r>
        <w:t xml:space="preserve">Equipment</w:t>
      </w:r>
      <w:r>
        <w:t xml:space="preserve">’</w:t>
      </w:r>
      <w:r>
        <w:t xml:space="preserve">) for the Term.</w:t>
      </w:r>
    </w:p>
    <w:bookmarkEnd w:id="20"/>
    <w:bookmarkStart w:id="21" w:name="term"/>
    <w:p>
      <w:pPr>
        <w:pStyle w:val="Heading2"/>
      </w:pPr>
      <w:r>
        <w:t xml:space="preserve">2. Term</w:t>
      </w:r>
    </w:p>
    <w:p>
      <w:pPr>
        <w:pStyle w:val="FirstParagraph"/>
      </w:pPr>
      <w:r>
        <w:t xml:space="preserve">The term of this Lease shall commence on the Effective Date and continue for the period set forth in Exhibit B.</w:t>
      </w:r>
    </w:p>
    <w:bookmarkEnd w:id="21"/>
    <w:bookmarkStart w:id="22" w:name="rent"/>
    <w:p>
      <w:pPr>
        <w:pStyle w:val="Heading2"/>
      </w:pPr>
      <w:r>
        <w:t xml:space="preserve">3. Rent</w:t>
      </w:r>
    </w:p>
    <w:p>
      <w:pPr>
        <w:pStyle w:val="FirstParagraph"/>
      </w:pPr>
      <w:r>
        <w:t xml:space="preserve">Lessee shall pay to Lessor the rental payments set forth in Exhibit B, payable monthly in advance on the first day of each month.</w:t>
      </w:r>
    </w:p>
    <w:bookmarkEnd w:id="22"/>
    <w:bookmarkStart w:id="23" w:name="use-and-maintenance"/>
    <w:p>
      <w:pPr>
        <w:pStyle w:val="Heading2"/>
      </w:pPr>
      <w:r>
        <w:t xml:space="preserve">4. Use and Maintenance</w:t>
      </w:r>
    </w:p>
    <w:p>
      <w:pPr>
        <w:pStyle w:val="FirstParagraph"/>
      </w:pPr>
      <w:r>
        <w:t xml:space="preserve">Lessee shall use the Equipment only in the manner for which it is designed and shall keep it in good condition, at its own expense.</w:t>
      </w:r>
    </w:p>
    <w:bookmarkEnd w:id="23"/>
    <w:bookmarkStart w:id="24" w:name="insurance"/>
    <w:p>
      <w:pPr>
        <w:pStyle w:val="Heading2"/>
      </w:pPr>
      <w:r>
        <w:t xml:space="preserve">5. Insurance</w:t>
      </w:r>
    </w:p>
    <w:p>
      <w:pPr>
        <w:pStyle w:val="FirstParagraph"/>
      </w:pPr>
      <w:r>
        <w:t xml:space="preserve">Lessee shall maintain insurance against loss of or damage to the Equipment in an amount not less than its replacement value.</w:t>
      </w:r>
    </w:p>
    <w:bookmarkEnd w:id="24"/>
    <w:bookmarkStart w:id="25" w:name="indemnification"/>
    <w:p>
      <w:pPr>
        <w:pStyle w:val="Heading2"/>
      </w:pPr>
      <w:r>
        <w:t xml:space="preserve">6. Indemnification</w:t>
      </w:r>
    </w:p>
    <w:p>
      <w:pPr>
        <w:pStyle w:val="FirstParagraph"/>
      </w:pPr>
      <w:r>
        <w:t xml:space="preserve">Lessee shall indemnify Lessor for any claims arising out of the use of the Equipment.</w:t>
      </w:r>
    </w:p>
    <w:bookmarkEnd w:id="25"/>
    <w:bookmarkStart w:id="26" w:name="default"/>
    <w:p>
      <w:pPr>
        <w:pStyle w:val="Heading2"/>
      </w:pPr>
      <w:r>
        <w:t xml:space="preserve">7. Default</w:t>
      </w:r>
    </w:p>
    <w:p>
      <w:pPr>
        <w:pStyle w:val="FirstParagraph"/>
      </w:pPr>
      <w:r>
        <w:t xml:space="preserve">If Lessee fails to pay rent or breaches this Lease, Lessor may terminate this Lease and repossess the Equipment.</w:t>
      </w:r>
    </w:p>
    <w:bookmarkEnd w:id="26"/>
    <w:bookmarkStart w:id="27" w:name="governing-law"/>
    <w:p>
      <w:pPr>
        <w:pStyle w:val="Heading2"/>
      </w:pPr>
      <w:r>
        <w:t xml:space="preserve">8. Governing Law</w:t>
      </w:r>
    </w:p>
    <w:p>
      <w:pPr>
        <w:pStyle w:val="FirstParagraph"/>
      </w:pPr>
      <w:r>
        <w:t xml:space="preserve">This Lease shall be governed by the laws of the State of [STATE].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2025-09-07T13:23:35Z</dcterms:created>
  <dcterms:modified xsi:type="dcterms:W3CDTF">2025-09-07T13:23:35Z</dcterms:modified>
</cp:coreProperties>
</file>

<file path=docProps/custom.xml><?xml version="1.0" encoding="utf-8"?>
<Properties xmlns="http://schemas.openxmlformats.org/officeDocument/2006/custom-properties" xmlns:vt="http://schemas.openxmlformats.org/officeDocument/2006/docPropsVTypes"/>
</file>