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920" w:before="0" w:line="266.6664" w:lineRule="auto"/>
        <w:rPr>
          <w:b w:val="1"/>
          <w:bCs w:val="1"/>
          <w:sz w:val="104"/>
          <w:szCs w:val="104"/>
        </w:rPr>
      </w:pPr>
      <w:bookmarkStart w:colFirst="0" w:colLast="0" w:name="_rub4nocfx3bg" w:id="0"/>
      <w:bookmarkEnd w:id="0"/>
      <w:r w:rsidDel="00000000" w:rsidR="00000000" w:rsidRPr="00000000">
        <w:rPr>
          <w:b w:val="1"/>
          <w:bCs w:val="1"/>
          <w:sz w:val="104"/>
          <w:szCs w:val="104"/>
          <w:rtl w:val="0"/>
        </w:rPr>
        <w:t xml:space="preserve">SuiteDash-Based SaaS Integration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340" w:before="680" w:line="319.9992" w:lineRule="auto"/>
        <w:rPr>
          <w:b w:val="1"/>
          <w:bCs w:val="1"/>
          <w:sz w:val="34"/>
          <w:szCs w:val="34"/>
        </w:rPr>
      </w:pPr>
      <w:bookmarkStart w:colFirst="0" w:colLast="0" w:name="_x2hikya9cv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hd w:fill="f8f8f7" w:val="clear"/>
        <w:rPr>
          <w:color w:val="34322d"/>
          <w:sz w:val="24"/>
          <w:szCs w:val="24"/>
        </w:rPr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SuiteDash is a powerful all-in-one business management platform that can be leveraged to create a comprehensive directory service with advanced client management capabilities. This guide will walk you through integrating SuiteDash as the backbone of your service business directories.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340" w:before="680" w:line="319.9992" w:lineRule="auto"/>
        <w:rPr>
          <w:b w:val="1"/>
          <w:bCs w:val="1"/>
          <w:sz w:val="34"/>
          <w:szCs w:val="34"/>
        </w:rPr>
      </w:pPr>
      <w:bookmarkStart w:colFirst="0" w:colLast="0" w:name="_d6kmxh458sq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SuiteDash Fundamentals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200" w:before="0" w:line="384.00000000000006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8sx3nq3rspgy" w:id="3"/>
      <w:bookmarkEnd w:id="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1. Platform Selection and Setup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SuiteDash Account Creation:</w:t>
      </w:r>
    </w:p>
    <w:p w:rsidR="00000000" w:rsidDel="00000000" w:rsidP="00000000" w:rsidRDefault="00000000" w:rsidRPr="00000000" w14:paraId="00000007">
      <w:pPr>
        <w:numPr>
          <w:ilvl w:val="1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Sign up for SuiteDash Business Plan ($99/month) or Enterprise Plan ($199/month)</w:t>
      </w:r>
    </w:p>
    <w:p w:rsidR="00000000" w:rsidDel="00000000" w:rsidP="00000000" w:rsidRDefault="00000000" w:rsidRPr="00000000" w14:paraId="00000008">
      <w:pPr>
        <w:numPr>
          <w:ilvl w:val="1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Select white-label option to customize branding</w:t>
      </w:r>
    </w:p>
    <w:p w:rsidR="00000000" w:rsidDel="00000000" w:rsidP="00000000" w:rsidRDefault="00000000" w:rsidRPr="00000000" w14:paraId="00000009">
      <w:pPr>
        <w:numPr>
          <w:ilvl w:val="1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Set up custom domain for your directory platform (e.g., portal.meddeviceconsultants.com)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Initial Configuration:</w:t>
      </w:r>
    </w:p>
    <w:p w:rsidR="00000000" w:rsidDel="00000000" w:rsidP="00000000" w:rsidRDefault="00000000" w:rsidRPr="00000000" w14:paraId="0000000B">
      <w:pPr>
        <w:numPr>
          <w:ilvl w:val="1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Complete company profile with directory branding</w:t>
      </w:r>
    </w:p>
    <w:p w:rsidR="00000000" w:rsidDel="00000000" w:rsidP="00000000" w:rsidRDefault="00000000" w:rsidRPr="00000000" w14:paraId="0000000C">
      <w:pPr>
        <w:numPr>
          <w:ilvl w:val="1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Set up administrator accounts and user permissions</w:t>
      </w:r>
    </w:p>
    <w:p w:rsidR="00000000" w:rsidDel="00000000" w:rsidP="00000000" w:rsidRDefault="00000000" w:rsidRPr="00000000" w14:paraId="0000000D">
      <w:pPr>
        <w:numPr>
          <w:ilvl w:val="1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Configure email settings for notifications and communications</w:t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72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Set up payment gateways (Stripe, PayPal) for subscription billing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200" w:before="520" w:line="384.00000000000006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69mx9wwzv2vz" w:id="4"/>
      <w:bookmarkEnd w:id="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 White-Labeling and Branding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Brand Customization: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Upload logo and set brand colors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Customize email templates with directory branding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Set up custom URL structure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Create branded client portal experience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Client-Facing Elements: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Design custom login page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Create branded dashboard for service providers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Develop custom notification templates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72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Set up branded proposal and invoice templates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340" w:before="680" w:line="319.9992" w:lineRule="auto"/>
        <w:rPr>
          <w:b w:val="1"/>
          <w:bCs w:val="1"/>
          <w:sz w:val="34"/>
          <w:szCs w:val="34"/>
        </w:rPr>
      </w:pPr>
      <w:bookmarkStart w:colFirst="0" w:colLast="0" w:name="_lu50dby4c37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Directory Structure Implementation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200" w:before="0" w:line="384.00000000000006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fb8919xkhw43" w:id="6"/>
      <w:bookmarkEnd w:id="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1. Client Portal Configuration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Service Provider Portals:</w:t>
      </w:r>
    </w:p>
    <w:p w:rsidR="00000000" w:rsidDel="00000000" w:rsidP="00000000" w:rsidRDefault="00000000" w:rsidRPr="00000000" w14:paraId="0000001D">
      <w:pPr>
        <w:numPr>
          <w:ilvl w:val="1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Create custom fields for provider profiles</w:t>
      </w:r>
    </w:p>
    <w:p w:rsidR="00000000" w:rsidDel="00000000" w:rsidP="00000000" w:rsidRDefault="00000000" w:rsidRPr="00000000" w14:paraId="0000001E">
      <w:pPr>
        <w:numPr>
          <w:ilvl w:val="1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Set up document storage for credentials and certifications</w:t>
      </w:r>
    </w:p>
    <w:p w:rsidR="00000000" w:rsidDel="00000000" w:rsidP="00000000" w:rsidRDefault="00000000" w:rsidRPr="00000000" w14:paraId="0000001F">
      <w:pPr>
        <w:numPr>
          <w:ilvl w:val="1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Configure service package templates</w:t>
      </w:r>
    </w:p>
    <w:p w:rsidR="00000000" w:rsidDel="00000000" w:rsidP="00000000" w:rsidRDefault="00000000" w:rsidRPr="00000000" w14:paraId="00000020">
      <w:pPr>
        <w:numPr>
          <w:ilvl w:val="1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Implement provider analytics dashboards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Service Seeker Experience:</w:t>
      </w:r>
    </w:p>
    <w:p w:rsidR="00000000" w:rsidDel="00000000" w:rsidP="00000000" w:rsidRDefault="00000000" w:rsidRPr="00000000" w14:paraId="00000022">
      <w:pPr>
        <w:numPr>
          <w:ilvl w:val="1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Design intuitive search and filter interface</w:t>
      </w:r>
    </w:p>
    <w:p w:rsidR="00000000" w:rsidDel="00000000" w:rsidP="00000000" w:rsidRDefault="00000000" w:rsidRPr="00000000" w14:paraId="00000023">
      <w:pPr>
        <w:numPr>
          <w:ilvl w:val="1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Create request submission forms</w:t>
      </w:r>
    </w:p>
    <w:p w:rsidR="00000000" w:rsidDel="00000000" w:rsidP="00000000" w:rsidRDefault="00000000" w:rsidRPr="00000000" w14:paraId="00000024">
      <w:pPr>
        <w:numPr>
          <w:ilvl w:val="1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Set up messaging system between seekers and providers</w:t>
      </w:r>
    </w:p>
    <w:p w:rsidR="00000000" w:rsidDel="00000000" w:rsidP="00000000" w:rsidRDefault="00000000" w:rsidRPr="00000000" w14:paraId="00000025">
      <w:pPr>
        <w:numPr>
          <w:ilvl w:val="1"/>
          <w:numId w:val="2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72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Implement review and rating functionality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200" w:before="520" w:line="384.00000000000006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86pqly991xc8" w:id="7"/>
      <w:bookmarkEnd w:id="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 CRM Integration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Contact Management:</w:t>
      </w:r>
    </w:p>
    <w:p w:rsidR="00000000" w:rsidDel="00000000" w:rsidP="00000000" w:rsidRDefault="00000000" w:rsidRPr="00000000" w14:paraId="00000028">
      <w:pPr>
        <w:numPr>
          <w:ilvl w:val="1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Set up contact categories for providers and seekers</w:t>
      </w:r>
    </w:p>
    <w:p w:rsidR="00000000" w:rsidDel="00000000" w:rsidP="00000000" w:rsidRDefault="00000000" w:rsidRPr="00000000" w14:paraId="00000029">
      <w:pPr>
        <w:numPr>
          <w:ilvl w:val="1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Create custom fields for industry-specific information</w:t>
      </w:r>
    </w:p>
    <w:p w:rsidR="00000000" w:rsidDel="00000000" w:rsidP="00000000" w:rsidRDefault="00000000" w:rsidRPr="00000000" w14:paraId="0000002A">
      <w:pPr>
        <w:numPr>
          <w:ilvl w:val="1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Implement tagging system for specializations</w:t>
      </w:r>
    </w:p>
    <w:p w:rsidR="00000000" w:rsidDel="00000000" w:rsidP="00000000" w:rsidRDefault="00000000" w:rsidRPr="00000000" w14:paraId="0000002B">
      <w:pPr>
        <w:numPr>
          <w:ilvl w:val="1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Configure automated follow-up sequences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Lead Management:</w:t>
      </w:r>
    </w:p>
    <w:p w:rsidR="00000000" w:rsidDel="00000000" w:rsidP="00000000" w:rsidRDefault="00000000" w:rsidRPr="00000000" w14:paraId="0000002D">
      <w:pPr>
        <w:numPr>
          <w:ilvl w:val="1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Design lead capture forms for service requests</w:t>
      </w:r>
    </w:p>
    <w:p w:rsidR="00000000" w:rsidDel="00000000" w:rsidP="00000000" w:rsidRDefault="00000000" w:rsidRPr="00000000" w14:paraId="0000002E">
      <w:pPr>
        <w:numPr>
          <w:ilvl w:val="1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Create lead routing rules based on specialization</w:t>
      </w:r>
    </w:p>
    <w:p w:rsidR="00000000" w:rsidDel="00000000" w:rsidP="00000000" w:rsidRDefault="00000000" w:rsidRPr="00000000" w14:paraId="0000002F">
      <w:pPr>
        <w:numPr>
          <w:ilvl w:val="1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Set up lead scoring for premium providers</w:t>
      </w:r>
    </w:p>
    <w:p w:rsidR="00000000" w:rsidDel="00000000" w:rsidP="00000000" w:rsidRDefault="00000000" w:rsidRPr="00000000" w14:paraId="00000030">
      <w:pPr>
        <w:numPr>
          <w:ilvl w:val="1"/>
          <w:numId w:val="1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72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Implement lead tracking and analytics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200" w:before="520" w:line="384.00000000000006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uaswlqamsd7l" w:id="8"/>
      <w:bookmarkEnd w:id="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3. Project Management Setup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Service Delivery Tracking:</w:t>
      </w:r>
    </w:p>
    <w:p w:rsidR="00000000" w:rsidDel="00000000" w:rsidP="00000000" w:rsidRDefault="00000000" w:rsidRPr="00000000" w14:paraId="00000033">
      <w:pPr>
        <w:numPr>
          <w:ilvl w:val="1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Create project templates for common service engagements</w:t>
      </w:r>
    </w:p>
    <w:p w:rsidR="00000000" w:rsidDel="00000000" w:rsidP="00000000" w:rsidRDefault="00000000" w:rsidRPr="00000000" w14:paraId="00000034">
      <w:pPr>
        <w:numPr>
          <w:ilvl w:val="1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Set up milestone tracking for service delivery</w:t>
      </w:r>
    </w:p>
    <w:p w:rsidR="00000000" w:rsidDel="00000000" w:rsidP="00000000" w:rsidRDefault="00000000" w:rsidRPr="00000000" w14:paraId="00000035">
      <w:pPr>
        <w:numPr>
          <w:ilvl w:val="1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Implement time tracking for billable services</w:t>
      </w:r>
    </w:p>
    <w:p w:rsidR="00000000" w:rsidDel="00000000" w:rsidP="00000000" w:rsidRDefault="00000000" w:rsidRPr="00000000" w14:paraId="00000036">
      <w:pPr>
        <w:numPr>
          <w:ilvl w:val="1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Configure client approval workflows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Collaboration Tools:</w:t>
      </w:r>
    </w:p>
    <w:p w:rsidR="00000000" w:rsidDel="00000000" w:rsidP="00000000" w:rsidRDefault="00000000" w:rsidRPr="00000000" w14:paraId="00000038">
      <w:pPr>
        <w:numPr>
          <w:ilvl w:val="1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Set up shared workspaces for client-provider collaboration</w:t>
      </w:r>
    </w:p>
    <w:p w:rsidR="00000000" w:rsidDel="00000000" w:rsidP="00000000" w:rsidRDefault="00000000" w:rsidRPr="00000000" w14:paraId="00000039">
      <w:pPr>
        <w:numPr>
          <w:ilvl w:val="1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Configure document sharing and approval processes</w:t>
      </w:r>
    </w:p>
    <w:p w:rsidR="00000000" w:rsidDel="00000000" w:rsidP="00000000" w:rsidRDefault="00000000" w:rsidRPr="00000000" w14:paraId="0000003A">
      <w:pPr>
        <w:numPr>
          <w:ilvl w:val="1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Implement discussion boards for project communication</w:t>
      </w:r>
    </w:p>
    <w:p w:rsidR="00000000" w:rsidDel="00000000" w:rsidP="00000000" w:rsidRDefault="00000000" w:rsidRPr="00000000" w14:paraId="0000003B">
      <w:pPr>
        <w:numPr>
          <w:ilvl w:val="1"/>
          <w:numId w:val="1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72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Create task assignment and tracking systems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340" w:before="680" w:line="319.9992" w:lineRule="auto"/>
        <w:rPr>
          <w:b w:val="1"/>
          <w:bCs w:val="1"/>
          <w:sz w:val="34"/>
          <w:szCs w:val="34"/>
        </w:rPr>
      </w:pPr>
      <w:bookmarkStart w:colFirst="0" w:colLast="0" w:name="_3du5bufwhs2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Automation and Workflow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200" w:before="0" w:line="384.00000000000006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tkb4zowf37u" w:id="10"/>
      <w:bookmarkEnd w:id="1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1. Automated Processes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Directory Listing Management:</w:t>
      </w:r>
    </w:p>
    <w:p w:rsidR="00000000" w:rsidDel="00000000" w:rsidP="00000000" w:rsidRDefault="00000000" w:rsidRPr="00000000" w14:paraId="0000003F">
      <w:pPr>
        <w:numPr>
          <w:ilvl w:val="1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Create automated workflows for listing submissions</w:t>
      </w:r>
    </w:p>
    <w:p w:rsidR="00000000" w:rsidDel="00000000" w:rsidP="00000000" w:rsidRDefault="00000000" w:rsidRPr="00000000" w14:paraId="00000040">
      <w:pPr>
        <w:numPr>
          <w:ilvl w:val="1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Set up approval processes with verification steps</w:t>
      </w:r>
    </w:p>
    <w:p w:rsidR="00000000" w:rsidDel="00000000" w:rsidP="00000000" w:rsidRDefault="00000000" w:rsidRPr="00000000" w14:paraId="00000041">
      <w:pPr>
        <w:numPr>
          <w:ilvl w:val="1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Implement renewal reminders and payment processing</w:t>
      </w:r>
    </w:p>
    <w:p w:rsidR="00000000" w:rsidDel="00000000" w:rsidP="00000000" w:rsidRDefault="00000000" w:rsidRPr="00000000" w14:paraId="00000042">
      <w:pPr>
        <w:numPr>
          <w:ilvl w:val="1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Configure listing update notifications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Client Onboarding:</w:t>
      </w:r>
    </w:p>
    <w:p w:rsidR="00000000" w:rsidDel="00000000" w:rsidP="00000000" w:rsidRDefault="00000000" w:rsidRPr="00000000" w14:paraId="00000044">
      <w:pPr>
        <w:numPr>
          <w:ilvl w:val="1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Design automated welcome sequences</w:t>
      </w:r>
    </w:p>
    <w:p w:rsidR="00000000" w:rsidDel="00000000" w:rsidP="00000000" w:rsidRDefault="00000000" w:rsidRPr="00000000" w14:paraId="00000045">
      <w:pPr>
        <w:numPr>
          <w:ilvl w:val="1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Create self-service profile setup guides</w:t>
      </w:r>
    </w:p>
    <w:p w:rsidR="00000000" w:rsidDel="00000000" w:rsidP="00000000" w:rsidRDefault="00000000" w:rsidRPr="00000000" w14:paraId="00000046">
      <w:pPr>
        <w:numPr>
          <w:ilvl w:val="1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Implement verification processes for credentials</w:t>
      </w:r>
    </w:p>
    <w:p w:rsidR="00000000" w:rsidDel="00000000" w:rsidP="00000000" w:rsidRDefault="00000000" w:rsidRPr="00000000" w14:paraId="00000047">
      <w:pPr>
        <w:numPr>
          <w:ilvl w:val="1"/>
          <w:numId w:val="1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72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Set up automated training resource delivery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200" w:before="520" w:line="384.00000000000006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oitonnd4p3ml" w:id="11"/>
      <w:bookmarkEnd w:id="1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 Form Builder Implementation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Custom Forms Creation:</w:t>
      </w:r>
    </w:p>
    <w:p w:rsidR="00000000" w:rsidDel="00000000" w:rsidP="00000000" w:rsidRDefault="00000000" w:rsidRPr="00000000" w14:paraId="0000004A">
      <w:pPr>
        <w:numPr>
          <w:ilvl w:val="1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Design service request forms for each niche</w:t>
      </w:r>
    </w:p>
    <w:p w:rsidR="00000000" w:rsidDel="00000000" w:rsidP="00000000" w:rsidRDefault="00000000" w:rsidRPr="00000000" w14:paraId="0000004B">
      <w:pPr>
        <w:numPr>
          <w:ilvl w:val="1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Create provider application forms with industry-specific fields</w:t>
      </w:r>
    </w:p>
    <w:p w:rsidR="00000000" w:rsidDel="00000000" w:rsidP="00000000" w:rsidRDefault="00000000" w:rsidRPr="00000000" w14:paraId="0000004C">
      <w:pPr>
        <w:numPr>
          <w:ilvl w:val="1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Implement feedback and review collection forms</w:t>
      </w:r>
    </w:p>
    <w:p w:rsidR="00000000" w:rsidDel="00000000" w:rsidP="00000000" w:rsidRDefault="00000000" w:rsidRPr="00000000" w14:paraId="0000004D">
      <w:pPr>
        <w:numPr>
          <w:ilvl w:val="1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Set up RFP (Request for Proposal) submission templates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Form Logic and Routing:</w:t>
      </w:r>
    </w:p>
    <w:p w:rsidR="00000000" w:rsidDel="00000000" w:rsidP="00000000" w:rsidRDefault="00000000" w:rsidRPr="00000000" w14:paraId="0000004F">
      <w:pPr>
        <w:numPr>
          <w:ilvl w:val="1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Configure conditional logic for complex forms</w:t>
      </w:r>
    </w:p>
    <w:p w:rsidR="00000000" w:rsidDel="00000000" w:rsidP="00000000" w:rsidRDefault="00000000" w:rsidRPr="00000000" w14:paraId="00000050">
      <w:pPr>
        <w:numPr>
          <w:ilvl w:val="1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Set up form submission notifications</w:t>
      </w:r>
    </w:p>
    <w:p w:rsidR="00000000" w:rsidDel="00000000" w:rsidP="00000000" w:rsidRDefault="00000000" w:rsidRPr="00000000" w14:paraId="00000051">
      <w:pPr>
        <w:numPr>
          <w:ilvl w:val="1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Create automated responses based on form inputs</w:t>
      </w:r>
    </w:p>
    <w:p w:rsidR="00000000" w:rsidDel="00000000" w:rsidP="00000000" w:rsidRDefault="00000000" w:rsidRPr="00000000" w14:paraId="00000052">
      <w:pPr>
        <w:numPr>
          <w:ilvl w:val="1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72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Implement form analytics for optimization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200" w:before="520" w:line="384.00000000000006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s69ge4p51x6w" w:id="12"/>
      <w:bookmarkEnd w:id="1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3. Workflow Automation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Process Automation: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Create triggers for status changes and notifications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Set up automated follow-ups for incomplete applications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Implement service renewal workflows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Configure escalation processes for support requests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Integration with External Systems: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Connect with email marketing platforms (Mailchimp, ActiveCampaign)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Integrate with accounting software (QuickBooks, Xero)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Set up Zapier connections for additional integrations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72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Implement webhook functionality for custom integrations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340" w:before="680" w:line="319.9992" w:lineRule="auto"/>
        <w:rPr>
          <w:b w:val="1"/>
          <w:bCs w:val="1"/>
          <w:sz w:val="34"/>
          <w:szCs w:val="34"/>
        </w:rPr>
      </w:pPr>
      <w:bookmarkStart w:colFirst="0" w:colLast="0" w:name="_k59vss2u3pf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4: Monetization and Subscription Management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200" w:before="0" w:line="384.00000000000006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2tbrxmld28lg" w:id="14"/>
      <w:bookmarkEnd w:id="1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1. Subscription Setup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Membership Levels: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Configure tiered membership plans for service providers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Set up recurring billing cycles (monthly, annual)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Create promotional pricing and trial periods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Implement upgrade/downgrade pathways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Payment Processing: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Configure secure payment gateways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Set up automated invoicing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Implement failed payment recovery processes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72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Create financial reporting dashboards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200" w:before="520" w:line="384.00000000000006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dit9bjju6kuj" w:id="15"/>
      <w:bookmarkEnd w:id="1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 Value-Added Services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Additional Revenue Streams:</w:t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Set up featured listing promotions</w:t>
      </w:r>
    </w:p>
    <w:p w:rsidR="00000000" w:rsidDel="00000000" w:rsidP="00000000" w:rsidRDefault="00000000" w:rsidRPr="00000000" w14:paraId="0000006D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Create sponsored content opportunities</w:t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Implement lead generation fee structure</w:t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Configure advertising space management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Package Bundling:</w:t>
      </w:r>
    </w:p>
    <w:p w:rsidR="00000000" w:rsidDel="00000000" w:rsidP="00000000" w:rsidRDefault="00000000" w:rsidRPr="00000000" w14:paraId="00000071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Create service bundles for different provider needs</w:t>
      </w:r>
    </w:p>
    <w:p w:rsidR="00000000" w:rsidDel="00000000" w:rsidP="00000000" w:rsidRDefault="00000000" w:rsidRPr="00000000" w14:paraId="00000072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Implement cross-selling automation</w:t>
      </w:r>
    </w:p>
    <w:p w:rsidR="00000000" w:rsidDel="00000000" w:rsidP="00000000" w:rsidRDefault="00000000" w:rsidRPr="00000000" w14:paraId="00000073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Set up package comparison tools</w:t>
      </w:r>
    </w:p>
    <w:p w:rsidR="00000000" w:rsidDel="00000000" w:rsidP="00000000" w:rsidRDefault="00000000" w:rsidRPr="00000000" w14:paraId="00000074">
      <w:pPr>
        <w:numPr>
          <w:ilvl w:val="1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72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Configure upsell triggers based on usage patterns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200" w:before="520" w:line="384.00000000000006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o0pvndb40da" w:id="16"/>
      <w:bookmarkEnd w:id="1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3. Analytics and Reporting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Performance Dashboards:</w:t>
      </w:r>
    </w:p>
    <w:p w:rsidR="00000000" w:rsidDel="00000000" w:rsidP="00000000" w:rsidRDefault="00000000" w:rsidRPr="00000000" w14:paraId="00000077">
      <w:pPr>
        <w:numPr>
          <w:ilvl w:val="1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Create revenue tracking dashboards</w:t>
      </w:r>
    </w:p>
    <w:p w:rsidR="00000000" w:rsidDel="00000000" w:rsidP="00000000" w:rsidRDefault="00000000" w:rsidRPr="00000000" w14:paraId="00000078">
      <w:pPr>
        <w:numPr>
          <w:ilvl w:val="1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Set up provider activity monitoring</w:t>
      </w:r>
    </w:p>
    <w:p w:rsidR="00000000" w:rsidDel="00000000" w:rsidP="00000000" w:rsidRDefault="00000000" w:rsidRPr="00000000" w14:paraId="00000079">
      <w:pPr>
        <w:numPr>
          <w:ilvl w:val="1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Implement conversion tracking</w:t>
      </w:r>
    </w:p>
    <w:p w:rsidR="00000000" w:rsidDel="00000000" w:rsidP="00000000" w:rsidRDefault="00000000" w:rsidRPr="00000000" w14:paraId="0000007A">
      <w:pPr>
        <w:numPr>
          <w:ilvl w:val="1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Configure ROI reporting for providers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Business Intelligence:</w:t>
      </w:r>
    </w:p>
    <w:p w:rsidR="00000000" w:rsidDel="00000000" w:rsidP="00000000" w:rsidRDefault="00000000" w:rsidRPr="00000000" w14:paraId="0000007C">
      <w:pPr>
        <w:numPr>
          <w:ilvl w:val="1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Set up custom reports for directory performance</w:t>
      </w:r>
    </w:p>
    <w:p w:rsidR="00000000" w:rsidDel="00000000" w:rsidP="00000000" w:rsidRDefault="00000000" w:rsidRPr="00000000" w14:paraId="0000007D">
      <w:pPr>
        <w:numPr>
          <w:ilvl w:val="1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Create industry benchmark comparisons</w:t>
      </w:r>
    </w:p>
    <w:p w:rsidR="00000000" w:rsidDel="00000000" w:rsidP="00000000" w:rsidRDefault="00000000" w:rsidRPr="00000000" w14:paraId="0000007E">
      <w:pPr>
        <w:numPr>
          <w:ilvl w:val="1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Implement trend analysis tools</w:t>
      </w:r>
    </w:p>
    <w:p w:rsidR="00000000" w:rsidDel="00000000" w:rsidP="00000000" w:rsidRDefault="00000000" w:rsidRPr="00000000" w14:paraId="0000007F">
      <w:pPr>
        <w:numPr>
          <w:ilvl w:val="1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72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Configure automated reporting delivery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340" w:before="680" w:line="319.9992" w:lineRule="auto"/>
        <w:rPr>
          <w:b w:val="1"/>
          <w:bCs w:val="1"/>
          <w:sz w:val="34"/>
          <w:szCs w:val="34"/>
        </w:rPr>
      </w:pPr>
      <w:bookmarkStart w:colFirst="0" w:colLast="0" w:name="_6twdydncfa3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5: Scaling Across Multiple Niches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200" w:before="0" w:line="384.00000000000006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1e0nqgmg9a4q" w:id="18"/>
      <w:bookmarkEnd w:id="18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1. Multi-Directory Management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Centralized Administration:</w:t>
      </w:r>
    </w:p>
    <w:p w:rsidR="00000000" w:rsidDel="00000000" w:rsidP="00000000" w:rsidRDefault="00000000" w:rsidRPr="00000000" w14:paraId="00000083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Configure master admin dashboard</w:t>
      </w:r>
    </w:p>
    <w:p w:rsidR="00000000" w:rsidDel="00000000" w:rsidP="00000000" w:rsidRDefault="00000000" w:rsidRPr="00000000" w14:paraId="00000084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Create directory-specific admin roles</w:t>
      </w:r>
    </w:p>
    <w:p w:rsidR="00000000" w:rsidDel="00000000" w:rsidP="00000000" w:rsidRDefault="00000000" w:rsidRPr="00000000" w14:paraId="00000085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Implement cross-directory reporting</w:t>
      </w:r>
    </w:p>
    <w:p w:rsidR="00000000" w:rsidDel="00000000" w:rsidP="00000000" w:rsidRDefault="00000000" w:rsidRPr="00000000" w14:paraId="00000086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Set up unified billing management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Template System:</w:t>
      </w:r>
    </w:p>
    <w:p w:rsidR="00000000" w:rsidDel="00000000" w:rsidP="00000000" w:rsidRDefault="00000000" w:rsidRPr="00000000" w14:paraId="00000088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Create reusable directory templates</w:t>
      </w:r>
    </w:p>
    <w:p w:rsidR="00000000" w:rsidDel="00000000" w:rsidP="00000000" w:rsidRDefault="00000000" w:rsidRPr="00000000" w14:paraId="00000089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Develop standardized workflow templates</w:t>
      </w:r>
    </w:p>
    <w:p w:rsidR="00000000" w:rsidDel="00000000" w:rsidP="00000000" w:rsidRDefault="00000000" w:rsidRPr="00000000" w14:paraId="0000008A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Set up form template library</w:t>
      </w:r>
    </w:p>
    <w:p w:rsidR="00000000" w:rsidDel="00000000" w:rsidP="00000000" w:rsidRDefault="00000000" w:rsidRPr="00000000" w14:paraId="0000008B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72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Implement email sequence templates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200" w:before="520" w:line="384.00000000000006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p0o82ftz4rna" w:id="19"/>
      <w:bookmarkEnd w:id="19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2. Resource Optimization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Shared Resource Management:</w:t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Configure shared knowledge base</w:t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Set up centralized document repository</w:t>
      </w:r>
    </w:p>
    <w:p w:rsidR="00000000" w:rsidDel="00000000" w:rsidP="00000000" w:rsidRDefault="00000000" w:rsidRPr="00000000" w14:paraId="00000090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Implement unified support system</w:t>
      </w:r>
    </w:p>
    <w:p w:rsidR="00000000" w:rsidDel="00000000" w:rsidP="00000000" w:rsidRDefault="00000000" w:rsidRPr="00000000" w14:paraId="00000091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Create cross-directory user management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Efficiency Improvements:</w:t>
      </w:r>
    </w:p>
    <w:p w:rsidR="00000000" w:rsidDel="00000000" w:rsidP="00000000" w:rsidRDefault="00000000" w:rsidRPr="00000000" w14:paraId="00000093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Develop batch processing for common tasks</w:t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Create automated cross-directory reporting</w:t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Implement unified billing processes</w:t>
      </w:r>
    </w:p>
    <w:p w:rsidR="00000000" w:rsidDel="00000000" w:rsidP="00000000" w:rsidRDefault="00000000" w:rsidRPr="00000000" w14:paraId="00000096">
      <w:pPr>
        <w:numPr>
          <w:ilvl w:val="1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72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Set up centralized marketing automation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200" w:before="520" w:line="384.00000000000006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k39gwxy78rcq" w:id="20"/>
      <w:bookmarkEnd w:id="2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3. Growth Strategy Implementation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Expansion Planning:</w:t>
      </w:r>
    </w:p>
    <w:p w:rsidR="00000000" w:rsidDel="00000000" w:rsidP="00000000" w:rsidRDefault="00000000" w:rsidRPr="00000000" w14:paraId="00000099">
      <w:pPr>
        <w:numPr>
          <w:ilvl w:val="1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Create directory launch sequence templates</w:t>
      </w:r>
    </w:p>
    <w:p w:rsidR="00000000" w:rsidDel="00000000" w:rsidP="00000000" w:rsidRDefault="00000000" w:rsidRPr="00000000" w14:paraId="0000009A">
      <w:pPr>
        <w:numPr>
          <w:ilvl w:val="1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Develop cross-promotion strategies</w:t>
      </w:r>
    </w:p>
    <w:p w:rsidR="00000000" w:rsidDel="00000000" w:rsidP="00000000" w:rsidRDefault="00000000" w:rsidRPr="00000000" w14:paraId="0000009B">
      <w:pPr>
        <w:numPr>
          <w:ilvl w:val="1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Set up referral systems between directories</w:t>
      </w:r>
    </w:p>
    <w:p w:rsidR="00000000" w:rsidDel="00000000" w:rsidP="00000000" w:rsidRDefault="00000000" w:rsidRPr="00000000" w14:paraId="0000009C">
      <w:pPr>
        <w:numPr>
          <w:ilvl w:val="1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Implement unified marketing campaigns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Performance Optimization:</w:t>
      </w:r>
    </w:p>
    <w:p w:rsidR="00000000" w:rsidDel="00000000" w:rsidP="00000000" w:rsidRDefault="00000000" w:rsidRPr="00000000" w14:paraId="0000009E">
      <w:pPr>
        <w:numPr>
          <w:ilvl w:val="1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Configure A/B testing for key processes</w:t>
      </w:r>
    </w:p>
    <w:p w:rsidR="00000000" w:rsidDel="00000000" w:rsidP="00000000" w:rsidRDefault="00000000" w:rsidRPr="00000000" w14:paraId="0000009F">
      <w:pPr>
        <w:numPr>
          <w:ilvl w:val="1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Create optimization workflows based on analytics</w:t>
      </w:r>
    </w:p>
    <w:p w:rsidR="00000000" w:rsidDel="00000000" w:rsidP="00000000" w:rsidRDefault="00000000" w:rsidRPr="00000000" w14:paraId="000000A0">
      <w:pPr>
        <w:numPr>
          <w:ilvl w:val="1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Implement continuous improvement protocols</w:t>
      </w:r>
    </w:p>
    <w:p w:rsidR="00000000" w:rsidDel="00000000" w:rsidP="00000000" w:rsidRDefault="00000000" w:rsidRPr="00000000" w14:paraId="000000A1">
      <w:pPr>
        <w:numPr>
          <w:ilvl w:val="1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720" w:before="0" w:beforeAutospacing="0" w:lineRule="auto"/>
        <w:ind w:left="144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Set up performance benchmarking across directories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340" w:before="680" w:line="319.9992" w:lineRule="auto"/>
        <w:rPr>
          <w:b w:val="1"/>
          <w:bCs w:val="1"/>
          <w:sz w:val="34"/>
          <w:szCs w:val="34"/>
        </w:rPr>
      </w:pPr>
      <w:bookmarkStart w:colFirst="0" w:colLast="0" w:name="_pqmta9a7g17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6: Implementation Timeline for Non-Technical Founders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200" w:before="0" w:line="384.00000000000006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hs4iizskjywq" w:id="22"/>
      <w:bookmarkEnd w:id="22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Month 1: Foundation Building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Week 1-2: SuiteDash account setup and initial configuration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42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Week 3-4: White-labeling and branding implementation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200" w:before="520" w:line="384.00000000000006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3sc1ni4hr0la" w:id="23"/>
      <w:bookmarkEnd w:id="2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Month 2: Core Functionality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Week 1-2: Directory structure and CRM setup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42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Week 3-4: Form creation and workflow design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200" w:before="520" w:line="384.00000000000006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xiu4r6ylhqym" w:id="24"/>
      <w:bookmarkEnd w:id="2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Month 3: Monetization and Testing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Week 1-2: Subscription and payment processing setup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42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Week 3-4: Testing and optimization of core processes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200" w:before="520" w:line="384.00000000000006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lco4dw3s0d8s" w:id="25"/>
      <w:bookmarkEnd w:id="2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Month 4: Launch Preparation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Week 1-2: Content creation and provider recruitment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42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Week 3-4: Final testing and soft launch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200" w:before="520" w:line="384.00000000000006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n1kgvuvdtsk7" w:id="26"/>
      <w:bookmarkEnd w:id="26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Month 5: Expansion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Week 1-2: Performance analysis and optimization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42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Week 3-4: Template creation for additional niches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200" w:before="520" w:line="384.00000000000006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2gnlb59ddugz" w:id="27"/>
      <w:bookmarkEnd w:id="27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Month 6: Scaling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42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Week 1-4: Launch of additional niche directories using established templates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