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odyText"/>
        <w:spacing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Сведения об обеспечении образовательного процесса учебной литературой приведены в таблице 1.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 1 – Обеспечение образовательного процесса учебной литературой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500"/>
        <w:gridCol w:w="3621"/>
        <w:gridCol w:w="1700"/>
      </w:tblGrid>
      <w:tr>
        <w:trPr>
          <w:cantSplit/>
          <w:tblHeader/>
        </w:trPr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 п/п</w:t>
            </w:r>
          </w:p>
        </w:tc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предмета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студентов, изучающих предмет</w:t>
            </w:r>
          </w:p>
        </w:tc>
        <w:tc>
          <w:tcPr>
            <w:tcW w:type="dxa" w:w="532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Обеспечение литературой</w:t>
            </w:r>
          </w:p>
        </w:tc>
      </w:tr>
      <w:tr>
        <w:trPr>
          <w:cantSplit/>
          <w:tblHeader/>
        </w:trPr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</w:p>
        </w:tc>
        <w:tc>
          <w:tcPr>
            <w:tcW w:type="dxa" w:w="23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</w:p>
        </w:tc>
        <w:tc>
          <w:tcPr>
            <w:tcW w:type="dxa" w:w="15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</w:p>
        </w:tc>
        <w:tc>
          <w:tcPr>
            <w:tcW w:type="dxa" w:w="3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Перечень литературы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экземпляров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3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Могилев, А.В. Практикум работы на компьютере / А.В. Могилев. – М.: Наука, 2013. – 420 с.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3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Болски, М.И. Язык программирования Си: Справочник / М.И. Болски; пер. с англ. – М.: Радио и связь, 1989. – 170 с.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</w:tr>
    </w:tbl>
    <w:p>
      <w:pPr>
        <w:pStyle w:val="BodyText"/>
        <w:spacing w:befor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Сведения об успеваемости студентов ЭиУ факультета по дисциплине «Высшая математика» приведены в таблице 2.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 2 – Сведения об успеваемости студентов ЭиУ факультета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000"/>
        <w:gridCol w:w="1100"/>
        <w:gridCol w:w="1100"/>
        <w:gridCol w:w="750"/>
        <w:gridCol w:w="750"/>
        <w:gridCol w:w="950"/>
        <w:gridCol w:w="800"/>
        <w:gridCol w:w="1171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 п/п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Учебная дисциплина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 балл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Всего сдавало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Отл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Хор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Удовл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Неуд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Неявка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Высшая математика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(F2*5+G2*4+H2*3+I2*2)/E2 \# &quot;0,00&quot;">
              <w:r>
                <w:t xml:space="preserve">3,38</w:t>
              </w:r>
            </w:fldSimple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RIGHT) \# &quot;0&quot;">
              <w:r>
                <w:t xml:space="preserve">21</w:t>
              </w:r>
            </w:fldSimple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(F3*5+G3*4+H3*3+I3*2)/E3 \# &quot;0,00&quot;">
              <w:r>
                <w:t xml:space="preserve">3,42</w:t>
              </w:r>
            </w:fldSimple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RIGHT) \# &quot;0&quot;">
              <w:r>
                <w:t xml:space="preserve">19</w:t>
              </w:r>
            </w:fldSimple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(F4*5+G4*4+H4*3+I4*2)/E4 \# &quot;0,00&quot;">
              <w:r>
                <w:t xml:space="preserve">3,06</w:t>
              </w:r>
            </w:fldSimple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RIGHT) \# &quot;0&quot;">
              <w:r>
                <w:t xml:space="preserve">17</w:t>
              </w:r>
            </w:fldSimple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(F5*5+G5*4+H5*3+I5*2)/E5 \# &quot;0,00&quot;">
              <w:r>
                <w:t xml:space="preserve">2,86</w:t>
              </w:r>
            </w:fldSimple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RIGHT) \# &quot;0&quot;">
              <w:r>
                <w:t xml:space="preserve">21</w:t>
              </w:r>
            </w:fldSimple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AVERAGE(ABOVE) \# &quot;0,00&quot;">
              <w:r>
                <w:t xml:space="preserve">3,18</w:t>
              </w:r>
            </w:fldSimple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ABOVE) \# &quot;0&quot;">
              <w:r>
                <w:t xml:space="preserve">78</w:t>
              </w:r>
            </w:fldSimple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ABOVE) \# &quot;0&quot;">
              <w:r>
                <w:t xml:space="preserve">7</w:t>
              </w:r>
            </w:fldSimple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ABOVE) \# &quot;0&quot;">
              <w:r>
                <w:t xml:space="preserve">26</w:t>
              </w:r>
            </w:fldSimple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ABOVE) \# &quot;0&quot;">
              <w:r>
                <w:t xml:space="preserve">27</w:t>
              </w:r>
            </w:fldSimple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ABOVE) \# &quot;0&quot;">
              <w:r>
                <w:t xml:space="preserve">14</w:t>
              </w:r>
            </w:fldSimple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TableText"/>
              <w:jc w:val="center"/>
            </w:pPr>
            <w:fldSimple w:instr="=SUM(ABOVE) \# &quot;0&quot;">
              <w:r>
                <w:t xml:space="preserve">4</w:t>
              </w:r>
            </w:fldSimple>
          </w:p>
        </w:tc>
      </w:tr>
    </w:tbl>
    <w:sectPr>
      <w:footerReference w:type="default" r:id="rId7"/>
      <w:pgSz w:w="11906" w:h="16838" w:orient="portrait"/>
      <w:pgMar w:top="1134" w:right="567" w:bottom="1474" w:left="1417" w:header="709" w:footer="113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  <w:pPr>
      <w:spacing w:after="0" w:before="0" w:line="240"/>
      <w:ind w:firstLine="397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TableCaption">
    <w:name w:val="Table Caption"/>
    <w:basedOn w:val="Normal"/>
    <w:qFormat/>
    <w:pPr>
      <w:keepNext/>
      <w:spacing w:after="60" w:before="120" w:line="240"/>
      <w:jc w:val="left"/>
    </w:pPr>
    <w:rPr>
      <w:rFonts w:ascii="Times New Roman" w:cs="Times New Roman" w:eastAsia="Times New Roman" w:hAnsi="Times New Roman"/>
      <w:sz w:val="28"/>
      <w:szCs w:val="28"/>
    </w:rPr>
  </w:style>
  <w:style w:type="paragraph" w:styleId="TableText">
    <w:name w:val="Table Text"/>
    <w:basedOn w:val="Normal"/>
    <w:qFormat/>
    <w:pPr>
      <w:spacing w:after="0" w:before="0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2026-10-09T06:55:50.790Z</dcterms:created>
  <dcterms:modified xsi:type="dcterms:W3CDTF">2026-10-09T06:55:50.790Z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