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ED" w:rsidRDefault="00F84FED">
      <w:r>
        <w:t>Sponsors and Partners</w:t>
      </w:r>
    </w:p>
    <w:p w:rsidR="00361782" w:rsidRDefault="00EF2747">
      <w:r>
        <w:t xml:space="preserve">IDP IELTS Australia </w:t>
      </w:r>
    </w:p>
    <w:p w:rsidR="00EF2747" w:rsidRDefault="00EF2747">
      <w:r>
        <w:t xml:space="preserve">US Department of State </w:t>
      </w:r>
    </w:p>
    <w:p w:rsidR="00EF2747" w:rsidRDefault="00EF2747">
      <w:r>
        <w:t xml:space="preserve">UTS </w:t>
      </w:r>
      <w:proofErr w:type="spellStart"/>
      <w:r>
        <w:t>Insearch</w:t>
      </w:r>
      <w:proofErr w:type="spellEnd"/>
      <w:r>
        <w:t xml:space="preserve"> </w:t>
      </w:r>
    </w:p>
    <w:p w:rsidR="00EF2747" w:rsidRDefault="00EF2747" w:rsidP="00EF2747">
      <w:pPr>
        <w:pStyle w:val="ListParagraph"/>
        <w:numPr>
          <w:ilvl w:val="0"/>
          <w:numId w:val="1"/>
        </w:numPr>
      </w:pPr>
      <w:r>
        <w:t xml:space="preserve">Sponsor of Welcome Cocktail Reception </w:t>
      </w:r>
    </w:p>
    <w:p w:rsidR="00EF2747" w:rsidRDefault="00EF2747" w:rsidP="00EF2747">
      <w:pPr>
        <w:pStyle w:val="ListParagraph"/>
        <w:numPr>
          <w:ilvl w:val="0"/>
          <w:numId w:val="1"/>
        </w:numPr>
      </w:pPr>
      <w:r>
        <w:t>Sponsor of Plenary Speaker (Prof</w:t>
      </w:r>
      <w:proofErr w:type="gramStart"/>
      <w:r>
        <w:t>. ??)</w:t>
      </w:r>
      <w:proofErr w:type="gramEnd"/>
    </w:p>
    <w:p w:rsidR="00EF2747" w:rsidRDefault="00EF2747" w:rsidP="00EF2747">
      <w:pPr>
        <w:pStyle w:val="ListParagraph"/>
        <w:numPr>
          <w:ilvl w:val="0"/>
          <w:numId w:val="1"/>
        </w:numPr>
      </w:pPr>
      <w:r>
        <w:t xml:space="preserve">Silver Sponsor of </w:t>
      </w:r>
      <w:proofErr w:type="spellStart"/>
      <w:r>
        <w:t>CamTESOL</w:t>
      </w:r>
      <w:proofErr w:type="spellEnd"/>
      <w:r>
        <w:t xml:space="preserve"> ASEAN Access Program </w:t>
      </w:r>
    </w:p>
    <w:p w:rsidR="00EF2747" w:rsidRDefault="00EF2747" w:rsidP="00EF2747">
      <w:pPr>
        <w:pStyle w:val="ListParagraph"/>
        <w:numPr>
          <w:ilvl w:val="0"/>
          <w:numId w:val="1"/>
        </w:numPr>
      </w:pPr>
      <w:r>
        <w:t xml:space="preserve">Sponsor of Feature Speaker </w:t>
      </w:r>
    </w:p>
    <w:p w:rsidR="00EF2747" w:rsidRDefault="00EF2747" w:rsidP="00EF2747">
      <w:r>
        <w:t>UECA</w:t>
      </w:r>
    </w:p>
    <w:p w:rsidR="00EF2747" w:rsidRDefault="00EF2747" w:rsidP="00EF2747">
      <w:r>
        <w:t>NEAS</w:t>
      </w:r>
    </w:p>
    <w:p w:rsidR="00D031E7" w:rsidRDefault="00D031E7" w:rsidP="00EF2747">
      <w:r>
        <w:t>RMIT</w:t>
      </w:r>
    </w:p>
    <w:p w:rsidR="00D031E7" w:rsidRDefault="00D031E7" w:rsidP="00D031E7">
      <w:pPr>
        <w:pStyle w:val="ListParagraph"/>
        <w:numPr>
          <w:ilvl w:val="0"/>
          <w:numId w:val="2"/>
        </w:numPr>
      </w:pPr>
      <w:r>
        <w:t xml:space="preserve">Gold Sponsor of </w:t>
      </w:r>
      <w:proofErr w:type="spellStart"/>
      <w:r>
        <w:t>CamTESOL</w:t>
      </w:r>
      <w:proofErr w:type="spellEnd"/>
      <w:r>
        <w:t xml:space="preserve"> ASEAN Access Program </w:t>
      </w:r>
    </w:p>
    <w:p w:rsidR="00D031E7" w:rsidRDefault="00D031E7" w:rsidP="00D031E7">
      <w:pPr>
        <w:pStyle w:val="ListParagraph"/>
        <w:numPr>
          <w:ilvl w:val="0"/>
          <w:numId w:val="2"/>
        </w:numPr>
      </w:pPr>
      <w:r>
        <w:t xml:space="preserve">Silver Sponsor of Cambodian Provincial Teachers </w:t>
      </w:r>
    </w:p>
    <w:p w:rsidR="00D031E7" w:rsidRDefault="00D031E7" w:rsidP="00D031E7">
      <w:pPr>
        <w:pStyle w:val="ListParagraph"/>
        <w:numPr>
          <w:ilvl w:val="0"/>
          <w:numId w:val="2"/>
        </w:numPr>
      </w:pPr>
      <w:r>
        <w:t xml:space="preserve">Sponsor of </w:t>
      </w:r>
      <w:proofErr w:type="spellStart"/>
      <w:r>
        <w:t>CamTESOL</w:t>
      </w:r>
      <w:proofErr w:type="spellEnd"/>
      <w:r>
        <w:t xml:space="preserve"> Regional ELT Research Grants </w:t>
      </w:r>
    </w:p>
    <w:p w:rsidR="00D031E7" w:rsidRDefault="00D031E7" w:rsidP="00D031E7">
      <w:r>
        <w:t>TEI</w:t>
      </w:r>
    </w:p>
    <w:p w:rsidR="00D031E7" w:rsidRDefault="00D031E7" w:rsidP="00D031E7">
      <w:pPr>
        <w:pStyle w:val="ListParagraph"/>
        <w:numPr>
          <w:ilvl w:val="0"/>
          <w:numId w:val="3"/>
        </w:numPr>
      </w:pPr>
      <w:r>
        <w:t xml:space="preserve">Silver Sponsor of </w:t>
      </w:r>
      <w:proofErr w:type="spellStart"/>
      <w:r w:rsidR="00361EC4">
        <w:t>CamTESOL</w:t>
      </w:r>
      <w:proofErr w:type="spellEnd"/>
      <w:r w:rsidR="00361EC4">
        <w:t xml:space="preserve"> ASEAN Access Program</w:t>
      </w:r>
    </w:p>
    <w:p w:rsidR="00361EC4" w:rsidRDefault="00361EC4" w:rsidP="00361EC4">
      <w:r>
        <w:t xml:space="preserve">Exhibitors </w:t>
      </w:r>
    </w:p>
    <w:p w:rsidR="00361EC4" w:rsidRDefault="00361EC4" w:rsidP="00361EC4">
      <w:r>
        <w:t>(External Exhibitors</w:t>
      </w:r>
      <w:r w:rsidR="003242AE">
        <w:t xml:space="preserve"> =23</w:t>
      </w:r>
      <w:r>
        <w:t>)</w:t>
      </w:r>
    </w:p>
    <w:p w:rsidR="00361EC4" w:rsidRDefault="00361EC4" w:rsidP="00361EC4">
      <w:pPr>
        <w:pStyle w:val="ListParagraph"/>
        <w:numPr>
          <w:ilvl w:val="0"/>
          <w:numId w:val="3"/>
        </w:numPr>
      </w:pPr>
      <w:r>
        <w:t>Compass Publishing x2</w:t>
      </w:r>
      <w:r w:rsidR="001B0556">
        <w:t xml:space="preserve"> (logo)</w:t>
      </w:r>
    </w:p>
    <w:p w:rsidR="00361EC4" w:rsidRDefault="00361EC4" w:rsidP="00361EC4">
      <w:pPr>
        <w:pStyle w:val="ListParagraph"/>
        <w:numPr>
          <w:ilvl w:val="0"/>
          <w:numId w:val="3"/>
        </w:numPr>
      </w:pPr>
      <w:r>
        <w:t>Macmillan Education x2</w:t>
      </w:r>
      <w:r w:rsidR="001B0556">
        <w:t xml:space="preserve"> (logo)</w:t>
      </w:r>
    </w:p>
    <w:p w:rsidR="00361EC4" w:rsidRDefault="00361EC4" w:rsidP="00361EC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61EC4">
        <w:rPr>
          <w:rFonts w:ascii="Calibri" w:eastAsia="Times New Roman" w:hAnsi="Calibri" w:cs="Times New Roman"/>
          <w:color w:val="000000"/>
          <w:sz w:val="24"/>
          <w:szCs w:val="24"/>
        </w:rPr>
        <w:t xml:space="preserve">Xi’an </w:t>
      </w:r>
      <w:proofErr w:type="spellStart"/>
      <w:r w:rsidRPr="00361EC4">
        <w:rPr>
          <w:rFonts w:ascii="Calibri" w:eastAsia="Times New Roman" w:hAnsi="Calibri" w:cs="Times New Roman"/>
          <w:color w:val="000000"/>
          <w:sz w:val="24"/>
          <w:szCs w:val="24"/>
        </w:rPr>
        <w:t>Jiaotong</w:t>
      </w:r>
      <w:proofErr w:type="spellEnd"/>
      <w:r w:rsidRPr="00361EC4">
        <w:rPr>
          <w:rFonts w:ascii="Calibri" w:eastAsia="Times New Roman" w:hAnsi="Calibri" w:cs="Times New Roman"/>
          <w:color w:val="000000"/>
          <w:sz w:val="24"/>
          <w:szCs w:val="24"/>
        </w:rPr>
        <w:t>-Liverpool University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x1</w:t>
      </w:r>
      <w:r w:rsidR="001B0556">
        <w:rPr>
          <w:rFonts w:ascii="Calibri" w:eastAsia="Times New Roman" w:hAnsi="Calibri" w:cs="Times New Roman"/>
          <w:color w:val="000000"/>
          <w:sz w:val="24"/>
          <w:szCs w:val="24"/>
        </w:rPr>
        <w:t>(logo)</w:t>
      </w:r>
    </w:p>
    <w:p w:rsidR="00361EC4" w:rsidRDefault="00361EC4" w:rsidP="00361EC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Teacher in Cambodia x1</w:t>
      </w:r>
      <w:r w:rsidR="001B0556">
        <w:rPr>
          <w:rFonts w:ascii="Calibri" w:eastAsia="Times New Roman" w:hAnsi="Calibri" w:cs="Times New Roman"/>
          <w:color w:val="000000"/>
          <w:sz w:val="24"/>
          <w:szCs w:val="24"/>
        </w:rPr>
        <w:t xml:space="preserve"> (logo)</w:t>
      </w:r>
    </w:p>
    <w:p w:rsidR="00361EC4" w:rsidRDefault="001B0556" w:rsidP="00361EC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United Knowledge</w:t>
      </w:r>
      <w:r w:rsidR="00361EC4">
        <w:rPr>
          <w:rFonts w:ascii="Calibri" w:eastAsia="Times New Roman" w:hAnsi="Calibri" w:cs="Times New Roman"/>
          <w:color w:val="000000"/>
          <w:sz w:val="24"/>
          <w:szCs w:val="24"/>
        </w:rPr>
        <w:t xml:space="preserve"> x 2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(logo)</w:t>
      </w:r>
    </w:p>
    <w:p w:rsidR="00361EC4" w:rsidRDefault="00361EC4" w:rsidP="00361EC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Cam-Active x1</w:t>
      </w:r>
      <w:r w:rsidR="001B0556">
        <w:rPr>
          <w:rFonts w:ascii="Calibri" w:eastAsia="Times New Roman" w:hAnsi="Calibri" w:cs="Times New Roman"/>
          <w:color w:val="000000"/>
          <w:sz w:val="24"/>
          <w:szCs w:val="24"/>
        </w:rPr>
        <w:t xml:space="preserve"> (logo)</w:t>
      </w:r>
    </w:p>
    <w:p w:rsidR="00361EC4" w:rsidRDefault="00361EC4" w:rsidP="00361EC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AII x1</w:t>
      </w:r>
      <w:r w:rsidR="001B0556">
        <w:rPr>
          <w:rFonts w:ascii="Calibri" w:eastAsia="Times New Roman" w:hAnsi="Calibri" w:cs="Times New Roman"/>
          <w:color w:val="000000"/>
          <w:sz w:val="24"/>
          <w:szCs w:val="24"/>
        </w:rPr>
        <w:t xml:space="preserve"> (</w:t>
      </w:r>
      <w:r w:rsidR="0032019E">
        <w:rPr>
          <w:rFonts w:ascii="Calibri" w:eastAsia="Times New Roman" w:hAnsi="Calibri" w:cs="Times New Roman"/>
          <w:color w:val="000000"/>
          <w:sz w:val="24"/>
          <w:szCs w:val="24"/>
        </w:rPr>
        <w:t>logo)</w:t>
      </w:r>
    </w:p>
    <w:p w:rsidR="00361EC4" w:rsidRDefault="00361EC4" w:rsidP="00361EC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DTP Online Cooperation x2 </w:t>
      </w:r>
      <w:r w:rsidR="001B0556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r w:rsidR="0032019E">
        <w:rPr>
          <w:rFonts w:ascii="Calibri" w:eastAsia="Times New Roman" w:hAnsi="Calibri" w:cs="Times New Roman"/>
          <w:color w:val="000000"/>
          <w:sz w:val="24"/>
          <w:szCs w:val="24"/>
        </w:rPr>
        <w:t>logo</w:t>
      </w:r>
      <w:r w:rsidR="001B0556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361EC4" w:rsidRPr="00361EC4" w:rsidRDefault="00361EC4" w:rsidP="00361EC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Cambridge English language Assessments x2 </w:t>
      </w:r>
      <w:r w:rsidR="001B0556">
        <w:rPr>
          <w:rFonts w:ascii="Calibri" w:eastAsia="Times New Roman" w:hAnsi="Calibri" w:cs="Times New Roman"/>
          <w:color w:val="000000"/>
          <w:sz w:val="24"/>
          <w:szCs w:val="24"/>
        </w:rPr>
        <w:t xml:space="preserve"> (</w:t>
      </w:r>
      <w:r w:rsidR="0032019E">
        <w:rPr>
          <w:rFonts w:ascii="Calibri" w:eastAsia="Times New Roman" w:hAnsi="Calibri" w:cs="Times New Roman"/>
          <w:color w:val="000000"/>
          <w:sz w:val="24"/>
          <w:szCs w:val="24"/>
        </w:rPr>
        <w:t>logo)</w:t>
      </w:r>
    </w:p>
    <w:p w:rsidR="00361EC4" w:rsidRDefault="00361EC4" w:rsidP="00361EC4">
      <w:pPr>
        <w:pStyle w:val="ListParagraph"/>
        <w:numPr>
          <w:ilvl w:val="0"/>
          <w:numId w:val="3"/>
        </w:numPr>
      </w:pPr>
      <w:r>
        <w:t>National Geographic Learning x2 (pending payment)</w:t>
      </w:r>
      <w:r w:rsidR="008865C4">
        <w:t xml:space="preserve"> (sending reminder)</w:t>
      </w:r>
    </w:p>
    <w:p w:rsidR="00361EC4" w:rsidRDefault="00361EC4" w:rsidP="00361EC4">
      <w:pPr>
        <w:pStyle w:val="ListParagraph"/>
        <w:numPr>
          <w:ilvl w:val="0"/>
          <w:numId w:val="3"/>
        </w:numPr>
      </w:pPr>
      <w:r>
        <w:t xml:space="preserve">Pearson Education </w:t>
      </w:r>
      <w:r w:rsidR="008865C4">
        <w:t>Indochina x2</w:t>
      </w:r>
      <w:r>
        <w:t xml:space="preserve"> (pending payment)</w:t>
      </w:r>
      <w:r w:rsidR="008865C4">
        <w:t xml:space="preserve"> (sending reminder)</w:t>
      </w:r>
    </w:p>
    <w:p w:rsidR="00E302CA" w:rsidRDefault="00E302CA" w:rsidP="00361EC4">
      <w:pPr>
        <w:pStyle w:val="ListParagraph"/>
        <w:numPr>
          <w:ilvl w:val="0"/>
          <w:numId w:val="3"/>
        </w:numPr>
      </w:pPr>
      <w:r>
        <w:t>Monument x1 (Pending Payment)</w:t>
      </w:r>
      <w:r w:rsidR="002908AE">
        <w:t xml:space="preserve"> (sending reminder) </w:t>
      </w:r>
    </w:p>
    <w:p w:rsidR="002908AE" w:rsidRDefault="00E302CA" w:rsidP="002908AE">
      <w:pPr>
        <w:pStyle w:val="ListParagraph"/>
        <w:numPr>
          <w:ilvl w:val="0"/>
          <w:numId w:val="3"/>
        </w:numPr>
      </w:pPr>
      <w:r>
        <w:t>Long Learning x1 (Pending payment)</w:t>
      </w:r>
      <w:r w:rsidR="002908AE">
        <w:t xml:space="preserve"> (sending reminder)</w:t>
      </w:r>
    </w:p>
    <w:p w:rsidR="00E302CA" w:rsidRDefault="00E302CA" w:rsidP="00361EC4">
      <w:pPr>
        <w:pStyle w:val="ListParagraph"/>
        <w:numPr>
          <w:ilvl w:val="0"/>
          <w:numId w:val="3"/>
        </w:numPr>
      </w:pPr>
      <w:r>
        <w:t>McGraw Hill x1 (Pending Payment)</w:t>
      </w:r>
      <w:r w:rsidR="002908AE">
        <w:t xml:space="preserve"> (sending reminder)</w:t>
      </w:r>
    </w:p>
    <w:p w:rsidR="00E302CA" w:rsidRDefault="002B48D8" w:rsidP="003242AE">
      <w:pPr>
        <w:pStyle w:val="ListParagraph"/>
        <w:numPr>
          <w:ilvl w:val="0"/>
          <w:numId w:val="3"/>
        </w:numPr>
      </w:pPr>
      <w:r>
        <w:t>Zaman International School  x1 (confirm</w:t>
      </w:r>
      <w:r w:rsidR="003242AE">
        <w:t xml:space="preserve">) </w:t>
      </w:r>
      <w:r>
        <w:t>(sending reminder)</w:t>
      </w:r>
    </w:p>
    <w:p w:rsidR="002B48D8" w:rsidRDefault="002B48D8" w:rsidP="003242AE">
      <w:pPr>
        <w:pStyle w:val="ListParagraph"/>
        <w:numPr>
          <w:ilvl w:val="0"/>
          <w:numId w:val="3"/>
        </w:numPr>
      </w:pPr>
      <w:r>
        <w:lastRenderedPageBreak/>
        <w:t>Hands English (pending payment) (sending reminder)</w:t>
      </w:r>
    </w:p>
    <w:p w:rsidR="00361EC4" w:rsidRDefault="00361EC4" w:rsidP="00361EC4">
      <w:r>
        <w:t xml:space="preserve">(Internal Exhibitor = 7) </w:t>
      </w:r>
    </w:p>
    <w:p w:rsidR="00361EC4" w:rsidRDefault="00361EC4" w:rsidP="00361EC4">
      <w:pPr>
        <w:pStyle w:val="ListParagraph"/>
        <w:numPr>
          <w:ilvl w:val="0"/>
          <w:numId w:val="4"/>
        </w:numPr>
      </w:pPr>
      <w:r>
        <w:t>ACE</w:t>
      </w:r>
      <w:r w:rsidR="00636723">
        <w:t xml:space="preserve"> (logo)</w:t>
      </w:r>
    </w:p>
    <w:p w:rsidR="00361EC4" w:rsidRDefault="00361EC4" w:rsidP="00361EC4">
      <w:pPr>
        <w:pStyle w:val="ListParagraph"/>
        <w:numPr>
          <w:ilvl w:val="0"/>
          <w:numId w:val="4"/>
        </w:numPr>
      </w:pPr>
      <w:r>
        <w:t xml:space="preserve">IELTS </w:t>
      </w:r>
      <w:r w:rsidR="001B71CC">
        <w:t xml:space="preserve"> x2 (confirm booth 8 and 9 near pond) </w:t>
      </w:r>
      <w:r w:rsidR="00636723">
        <w:t>(logo)</w:t>
      </w:r>
    </w:p>
    <w:p w:rsidR="00361EC4" w:rsidRDefault="00361EC4" w:rsidP="00361EC4">
      <w:pPr>
        <w:pStyle w:val="ListParagraph"/>
        <w:numPr>
          <w:ilvl w:val="0"/>
          <w:numId w:val="4"/>
        </w:numPr>
      </w:pPr>
      <w:r>
        <w:t xml:space="preserve">IDP </w:t>
      </w:r>
      <w:r w:rsidR="00636723">
        <w:t>(logo)</w:t>
      </w:r>
    </w:p>
    <w:p w:rsidR="00361EC4" w:rsidRDefault="00361EC4" w:rsidP="00361EC4">
      <w:pPr>
        <w:pStyle w:val="ListParagraph"/>
        <w:numPr>
          <w:ilvl w:val="0"/>
          <w:numId w:val="4"/>
        </w:numPr>
      </w:pPr>
      <w:r>
        <w:t>GAC</w:t>
      </w:r>
      <w:r w:rsidR="00636723">
        <w:t xml:space="preserve"> (logo)</w:t>
      </w:r>
    </w:p>
    <w:p w:rsidR="00361EC4" w:rsidRDefault="00361EC4" w:rsidP="00361EC4">
      <w:pPr>
        <w:pStyle w:val="ListParagraph"/>
        <w:numPr>
          <w:ilvl w:val="0"/>
          <w:numId w:val="4"/>
        </w:numPr>
      </w:pPr>
      <w:proofErr w:type="spellStart"/>
      <w:r>
        <w:t>CamTESOL</w:t>
      </w:r>
      <w:proofErr w:type="spellEnd"/>
      <w:r>
        <w:t xml:space="preserve"> Secretariat</w:t>
      </w:r>
      <w:r w:rsidR="00636723">
        <w:t xml:space="preserve"> (logo)</w:t>
      </w:r>
    </w:p>
    <w:p w:rsidR="00361EC4" w:rsidRDefault="00361EC4" w:rsidP="00361EC4">
      <w:pPr>
        <w:pStyle w:val="ListParagraph"/>
        <w:numPr>
          <w:ilvl w:val="0"/>
          <w:numId w:val="4"/>
        </w:numPr>
      </w:pPr>
      <w:r>
        <w:t>CELTA</w:t>
      </w:r>
      <w:r w:rsidR="00636723">
        <w:t xml:space="preserve"> (logo)</w:t>
      </w:r>
    </w:p>
    <w:p w:rsidR="00E302CA" w:rsidRDefault="00361EC4" w:rsidP="00E302CA">
      <w:pPr>
        <w:pStyle w:val="ListParagraph"/>
        <w:numPr>
          <w:ilvl w:val="0"/>
          <w:numId w:val="4"/>
        </w:numPr>
      </w:pPr>
      <w:r>
        <w:t>HR</w:t>
      </w:r>
      <w:r w:rsidR="00636723">
        <w:t xml:space="preserve"> (logo)</w:t>
      </w:r>
      <w:bookmarkStart w:id="0" w:name="_GoBack"/>
    </w:p>
    <w:p w:rsidR="00E302CA" w:rsidRDefault="00E302CA" w:rsidP="00E302CA">
      <w:r>
        <w:t xml:space="preserve">Hotel </w:t>
      </w:r>
      <w:proofErr w:type="spellStart"/>
      <w:r>
        <w:t>Cambodiana</w:t>
      </w:r>
      <w:proofErr w:type="spellEnd"/>
      <w:r>
        <w:t>: Social Functions Venue Partner</w:t>
      </w:r>
      <w:r w:rsidR="00636723">
        <w:t xml:space="preserve"> (logo)</w:t>
      </w:r>
    </w:p>
    <w:bookmarkEnd w:id="0"/>
    <w:p w:rsidR="00E302CA" w:rsidRDefault="00E302CA" w:rsidP="00E302CA"/>
    <w:sectPr w:rsidR="00E3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B6C"/>
    <w:multiLevelType w:val="hybridMultilevel"/>
    <w:tmpl w:val="24E4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84787"/>
    <w:multiLevelType w:val="hybridMultilevel"/>
    <w:tmpl w:val="7990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56611"/>
    <w:multiLevelType w:val="hybridMultilevel"/>
    <w:tmpl w:val="F15C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D04B5"/>
    <w:multiLevelType w:val="hybridMultilevel"/>
    <w:tmpl w:val="6910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47"/>
    <w:rsid w:val="0017498D"/>
    <w:rsid w:val="001B0556"/>
    <w:rsid w:val="001B71CC"/>
    <w:rsid w:val="002908AE"/>
    <w:rsid w:val="002B48D8"/>
    <w:rsid w:val="0032019E"/>
    <w:rsid w:val="003242AE"/>
    <w:rsid w:val="00361782"/>
    <w:rsid w:val="00361EC4"/>
    <w:rsid w:val="00636723"/>
    <w:rsid w:val="008865C4"/>
    <w:rsid w:val="00D031E7"/>
    <w:rsid w:val="00E302CA"/>
    <w:rsid w:val="00EF2747"/>
    <w:rsid w:val="00F8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7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1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IDP Education pty Ltd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Lyhour.Cheang</dc:creator>
  <cp:lastModifiedBy>Lyhour.Cheang</cp:lastModifiedBy>
  <cp:revision>2</cp:revision>
  <dcterms:created xsi:type="dcterms:W3CDTF">2017-01-19T09:18:00Z</dcterms:created>
  <dcterms:modified xsi:type="dcterms:W3CDTF">2017-01-19T09:18:00Z</dcterms:modified>
</cp:coreProperties>
</file>