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董事Y与下级董事A及A的下级C之间 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A第一次购买时（A应为总裁，董事需要先从成为总裁然后升级）反15元/支(推荐奖)，还有差价10元，及返利5元，共返利30元。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A第二次购买反5元/支给Y,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  <w:color w:val="0000FF"/>
        </w:rPr>
      </w:pPr>
      <w:r>
        <w:rPr>
          <w:rFonts w:asciiTheme="majorEastAsia" w:hAnsiTheme="majorEastAsia" w:eastAsiaTheme="majorEastAsia"/>
        </w:rPr>
        <w:t>C</w:t>
      </w:r>
      <w:r>
        <w:rPr>
          <w:rFonts w:hint="eastAsia" w:asciiTheme="majorEastAsia" w:hAnsiTheme="majorEastAsia" w:eastAsiaTheme="majorEastAsia"/>
        </w:rPr>
        <w:t>在成为总裁时，A为董事获得推荐奖15元，差价10元，返利5元。共返利30元。</w:t>
      </w:r>
      <w:r>
        <w:rPr>
          <w:rFonts w:hint="eastAsia" w:asciiTheme="majorEastAsia" w:hAnsiTheme="majorEastAsia" w:eastAsiaTheme="majorEastAsia"/>
          <w:color w:val="0000FF"/>
        </w:rPr>
        <w:t>Y可以返利5元。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当</w:t>
      </w:r>
      <w:r>
        <w:rPr>
          <w:rFonts w:asciiTheme="majorEastAsia" w:hAnsiTheme="majorEastAsia" w:eastAsiaTheme="majorEastAsia"/>
        </w:rPr>
        <w:t>C</w:t>
      </w:r>
      <w:r>
        <w:rPr>
          <w:rFonts w:hint="eastAsia" w:asciiTheme="majorEastAsia" w:hAnsiTheme="majorEastAsia" w:eastAsiaTheme="majorEastAsia"/>
        </w:rPr>
        <w:t>成为董事后，A返利每</w:t>
      </w:r>
      <w:bookmarkStart w:id="0" w:name="_GoBack"/>
      <w:bookmarkEnd w:id="0"/>
      <w:r>
        <w:rPr>
          <w:rFonts w:hint="eastAsia" w:asciiTheme="majorEastAsia" w:hAnsiTheme="majorEastAsia" w:eastAsiaTheme="majorEastAsia"/>
        </w:rPr>
        <w:t>支5元，Y每支返利3元。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  成为董事的前提是累计进货超过1000支或推荐3位总裁累计进货1000支。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董事与董事之间无差价。只有公司返利。一级返利5元。二级返利为3元。则像途中表格，每次C进货，返利A为5元，返利Y为3元。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公司只有董事直接从公司拿货。其他级别均从董事拿货。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若总裁推荐总裁，则有每支15元的首次推荐奖。后续则推荐的总裁每次进货，则返利5元每支。像图中H推荐I，则H首次享受推荐奖每支15元。后续I每次进货，则H享受返利每支5元。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若董事推荐总裁，则每支15首次推荐奖，并且还有10元代理差价，一级5元公司返利，则首次推荐后一共可获得6000返利。例如。C推荐H。则C那（15+10+5）*20=6000元。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推荐奖只有首次购买满200支才生效，其它情况下都不生效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总裁与董事每次补货必须满70支以上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asciiTheme="majorEastAsia" w:hAnsiTheme="majorEastAsia" w:eastAsiaTheme="majorEastAsia"/>
        </w:rPr>
      </w:pPr>
      <w:r>
        <w:drawing>
          <wp:inline distT="0" distB="0" distL="0" distR="0">
            <wp:extent cx="5274310" cy="2416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69FD"/>
    <w:multiLevelType w:val="multilevel"/>
    <w:tmpl w:val="356469F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3B6A"/>
    <w:rsid w:val="00012636"/>
    <w:rsid w:val="00051F03"/>
    <w:rsid w:val="000B6BC8"/>
    <w:rsid w:val="000D42AD"/>
    <w:rsid w:val="001302F2"/>
    <w:rsid w:val="0014552E"/>
    <w:rsid w:val="00187BC3"/>
    <w:rsid w:val="00216DAD"/>
    <w:rsid w:val="00247C2F"/>
    <w:rsid w:val="002716C6"/>
    <w:rsid w:val="00300C8E"/>
    <w:rsid w:val="00314438"/>
    <w:rsid w:val="00323B43"/>
    <w:rsid w:val="00326AD8"/>
    <w:rsid w:val="003D37D8"/>
    <w:rsid w:val="00426133"/>
    <w:rsid w:val="004358AB"/>
    <w:rsid w:val="0043767B"/>
    <w:rsid w:val="00442262"/>
    <w:rsid w:val="004D5C7D"/>
    <w:rsid w:val="004F6D4C"/>
    <w:rsid w:val="004F7C21"/>
    <w:rsid w:val="005658F1"/>
    <w:rsid w:val="005E02D9"/>
    <w:rsid w:val="0062769E"/>
    <w:rsid w:val="00643F5B"/>
    <w:rsid w:val="006A0A65"/>
    <w:rsid w:val="006E397A"/>
    <w:rsid w:val="00727350"/>
    <w:rsid w:val="00751924"/>
    <w:rsid w:val="0087418E"/>
    <w:rsid w:val="008B7726"/>
    <w:rsid w:val="008C4047"/>
    <w:rsid w:val="008E4FF6"/>
    <w:rsid w:val="00925075"/>
    <w:rsid w:val="009461AF"/>
    <w:rsid w:val="00990ADC"/>
    <w:rsid w:val="00A4529B"/>
    <w:rsid w:val="00A64FC6"/>
    <w:rsid w:val="00A703A5"/>
    <w:rsid w:val="00AC4815"/>
    <w:rsid w:val="00AF34DD"/>
    <w:rsid w:val="00B20DA9"/>
    <w:rsid w:val="00B3524B"/>
    <w:rsid w:val="00B75966"/>
    <w:rsid w:val="00BE3F72"/>
    <w:rsid w:val="00C66A6E"/>
    <w:rsid w:val="00D31D50"/>
    <w:rsid w:val="00D813B1"/>
    <w:rsid w:val="00F26F88"/>
    <w:rsid w:val="00FC075C"/>
    <w:rsid w:val="09581976"/>
    <w:rsid w:val="17B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4"/>
    <w:link w:val="2"/>
    <w:semiHidden/>
    <w:uiPriority w:val="99"/>
    <w:rPr>
      <w:rFonts w:ascii="Tahoma" w:hAnsi="Tahoma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445</Characters>
  <Lines>3</Lines>
  <Paragraphs>1</Paragraphs>
  <TotalTime>48</TotalTime>
  <ScaleCrop>false</ScaleCrop>
  <LinksUpToDate>false</LinksUpToDate>
  <CharactersWithSpaces>521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2019-08-02T01:14:00Z</dcterms:created>
  <dc:creator>人资</dc:creator>
  <cp:lastModifiedBy>wangsen</cp:lastModifiedBy>
  <dcterms:modified xsi:type="dcterms:W3CDTF">2019-08-04T02:40:45Z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