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042FF0" w14:textId="2930A19B" w:rsidR="00EE7272" w:rsidRPr="00E508DB" w:rsidRDefault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Fertilization</w:t>
      </w:r>
      <w:r>
        <w:rPr>
          <w:rFonts w:ascii="Courier New" w:hAnsi="Courier New" w:cs="Courier New"/>
        </w:rPr>
        <w:t xml:space="preserve"> Method</w:t>
      </w:r>
    </w:p>
    <w:p w14:paraId="7B245FFC" w14:textId="77777777" w:rsidR="00E508DB" w:rsidRPr="00E508DB" w:rsidRDefault="00E508DB" w:rsidP="00E508DB">
      <w:pPr>
        <w:ind w:left="720" w:firstLine="720"/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Two Sample t-test</w:t>
      </w:r>
    </w:p>
    <w:p w14:paraId="3D834241" w14:textId="77777777" w:rsidR="00E508DB" w:rsidRPr="00E508DB" w:rsidRDefault="00E508DB" w:rsidP="00E508DB">
      <w:pPr>
        <w:rPr>
          <w:rFonts w:ascii="Courier New" w:hAnsi="Courier New" w:cs="Courier New"/>
        </w:rPr>
      </w:pPr>
    </w:p>
    <w:p w14:paraId="6F918D41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data:  external.mtdna and internal.mtdna</w:t>
      </w:r>
    </w:p>
    <w:p w14:paraId="3DE4E80E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 = 2.1402, df = 149, p-value = 0.03397</w:t>
      </w:r>
    </w:p>
    <w:p w14:paraId="11A73B3A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alternative hypothesis: true difference in means is not equal to 0</w:t>
      </w:r>
    </w:p>
    <w:p w14:paraId="5797E740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95 percent confidence interval:</w:t>
      </w:r>
    </w:p>
    <w:p w14:paraId="798F7184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0.0003875302 0.0097162620</w:t>
      </w:r>
    </w:p>
    <w:p w14:paraId="0F02CB0B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sample estimates:</w:t>
      </w:r>
    </w:p>
    <w:p w14:paraId="793422A9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 mean of x   mean of y </w:t>
      </w:r>
    </w:p>
    <w:p w14:paraId="4A1E581E" w14:textId="68F35FAD" w:rsid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0.009034505 0.003982609</w:t>
      </w:r>
    </w:p>
    <w:p w14:paraId="201CC971" w14:textId="77777777" w:rsidR="00E508DB" w:rsidRDefault="00E508DB" w:rsidP="00E508DB">
      <w:pPr>
        <w:pStyle w:val="PlainText"/>
        <w:pBdr>
          <w:bottom w:val="wave" w:sz="6" w:space="1" w:color="auto"/>
        </w:pBdr>
        <w:rPr>
          <w:rFonts w:ascii="Courier New" w:hAnsi="Courier New" w:cs="Courier New"/>
        </w:rPr>
      </w:pPr>
    </w:p>
    <w:p w14:paraId="5F78AF5E" w14:textId="33EC94BF" w:rsidR="00E508DB" w:rsidRDefault="00E508DB" w:rsidP="00E508DB">
      <w:pPr>
        <w:rPr>
          <w:rFonts w:ascii="Courier New" w:hAnsi="Courier New" w:cs="Courier New"/>
        </w:rPr>
      </w:pPr>
    </w:p>
    <w:p w14:paraId="161336EF" w14:textId="049F541D" w:rsidR="00E508DB" w:rsidRDefault="00E508DB" w:rsidP="00E508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Reproduction Mode</w:t>
      </w:r>
    </w:p>
    <w:p w14:paraId="0E27B12E" w14:textId="1B265BD1" w:rsidR="00E508DB" w:rsidRPr="00E508DB" w:rsidRDefault="00E508DB" w:rsidP="00E508DB">
      <w:pPr>
        <w:ind w:left="720" w:firstLine="720"/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Two Sample t-test</w:t>
      </w:r>
    </w:p>
    <w:p w14:paraId="23C4DD79" w14:textId="77777777" w:rsidR="00E508DB" w:rsidRPr="00E508DB" w:rsidRDefault="00E508DB" w:rsidP="00E508DB">
      <w:pPr>
        <w:rPr>
          <w:rFonts w:ascii="Courier New" w:hAnsi="Courier New" w:cs="Courier New"/>
        </w:rPr>
      </w:pPr>
    </w:p>
    <w:p w14:paraId="5271216E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data:  dioecism.mtdna and hermaphrodite.mtdna</w:t>
      </w:r>
    </w:p>
    <w:p w14:paraId="591C54D2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t = 0.45095, df = 149, p-value = 0.6527</w:t>
      </w:r>
    </w:p>
    <w:p w14:paraId="2EEEF0A7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alternative hypothesis: true difference in means is not equal to 0</w:t>
      </w:r>
    </w:p>
    <w:p w14:paraId="1F9313E2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95 percent confidence interval:</w:t>
      </w:r>
    </w:p>
    <w:p w14:paraId="686E7714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-0.005318213  0.008463332</w:t>
      </w:r>
    </w:p>
    <w:p w14:paraId="70DB1A05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sample estimates:</w:t>
      </w:r>
    </w:p>
    <w:p w14:paraId="20823744" w14:textId="77777777" w:rsidR="00E508DB" w:rsidRP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 xml:space="preserve"> mean of x  mean of y </w:t>
      </w:r>
    </w:p>
    <w:p w14:paraId="4D8DF1A1" w14:textId="7A82DC0C" w:rsidR="00E508DB" w:rsidRDefault="00E508DB" w:rsidP="00E508DB">
      <w:pPr>
        <w:rPr>
          <w:rFonts w:ascii="Courier New" w:hAnsi="Courier New" w:cs="Courier New"/>
        </w:rPr>
      </w:pPr>
      <w:r w:rsidRPr="00E508DB">
        <w:rPr>
          <w:rFonts w:ascii="Courier New" w:hAnsi="Courier New" w:cs="Courier New"/>
        </w:rPr>
        <w:t>0.00767256 0.00610000</w:t>
      </w:r>
    </w:p>
    <w:p w14:paraId="0940B32C" w14:textId="12264760" w:rsidR="00727E09" w:rsidRDefault="00727E09" w:rsidP="00E508DB">
      <w:pPr>
        <w:rPr>
          <w:rFonts w:ascii="Courier New" w:hAnsi="Courier New" w:cs="Courier New"/>
        </w:rPr>
      </w:pPr>
    </w:p>
    <w:p w14:paraId="618CDDAD" w14:textId="742131B4" w:rsidR="00727E09" w:rsidRDefault="00727E09" w:rsidP="00E508DB">
      <w:pPr>
        <w:rPr>
          <w:rFonts w:ascii="Courier New" w:hAnsi="Courier New" w:cs="Courier New"/>
        </w:rPr>
      </w:pPr>
    </w:p>
    <w:p w14:paraId="387CA9E5" w14:textId="218E986D" w:rsidR="00727E09" w:rsidRDefault="00727E09" w:rsidP="00E508DB">
      <w:pPr>
        <w:rPr>
          <w:rFonts w:ascii="Courier New" w:hAnsi="Courier New" w:cs="Courier New"/>
        </w:rPr>
      </w:pPr>
    </w:p>
    <w:p w14:paraId="767A4617" w14:textId="4BDFDEE9" w:rsidR="00727E09" w:rsidRDefault="00727E09" w:rsidP="00E508DB">
      <w:pPr>
        <w:rPr>
          <w:rFonts w:ascii="Courier New" w:hAnsi="Courier New" w:cs="Courier New"/>
        </w:rPr>
      </w:pPr>
    </w:p>
    <w:p w14:paraId="6677628A" w14:textId="0D0C366E" w:rsidR="00727E09" w:rsidRDefault="00727E09" w:rsidP="00E508DB">
      <w:pPr>
        <w:rPr>
          <w:rFonts w:ascii="Courier New" w:hAnsi="Courier New" w:cs="Courier New"/>
        </w:rPr>
      </w:pPr>
    </w:p>
    <w:p w14:paraId="2890DBD3" w14:textId="584DFA87" w:rsidR="00727E09" w:rsidRDefault="00727E09" w:rsidP="00E508DB">
      <w:pPr>
        <w:rPr>
          <w:rFonts w:ascii="Courier New" w:hAnsi="Courier New" w:cs="Courier New"/>
        </w:rPr>
      </w:pPr>
    </w:p>
    <w:p w14:paraId="4290F4D2" w14:textId="77777777" w:rsidR="00727E09" w:rsidRPr="00E508DB" w:rsidRDefault="00727E09" w:rsidP="00E508DB">
      <w:pPr>
        <w:rPr>
          <w:rFonts w:ascii="Courier New" w:hAnsi="Courier New" w:cs="Courier New"/>
        </w:rPr>
      </w:pPr>
    </w:p>
    <w:sectPr w:rsidR="00727E09" w:rsidRPr="00E5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727E09"/>
    <w:rsid w:val="00774C8A"/>
    <w:rsid w:val="00E508DB"/>
    <w:rsid w:val="00EE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F9725"/>
  <w15:chartTrackingRefBased/>
  <w15:docId w15:val="{5DDBCD27-3960-F54D-80A1-178D3D17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508DB"/>
    <w:rPr>
      <w:rFonts w:ascii="Consolas" w:eastAsia="Calibr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508DB"/>
    <w:rPr>
      <w:rFonts w:ascii="Consolas" w:eastAsia="Calibri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Marial Malabag</dc:creator>
  <cp:keywords/>
  <dc:description/>
  <cp:lastModifiedBy>Marial Malabag</cp:lastModifiedBy>
  <cp:revision>4</cp:revision>
  <dcterms:created xsi:type="dcterms:W3CDTF">2021-04-29T17:15:00Z</dcterms:created>
  <dcterms:modified xsi:type="dcterms:W3CDTF">2021-04-29T17:45:00Z</dcterms:modified>
</cp:coreProperties>
</file>