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5E77530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4B5688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1C88BD8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B889BC" w14:textId="02AD7571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2613F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人工智能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》实验报告</w:t>
                </w:r>
              </w:p>
            </w:tc>
          </w:sdtContent>
        </w:sdt>
      </w:tr>
      <w:tr w:rsidR="00CC794A" w14:paraId="13429A42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4DAA6ED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3D49EE6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D248660" w14:textId="27DF3718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2613FC">
              <w:rPr>
                <w:rFonts w:hint="eastAsia"/>
                <w:b/>
                <w:sz w:val="36"/>
              </w:rPr>
              <w:t>二</w:t>
            </w:r>
          </w:p>
          <w:p w14:paraId="7D441E1D" w14:textId="25B39289" w:rsidR="00CC794A" w:rsidRPr="00D106EE" w:rsidRDefault="001A2AC3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2613FC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深度学习实现花卉识别</w:t>
                </w:r>
              </w:sdtContent>
            </w:sdt>
          </w:p>
          <w:p w14:paraId="39442783" w14:textId="77777777" w:rsidR="00CC794A" w:rsidRDefault="00CC794A">
            <w:pPr>
              <w:pStyle w:val="11"/>
              <w:jc w:val="center"/>
            </w:pPr>
          </w:p>
          <w:p w14:paraId="06AC9280" w14:textId="77777777" w:rsidR="00CC794A" w:rsidRDefault="00CC794A">
            <w:pPr>
              <w:pStyle w:val="11"/>
              <w:jc w:val="center"/>
            </w:pPr>
          </w:p>
          <w:p w14:paraId="257CFE09" w14:textId="77777777" w:rsidR="00CC794A" w:rsidRDefault="00CC794A">
            <w:pPr>
              <w:pStyle w:val="11"/>
              <w:jc w:val="center"/>
            </w:pPr>
          </w:p>
          <w:p w14:paraId="472A6853" w14:textId="77777777" w:rsidR="00CC794A" w:rsidRDefault="00CC794A">
            <w:pPr>
              <w:pStyle w:val="11"/>
              <w:jc w:val="center"/>
            </w:pPr>
          </w:p>
          <w:p w14:paraId="40F115D0" w14:textId="77777777" w:rsidR="00CC794A" w:rsidRDefault="00CC794A">
            <w:pPr>
              <w:pStyle w:val="11"/>
              <w:jc w:val="center"/>
            </w:pPr>
          </w:p>
          <w:p w14:paraId="7BDEA859" w14:textId="77777777" w:rsidR="00CC794A" w:rsidRDefault="00CC794A">
            <w:pPr>
              <w:pStyle w:val="11"/>
              <w:jc w:val="center"/>
            </w:pP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51128D" w14:paraId="1CBF1779" w14:textId="77777777" w:rsidTr="00ED7EBA">
              <w:tc>
                <w:tcPr>
                  <w:tcW w:w="2376" w:type="dxa"/>
                </w:tcPr>
                <w:p w14:paraId="2A80C7C2" w14:textId="1E20C93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院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97C330C" w14:textId="7E85FB25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2347A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51128D" w14:paraId="29CF1ACC" w14:textId="77777777" w:rsidTr="00ED7EBA">
              <w:tc>
                <w:tcPr>
                  <w:tcW w:w="2376" w:type="dxa"/>
                </w:tcPr>
                <w:p w14:paraId="69F434B4" w14:textId="7777777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班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级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896BCA0" w14:textId="77777777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 w14:paraId="281471EE" w14:textId="036D3BB5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姓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名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2347A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2347A0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DB6A9F1" w14:textId="77777777">
              <w:tc>
                <w:tcPr>
                  <w:tcW w:w="2376" w:type="dxa"/>
                </w:tcPr>
                <w:p w14:paraId="33637C52" w14:textId="39D4026F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AA52CDC" w14:textId="7BFA33E1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2EBAD77D" w14:textId="77777777">
              <w:tc>
                <w:tcPr>
                  <w:tcW w:w="2376" w:type="dxa"/>
                </w:tcPr>
                <w:p w14:paraId="63A28154" w14:textId="4E2E785B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485A3D" w14:textId="785D54F5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2022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春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4FF89A3D" w14:textId="77777777">
              <w:tc>
                <w:tcPr>
                  <w:tcW w:w="2376" w:type="dxa"/>
                </w:tcPr>
                <w:p w14:paraId="50E99DAB" w14:textId="335B5B4E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实验地点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D5278FF" w14:textId="1E5E9943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B924F75" w14:textId="77777777">
              <w:trPr>
                <w:trHeight w:val="651"/>
              </w:trPr>
              <w:tc>
                <w:tcPr>
                  <w:tcW w:w="2376" w:type="dxa"/>
                </w:tcPr>
                <w:p w14:paraId="0F41FA91" w14:textId="69D0C379" w:rsidR="00CC794A" w:rsidRDefault="004A486E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教师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4C0926C" w14:textId="296AC58E" w:rsidR="0051128D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  <w:p w14:paraId="71364F6F" w14:textId="40E538CB" w:rsidR="0051128D" w:rsidRDefault="0051128D">
                  <w:pPr>
                    <w:ind w:firstLineChars="0" w:firstLine="0"/>
                    <w:jc w:val="left"/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</w:pPr>
                </w:p>
              </w:tc>
            </w:tr>
          </w:tbl>
          <w:p w14:paraId="46FF1857" w14:textId="77777777" w:rsidR="00CC794A" w:rsidRDefault="00CC794A">
            <w:pPr>
              <w:pStyle w:val="11"/>
              <w:jc w:val="center"/>
            </w:pPr>
          </w:p>
          <w:sdt>
            <w:sdtPr>
              <w:rPr>
                <w:lang w:val="zh-CN"/>
              </w:rPr>
              <w:id w:val="-889196040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color w:val="auto"/>
                <w:kern w:val="2"/>
                <w:sz w:val="24"/>
                <w:szCs w:val="22"/>
              </w:rPr>
            </w:sdtEndPr>
            <w:sdtContent>
              <w:p w14:paraId="41D28E7D" w14:textId="4425CDAD" w:rsidR="00BA4DD2" w:rsidRDefault="00BA4DD2">
                <w:pPr>
                  <w:pStyle w:val="TOC"/>
                  <w:ind w:firstLine="480"/>
                </w:pPr>
                <w:r>
                  <w:rPr>
                    <w:lang w:val="zh-CN"/>
                  </w:rPr>
                  <w:t>目录</w:t>
                </w:r>
              </w:p>
              <w:p w14:paraId="3026BC97" w14:textId="5812F85B" w:rsidR="00AA3ED2" w:rsidRDefault="00BA4D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7113272" w:history="1">
                  <w:r w:rsidR="00AA3ED2"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1</w:t>
                  </w:r>
                  <w:r w:rsidR="00AA3ED2">
                    <w:rPr>
                      <w:noProof/>
                      <w:sz w:val="21"/>
                    </w:rPr>
                    <w:tab/>
                  </w:r>
                  <w:r w:rsidR="00AA3ED2"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实验内容</w:t>
                  </w:r>
                  <w:r w:rsidR="00AA3ED2">
                    <w:rPr>
                      <w:noProof/>
                      <w:webHidden/>
                    </w:rPr>
                    <w:tab/>
                  </w:r>
                  <w:r w:rsidR="00AA3ED2">
                    <w:rPr>
                      <w:noProof/>
                      <w:webHidden/>
                    </w:rPr>
                    <w:fldChar w:fldCharType="begin"/>
                  </w:r>
                  <w:r w:rsidR="00AA3ED2">
                    <w:rPr>
                      <w:noProof/>
                      <w:webHidden/>
                    </w:rPr>
                    <w:instrText xml:space="preserve"> PAGEREF _Toc97113272 \h </w:instrText>
                  </w:r>
                  <w:r w:rsidR="00AA3ED2">
                    <w:rPr>
                      <w:noProof/>
                      <w:webHidden/>
                    </w:rPr>
                  </w:r>
                  <w:r w:rsidR="00AA3ED2">
                    <w:rPr>
                      <w:noProof/>
                      <w:webHidden/>
                    </w:rPr>
                    <w:fldChar w:fldCharType="separate"/>
                  </w:r>
                  <w:r w:rsidR="00AA3ED2">
                    <w:rPr>
                      <w:noProof/>
                      <w:webHidden/>
                    </w:rPr>
                    <w:t>2</w:t>
                  </w:r>
                  <w:r w:rsidR="00AA3ED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1DCAD0" w14:textId="11B7D74C" w:rsidR="00AA3ED2" w:rsidRDefault="00AA3E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13273" w:history="1"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2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实验记录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FA8539" w14:textId="4546BEE4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77" w:history="1">
                  <w:r w:rsidRPr="00891477">
                    <w:rPr>
                      <w:rStyle w:val="af"/>
                      <w:noProof/>
                    </w:rPr>
                    <w:t>2.1.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实验环境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D5B89F" w14:textId="50BDA16F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78" w:history="1">
                  <w:r w:rsidRPr="00891477">
                    <w:rPr>
                      <w:rStyle w:val="af"/>
                      <w:noProof/>
                    </w:rPr>
                    <w:t>2.2.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数据集处理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18683B" w14:textId="75922EA3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79" w:history="1">
                  <w:r w:rsidRPr="00891477">
                    <w:rPr>
                      <w:rStyle w:val="af"/>
                      <w:noProof/>
                    </w:rPr>
                    <w:t>2.3.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模型构建与训练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636951" w14:textId="004580D6" w:rsidR="00AA3ED2" w:rsidRDefault="00AA3ED2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0" w:history="1">
                  <w:r w:rsidRPr="00891477">
                    <w:rPr>
                      <w:rStyle w:val="af"/>
                      <w:noProof/>
                    </w:rPr>
                    <w:t>2.3.1.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***</w:t>
                  </w:r>
                  <w:r w:rsidRPr="00891477">
                    <w:rPr>
                      <w:rStyle w:val="af"/>
                      <w:noProof/>
                    </w:rPr>
                    <w:t>模型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CBFFA7" w14:textId="133015C3" w:rsidR="00AA3ED2" w:rsidRDefault="00AA3ED2">
                <w:pPr>
                  <w:pStyle w:val="TOC3"/>
                  <w:tabs>
                    <w:tab w:val="left" w:pos="2136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1" w:history="1">
                  <w:r w:rsidRPr="00891477">
                    <w:rPr>
                      <w:rStyle w:val="af"/>
                      <w:noProof/>
                    </w:rPr>
                    <w:t>（</w:t>
                  </w:r>
                  <w:r w:rsidRPr="00891477">
                    <w:rPr>
                      <w:rStyle w:val="af"/>
                      <w:noProof/>
                    </w:rPr>
                    <w:t>1</w:t>
                  </w:r>
                  <w:r w:rsidRPr="00891477">
                    <w:rPr>
                      <w:rStyle w:val="af"/>
                      <w:noProof/>
                    </w:rPr>
                    <w:t>）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模型定义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1B5820" w14:textId="06E0A410" w:rsidR="00AA3ED2" w:rsidRDefault="00AA3ED2">
                <w:pPr>
                  <w:pStyle w:val="TOC3"/>
                  <w:tabs>
                    <w:tab w:val="left" w:pos="2136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2" w:history="1">
                  <w:r w:rsidRPr="00891477">
                    <w:rPr>
                      <w:rStyle w:val="af"/>
                      <w:noProof/>
                    </w:rPr>
                    <w:t>（</w:t>
                  </w:r>
                  <w:r w:rsidRPr="00891477">
                    <w:rPr>
                      <w:rStyle w:val="af"/>
                      <w:noProof/>
                    </w:rPr>
                    <w:t>2</w:t>
                  </w:r>
                  <w:r w:rsidRPr="00891477">
                    <w:rPr>
                      <w:rStyle w:val="af"/>
                      <w:noProof/>
                    </w:rPr>
                    <w:t>）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模型训练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108EC7" w14:textId="73135A8E" w:rsidR="00AA3ED2" w:rsidRDefault="00AA3ED2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3" w:history="1">
                  <w:r w:rsidRPr="00891477">
                    <w:rPr>
                      <w:rStyle w:val="af"/>
                      <w:noProof/>
                    </w:rPr>
                    <w:t>2.3.2.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***</w:t>
                  </w:r>
                  <w:r w:rsidRPr="00891477">
                    <w:rPr>
                      <w:rStyle w:val="af"/>
                      <w:noProof/>
                    </w:rPr>
                    <w:t>模型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42493F" w14:textId="77525FD6" w:rsidR="00AA3ED2" w:rsidRDefault="00AA3ED2">
                <w:pPr>
                  <w:pStyle w:val="TOC3"/>
                  <w:tabs>
                    <w:tab w:val="left" w:pos="2136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4" w:history="1">
                  <w:r w:rsidRPr="00891477">
                    <w:rPr>
                      <w:rStyle w:val="af"/>
                      <w:noProof/>
                    </w:rPr>
                    <w:t>（</w:t>
                  </w:r>
                  <w:r w:rsidRPr="00891477">
                    <w:rPr>
                      <w:rStyle w:val="af"/>
                      <w:noProof/>
                    </w:rPr>
                    <w:t>1</w:t>
                  </w:r>
                  <w:r w:rsidRPr="00891477">
                    <w:rPr>
                      <w:rStyle w:val="af"/>
                      <w:noProof/>
                    </w:rPr>
                    <w:t>）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模型定义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00F7BD" w14:textId="45B7FC6B" w:rsidR="00AA3ED2" w:rsidRDefault="00AA3ED2">
                <w:pPr>
                  <w:pStyle w:val="TOC3"/>
                  <w:tabs>
                    <w:tab w:val="left" w:pos="2136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13285" w:history="1">
                  <w:r w:rsidRPr="00891477">
                    <w:rPr>
                      <w:rStyle w:val="af"/>
                      <w:noProof/>
                    </w:rPr>
                    <w:t>（</w:t>
                  </w:r>
                  <w:r w:rsidRPr="00891477">
                    <w:rPr>
                      <w:rStyle w:val="af"/>
                      <w:noProof/>
                    </w:rPr>
                    <w:t>2</w:t>
                  </w:r>
                  <w:r w:rsidRPr="00891477">
                    <w:rPr>
                      <w:rStyle w:val="af"/>
                      <w:noProof/>
                    </w:rPr>
                    <w:t>）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模型训练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2CDF42" w14:textId="56FE2060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86" w:history="1">
                  <w:r w:rsidRPr="00891477">
                    <w:rPr>
                      <w:rStyle w:val="af"/>
                      <w:noProof/>
                    </w:rPr>
                    <w:t>2.4.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实验结果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7DB966" w14:textId="2F7A2DC3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87" w:history="1">
                  <w:r w:rsidRPr="00891477">
                    <w:rPr>
                      <w:rStyle w:val="af"/>
                      <w:noProof/>
                    </w:rPr>
                    <w:t>2.5.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深度学习框架对比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3E5067" w14:textId="5E2DF8E5" w:rsidR="00AA3ED2" w:rsidRDefault="00AA3E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13288" w:history="1"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3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总结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9F4ACB" w14:textId="7E961FA6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90" w:history="1">
                  <w:r w:rsidRPr="00891477">
                    <w:rPr>
                      <w:rStyle w:val="af"/>
                      <w:noProof/>
                    </w:rPr>
                    <w:t>3.1.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问题及解决方法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05439C" w14:textId="03E26C37" w:rsidR="00AA3ED2" w:rsidRDefault="00AA3ED2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13291" w:history="1">
                  <w:r w:rsidRPr="00891477">
                    <w:rPr>
                      <w:rStyle w:val="af"/>
                      <w:noProof/>
                    </w:rPr>
                    <w:t>3.2.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noProof/>
                    </w:rPr>
                    <w:t>实验的启发、总结及建议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FF86CC" w14:textId="6D95A718" w:rsidR="00AA3ED2" w:rsidRDefault="00AA3E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13292" w:history="1"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4</w:t>
                  </w:r>
                  <w:r>
                    <w:rPr>
                      <w:noProof/>
                      <w:sz w:val="21"/>
                    </w:rPr>
                    <w:tab/>
                  </w:r>
                  <w:r w:rsidRPr="00891477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参考文献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_Toc97113292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B11F8F" w14:textId="77E312C1" w:rsidR="00BA4DD2" w:rsidRDefault="00BA4DD2">
                <w:pPr>
                  <w:ind w:firstLine="482"/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74DBF8A" w14:textId="40F28FF6" w:rsidR="00BA4DD2" w:rsidRDefault="00BA4DD2" w:rsidP="00BA4DD2">
            <w:pPr>
              <w:pStyle w:val="11"/>
            </w:pPr>
          </w:p>
          <w:p w14:paraId="3489A8C9" w14:textId="201CE763" w:rsidR="00BA4DD2" w:rsidRDefault="00BA4DD2" w:rsidP="00BA4DD2">
            <w:pPr>
              <w:pStyle w:val="11"/>
            </w:pPr>
          </w:p>
          <w:p w14:paraId="0FE57591" w14:textId="70DC02C8" w:rsidR="00BA4DD2" w:rsidRDefault="00BA4DD2" w:rsidP="00BA4DD2">
            <w:pPr>
              <w:pStyle w:val="11"/>
            </w:pPr>
          </w:p>
          <w:p w14:paraId="43639AF5" w14:textId="5F3C7CD9" w:rsidR="00BA4DD2" w:rsidRDefault="00BA4DD2" w:rsidP="00BA4DD2">
            <w:pPr>
              <w:pStyle w:val="11"/>
            </w:pPr>
          </w:p>
          <w:p w14:paraId="2E8E747D" w14:textId="2A17A937" w:rsidR="00BA4DD2" w:rsidRDefault="00BA4DD2" w:rsidP="00BA4DD2">
            <w:pPr>
              <w:pStyle w:val="11"/>
            </w:pPr>
          </w:p>
          <w:p w14:paraId="68C37998" w14:textId="2E1CBB86" w:rsidR="00BA4DD2" w:rsidRDefault="00BA4DD2" w:rsidP="00BA4DD2">
            <w:pPr>
              <w:pStyle w:val="11"/>
            </w:pPr>
          </w:p>
          <w:p w14:paraId="1F52CE76" w14:textId="46C742FC" w:rsidR="00BA4DD2" w:rsidRDefault="00BA4DD2" w:rsidP="00BA4DD2">
            <w:pPr>
              <w:pStyle w:val="11"/>
            </w:pPr>
          </w:p>
          <w:p w14:paraId="65618746" w14:textId="698F7E71" w:rsidR="00BA4DD2" w:rsidRDefault="00BA4DD2" w:rsidP="00BA4DD2">
            <w:pPr>
              <w:pStyle w:val="11"/>
            </w:pPr>
          </w:p>
          <w:p w14:paraId="40F2921D" w14:textId="34DC2CF1" w:rsidR="00BA4DD2" w:rsidRDefault="00BA4DD2" w:rsidP="00BA4DD2">
            <w:pPr>
              <w:pStyle w:val="11"/>
            </w:pPr>
          </w:p>
          <w:p w14:paraId="7DB4DB2F" w14:textId="77777777" w:rsidR="00BA4DD2" w:rsidRDefault="00BA4DD2" w:rsidP="00BA4DD2">
            <w:pPr>
              <w:pStyle w:val="11"/>
              <w:rPr>
                <w:rFonts w:hint="eastAsia"/>
              </w:rPr>
            </w:pPr>
          </w:p>
          <w:p w14:paraId="783C5843" w14:textId="77777777" w:rsidR="006455D4" w:rsidRDefault="00D01E7C">
            <w:pPr>
              <w:pStyle w:val="11"/>
              <w:jc w:val="both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lastRenderedPageBreak/>
              <w:t>实验报告内容包含但不限于以下内容，如有补充请用红色</w:t>
            </w:r>
            <w:r w:rsidRPr="00D01E7C">
              <w:rPr>
                <w:rFonts w:hint="eastAsia"/>
                <w:i/>
                <w:color w:val="FF0000"/>
              </w:rPr>
              <w:t>*</w:t>
            </w:r>
            <w:r>
              <w:rPr>
                <w:rFonts w:hint="eastAsia"/>
                <w:i/>
                <w:color w:val="0070C0"/>
              </w:rPr>
              <w:t>标注</w:t>
            </w:r>
            <w:r w:rsidRPr="004F44B6">
              <w:rPr>
                <w:rFonts w:hint="eastAsia"/>
                <w:i/>
                <w:color w:val="0070C0"/>
              </w:rPr>
              <w:t>。</w:t>
            </w:r>
          </w:p>
          <w:p w14:paraId="4686D298" w14:textId="366D4A35" w:rsidR="00F1647D" w:rsidRDefault="00F1647D">
            <w:pPr>
              <w:pStyle w:val="11"/>
              <w:jc w:val="both"/>
              <w:rPr>
                <w:rFonts w:hint="eastAsia"/>
              </w:rPr>
            </w:pPr>
            <w:r w:rsidRPr="00983113">
              <w:rPr>
                <w:rFonts w:hint="eastAsia"/>
                <w:i/>
                <w:color w:val="FF0000"/>
              </w:rPr>
              <w:t>注意标注每部分的</w:t>
            </w:r>
            <w:r w:rsidR="00983113" w:rsidRPr="00983113">
              <w:rPr>
                <w:rFonts w:hint="eastAsia"/>
                <w:i/>
                <w:color w:val="FF0000"/>
              </w:rPr>
              <w:t>作</w:t>
            </w:r>
            <w:r w:rsidRPr="00983113">
              <w:rPr>
                <w:rFonts w:hint="eastAsia"/>
                <w:i/>
                <w:color w:val="FF0000"/>
              </w:rPr>
              <w:t>者</w:t>
            </w:r>
            <w:r w:rsidR="00627931">
              <w:rPr>
                <w:rFonts w:hint="eastAsia"/>
                <w:i/>
                <w:color w:val="FF0000"/>
              </w:rPr>
              <w:t>，作者可标注在小标题上</w:t>
            </w:r>
            <w:r w:rsidRPr="00983113">
              <w:rPr>
                <w:rFonts w:hint="eastAsia"/>
                <w:i/>
                <w:color w:val="FF0000"/>
              </w:rPr>
              <w:t>。</w:t>
            </w:r>
          </w:p>
        </w:tc>
      </w:tr>
    </w:tbl>
    <w:p w14:paraId="62E61A8C" w14:textId="749C9A42" w:rsidR="004F44B6" w:rsidRDefault="004F44B6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0" w:name="_Toc97113272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</w:t>
      </w:r>
      <w:r w:rsidR="008F7A8E">
        <w:rPr>
          <w:rFonts w:ascii="微软雅黑" w:eastAsia="微软雅黑" w:hAnsi="微软雅黑" w:cs="微软雅黑" w:hint="eastAsia"/>
          <w:sz w:val="32"/>
          <w:szCs w:val="32"/>
        </w:rPr>
        <w:t>内容</w:t>
      </w:r>
      <w:bookmarkEnd w:id="0"/>
    </w:p>
    <w:p w14:paraId="309558AF" w14:textId="1F486875" w:rsidR="004F44B6" w:rsidRDefault="00B16543" w:rsidP="004F44B6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简要</w:t>
      </w:r>
      <w:r w:rsidR="008F7A8E">
        <w:rPr>
          <w:rFonts w:hint="eastAsia"/>
          <w:i/>
          <w:color w:val="0070C0"/>
        </w:rPr>
        <w:t>概述</w:t>
      </w:r>
      <w:r w:rsidR="004F44B6" w:rsidRPr="004F44B6">
        <w:rPr>
          <w:rFonts w:hint="eastAsia"/>
          <w:i/>
          <w:color w:val="0070C0"/>
        </w:rPr>
        <w:t>本次实验</w:t>
      </w:r>
      <w:r w:rsidR="008F7A8E">
        <w:rPr>
          <w:rFonts w:hint="eastAsia"/>
          <w:i/>
          <w:color w:val="0070C0"/>
        </w:rPr>
        <w:t>的内容，用到哪些框架</w:t>
      </w:r>
      <w:r w:rsidR="004B3AFA">
        <w:rPr>
          <w:rFonts w:hint="eastAsia"/>
          <w:i/>
          <w:color w:val="0070C0"/>
        </w:rPr>
        <w:t>。</w:t>
      </w:r>
    </w:p>
    <w:p w14:paraId="2A284677" w14:textId="66241F77" w:rsidR="008F7A8E" w:rsidRDefault="008F7A8E" w:rsidP="004F44B6">
      <w:pPr>
        <w:ind w:firstLine="480"/>
        <w:rPr>
          <w:i/>
          <w:color w:val="0070C0"/>
        </w:rPr>
      </w:pPr>
    </w:p>
    <w:p w14:paraId="12D80913" w14:textId="77777777" w:rsidR="008F7A8E" w:rsidRPr="004F44B6" w:rsidRDefault="008F7A8E" w:rsidP="004F44B6">
      <w:pPr>
        <w:ind w:firstLine="480"/>
        <w:rPr>
          <w:rFonts w:hint="eastAsia"/>
          <w:i/>
          <w:color w:val="0070C0"/>
        </w:rPr>
      </w:pPr>
    </w:p>
    <w:p w14:paraId="532873AD" w14:textId="77777777" w:rsidR="008F7A8E" w:rsidRPr="004F44B6" w:rsidRDefault="008F7A8E" w:rsidP="004F44B6">
      <w:pPr>
        <w:ind w:firstLine="480"/>
        <w:rPr>
          <w:rFonts w:hint="eastAsia"/>
          <w:i/>
          <w:color w:val="0070C0"/>
        </w:rPr>
      </w:pPr>
    </w:p>
    <w:p w14:paraId="2967A5D6" w14:textId="4E117020" w:rsidR="004F44B6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1" w:name="_Toc97113273"/>
      <w:r>
        <w:rPr>
          <w:rFonts w:ascii="微软雅黑" w:eastAsia="微软雅黑" w:hAnsi="微软雅黑" w:cs="微软雅黑" w:hint="eastAsia"/>
          <w:sz w:val="32"/>
          <w:szCs w:val="32"/>
        </w:rPr>
        <w:t>实验记录</w:t>
      </w:r>
      <w:bookmarkEnd w:id="1"/>
    </w:p>
    <w:p w14:paraId="650CBB4C" w14:textId="77777777" w:rsidR="009F475D" w:rsidRPr="009F475D" w:rsidRDefault="009F475D" w:rsidP="009F475D">
      <w:pPr>
        <w:pStyle w:val="ae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 w:hint="eastAsia"/>
          <w:b/>
          <w:vanish/>
          <w:sz w:val="32"/>
        </w:rPr>
      </w:pPr>
      <w:bookmarkStart w:id="2" w:name="_Toc97113216"/>
      <w:bookmarkStart w:id="3" w:name="_Toc97113274"/>
      <w:bookmarkEnd w:id="2"/>
      <w:bookmarkEnd w:id="3"/>
    </w:p>
    <w:p w14:paraId="7CEB166B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 w:hint="eastAsia"/>
          <w:b/>
          <w:vanish/>
          <w:sz w:val="32"/>
        </w:rPr>
      </w:pPr>
      <w:bookmarkStart w:id="4" w:name="_Toc97113217"/>
      <w:bookmarkStart w:id="5" w:name="_Toc97113275"/>
      <w:bookmarkEnd w:id="4"/>
      <w:bookmarkEnd w:id="5"/>
    </w:p>
    <w:p w14:paraId="4F968EBD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 w:hint="eastAsia"/>
          <w:b/>
          <w:vanish/>
          <w:sz w:val="32"/>
        </w:rPr>
      </w:pPr>
      <w:bookmarkStart w:id="6" w:name="_Toc97113218"/>
      <w:bookmarkStart w:id="7" w:name="_Toc97113276"/>
      <w:bookmarkEnd w:id="6"/>
      <w:bookmarkEnd w:id="7"/>
    </w:p>
    <w:p w14:paraId="2CD4BB6C" w14:textId="61C7F889" w:rsidR="008F7A8E" w:rsidRDefault="008F7A8E" w:rsidP="009F475D">
      <w:pPr>
        <w:pStyle w:val="2"/>
        <w:numPr>
          <w:ilvl w:val="1"/>
          <w:numId w:val="13"/>
        </w:numPr>
        <w:ind w:firstLineChars="0"/>
      </w:pPr>
      <w:bookmarkStart w:id="8" w:name="_Toc97113277"/>
      <w:r>
        <w:rPr>
          <w:rFonts w:hint="eastAsia"/>
        </w:rPr>
        <w:t>实验环境</w:t>
      </w:r>
      <w:bookmarkEnd w:id="8"/>
    </w:p>
    <w:p w14:paraId="36566DFF" w14:textId="2DFB5394" w:rsidR="008F7A8E" w:rsidRPr="00B16543" w:rsidRDefault="00B16543" w:rsidP="008F7A8E">
      <w:pPr>
        <w:ind w:firstLine="480"/>
        <w:rPr>
          <w:rFonts w:hint="eastAsia"/>
          <w:i/>
          <w:color w:val="0070C0"/>
        </w:rPr>
      </w:pPr>
      <w:r w:rsidRPr="00B16543">
        <w:rPr>
          <w:rFonts w:hint="eastAsia"/>
          <w:i/>
          <w:color w:val="0070C0"/>
        </w:rPr>
        <w:t>阐述</w:t>
      </w:r>
      <w:r>
        <w:rPr>
          <w:rFonts w:hint="eastAsia"/>
          <w:i/>
          <w:color w:val="0070C0"/>
        </w:rPr>
        <w:t>实验用到的环境，包括操</w:t>
      </w:r>
      <w:r w:rsidRPr="00B16543">
        <w:rPr>
          <w:rFonts w:hint="eastAsia"/>
          <w:i/>
          <w:color w:val="0070C0"/>
        </w:rPr>
        <w:t>作系统、</w:t>
      </w:r>
      <w:r>
        <w:rPr>
          <w:rFonts w:hint="eastAsia"/>
          <w:i/>
          <w:color w:val="0070C0"/>
        </w:rPr>
        <w:t>开发软件、用到的库及版本号。</w:t>
      </w:r>
    </w:p>
    <w:p w14:paraId="5BD3A554" w14:textId="617A6B05" w:rsidR="008F7A8E" w:rsidRDefault="008F7A8E" w:rsidP="008F7A8E">
      <w:pPr>
        <w:ind w:firstLine="480"/>
      </w:pPr>
    </w:p>
    <w:p w14:paraId="342B8838" w14:textId="405FEBD2" w:rsidR="008F7A8E" w:rsidRPr="008F7A8E" w:rsidRDefault="008F7A8E" w:rsidP="009F475D">
      <w:pPr>
        <w:pStyle w:val="2"/>
        <w:numPr>
          <w:ilvl w:val="1"/>
          <w:numId w:val="13"/>
        </w:numPr>
        <w:ind w:firstLineChars="0"/>
        <w:rPr>
          <w:rFonts w:hint="eastAsia"/>
        </w:rPr>
      </w:pPr>
      <w:bookmarkStart w:id="9" w:name="_Toc97113278"/>
      <w:r>
        <w:rPr>
          <w:rFonts w:hint="eastAsia"/>
        </w:rPr>
        <w:t>数据集处理</w:t>
      </w:r>
      <w:bookmarkEnd w:id="9"/>
    </w:p>
    <w:p w14:paraId="3068810C" w14:textId="35B817F8" w:rsidR="008F7A8E" w:rsidRDefault="00AD3450" w:rsidP="008F7A8E">
      <w:pPr>
        <w:ind w:firstLine="480"/>
      </w:pPr>
      <w:r>
        <w:rPr>
          <w:rFonts w:hint="eastAsia"/>
          <w:i/>
          <w:color w:val="0070C0"/>
        </w:rPr>
        <w:t>阐述对</w:t>
      </w:r>
      <w:r w:rsidRPr="00AD3450">
        <w:rPr>
          <w:rFonts w:hint="eastAsia"/>
          <w:i/>
          <w:color w:val="0070C0"/>
        </w:rPr>
        <w:t>数据</w:t>
      </w:r>
      <w:r>
        <w:rPr>
          <w:rFonts w:hint="eastAsia"/>
          <w:i/>
          <w:color w:val="0070C0"/>
        </w:rPr>
        <w:t>集进行的</w:t>
      </w:r>
      <w:r w:rsidRPr="00AD3450">
        <w:rPr>
          <w:rFonts w:hint="eastAsia"/>
          <w:i/>
          <w:color w:val="0070C0"/>
        </w:rPr>
        <w:t>预处理</w:t>
      </w:r>
      <w:r>
        <w:rPr>
          <w:rFonts w:hint="eastAsia"/>
          <w:i/>
          <w:color w:val="0070C0"/>
        </w:rPr>
        <w:t>，包括但不限于</w:t>
      </w:r>
      <w:r w:rsidRPr="00AD3450">
        <w:rPr>
          <w:rFonts w:hint="eastAsia"/>
          <w:i/>
          <w:color w:val="0070C0"/>
        </w:rPr>
        <w:t>数据集划分、数据扩充、数据重采样、数据增强等</w:t>
      </w:r>
      <w:r>
        <w:rPr>
          <w:rFonts w:hint="eastAsia"/>
          <w:i/>
          <w:color w:val="0070C0"/>
        </w:rPr>
        <w:t>，写</w:t>
      </w:r>
      <w:r w:rsidRPr="00AD3450">
        <w:rPr>
          <w:rFonts w:hint="eastAsia"/>
          <w:i/>
          <w:color w:val="0070C0"/>
        </w:rPr>
        <w:t>明处理的</w:t>
      </w:r>
      <w:r>
        <w:rPr>
          <w:rFonts w:hint="eastAsia"/>
          <w:i/>
          <w:color w:val="0070C0"/>
        </w:rPr>
        <w:t>方法、</w:t>
      </w:r>
      <w:r w:rsidRPr="00AD3450">
        <w:rPr>
          <w:rFonts w:hint="eastAsia"/>
          <w:i/>
          <w:color w:val="0070C0"/>
        </w:rPr>
        <w:t>理由</w:t>
      </w:r>
      <w:r>
        <w:rPr>
          <w:rFonts w:hint="eastAsia"/>
          <w:i/>
          <w:color w:val="0070C0"/>
        </w:rPr>
        <w:t>及对实验</w:t>
      </w:r>
      <w:r w:rsidRPr="00AD3450">
        <w:rPr>
          <w:rFonts w:hint="eastAsia"/>
          <w:i/>
          <w:color w:val="0070C0"/>
        </w:rPr>
        <w:t>实验结果</w:t>
      </w:r>
      <w:r>
        <w:rPr>
          <w:rFonts w:hint="eastAsia"/>
          <w:i/>
          <w:color w:val="0070C0"/>
        </w:rPr>
        <w:t>的影响</w:t>
      </w:r>
      <w:r w:rsidRPr="00AD3450">
        <w:rPr>
          <w:rFonts w:hint="eastAsia"/>
          <w:i/>
          <w:color w:val="0070C0"/>
        </w:rPr>
        <w:t>。</w:t>
      </w:r>
    </w:p>
    <w:p w14:paraId="2A55ED98" w14:textId="5887988F" w:rsidR="008F7A8E" w:rsidRDefault="008F7A8E" w:rsidP="008F7A8E">
      <w:pPr>
        <w:ind w:firstLine="480"/>
      </w:pPr>
    </w:p>
    <w:p w14:paraId="64F491C5" w14:textId="77777777" w:rsidR="00C60502" w:rsidRDefault="00C60502" w:rsidP="008F7A8E">
      <w:pPr>
        <w:ind w:firstLine="480"/>
        <w:rPr>
          <w:rFonts w:hint="eastAsia"/>
        </w:rPr>
      </w:pPr>
    </w:p>
    <w:p w14:paraId="306B61F4" w14:textId="1BF20B79" w:rsidR="008F7A8E" w:rsidRDefault="008F7A8E" w:rsidP="009F475D">
      <w:pPr>
        <w:pStyle w:val="2"/>
        <w:numPr>
          <w:ilvl w:val="1"/>
          <w:numId w:val="13"/>
        </w:numPr>
        <w:ind w:firstLineChars="0"/>
      </w:pPr>
      <w:bookmarkStart w:id="10" w:name="_Toc97113279"/>
      <w:r>
        <w:rPr>
          <w:rFonts w:hint="eastAsia"/>
        </w:rPr>
        <w:t>模型构建与训练</w:t>
      </w:r>
      <w:bookmarkEnd w:id="10"/>
    </w:p>
    <w:p w14:paraId="7910D424" w14:textId="77777777" w:rsidR="009F475D" w:rsidRPr="009F475D" w:rsidRDefault="009F475D" w:rsidP="009F475D">
      <w:pPr>
        <w:ind w:firstLine="480"/>
        <w:rPr>
          <w:i/>
          <w:color w:val="0070C0"/>
        </w:rPr>
      </w:pPr>
      <w:r w:rsidRPr="009F475D">
        <w:rPr>
          <w:rFonts w:hint="eastAsia"/>
          <w:i/>
          <w:color w:val="0070C0"/>
        </w:rPr>
        <w:t>以下部分以模型为单位写，每种模型均需要包括模型定义和模型训练部分。</w:t>
      </w:r>
    </w:p>
    <w:p w14:paraId="2FAEE54B" w14:textId="77777777" w:rsidR="009F475D" w:rsidRPr="009F475D" w:rsidRDefault="009F475D" w:rsidP="009F475D">
      <w:pPr>
        <w:ind w:firstLine="480"/>
        <w:rPr>
          <w:rFonts w:hint="eastAsia"/>
        </w:rPr>
      </w:pPr>
    </w:p>
    <w:p w14:paraId="75228C80" w14:textId="20428165" w:rsidR="009F475D" w:rsidRPr="009F475D" w:rsidRDefault="00905E80" w:rsidP="009F475D">
      <w:pPr>
        <w:pStyle w:val="3"/>
        <w:numPr>
          <w:ilvl w:val="2"/>
          <w:numId w:val="13"/>
        </w:numPr>
        <w:ind w:firstLineChars="0"/>
        <w:rPr>
          <w:rFonts w:hint="eastAsia"/>
        </w:rPr>
      </w:pPr>
      <w:bookmarkStart w:id="11" w:name="_Toc97113280"/>
      <w:r>
        <w:rPr>
          <w:rFonts w:hint="eastAsia"/>
        </w:rPr>
        <w:lastRenderedPageBreak/>
        <w:t>*</w:t>
      </w:r>
      <w:r>
        <w:t>**</w:t>
      </w:r>
      <w:r w:rsidR="009F475D">
        <w:rPr>
          <w:rFonts w:hint="eastAsia"/>
        </w:rPr>
        <w:t>模型</w:t>
      </w:r>
      <w:bookmarkEnd w:id="11"/>
    </w:p>
    <w:p w14:paraId="2A7947AE" w14:textId="7AC9F597" w:rsidR="00841236" w:rsidRPr="00841236" w:rsidRDefault="00841236" w:rsidP="00841236">
      <w:pPr>
        <w:pStyle w:val="3"/>
        <w:numPr>
          <w:ilvl w:val="0"/>
          <w:numId w:val="7"/>
        </w:numPr>
        <w:ind w:firstLineChars="0"/>
        <w:rPr>
          <w:rFonts w:hint="eastAsia"/>
        </w:rPr>
      </w:pPr>
      <w:bookmarkStart w:id="12" w:name="_Toc97113281"/>
      <w:r>
        <w:rPr>
          <w:rFonts w:hint="eastAsia"/>
        </w:rPr>
        <w:t>模型定义</w:t>
      </w:r>
      <w:bookmarkEnd w:id="12"/>
    </w:p>
    <w:p w14:paraId="1CFBC704" w14:textId="1A75388B" w:rsidR="008F7A8E" w:rsidRDefault="008F7A8E" w:rsidP="00AD3450">
      <w:pPr>
        <w:ind w:firstLine="480"/>
        <w:rPr>
          <w:i/>
          <w:color w:val="0070C0"/>
        </w:rPr>
      </w:pPr>
      <w:r w:rsidRPr="00AD3450">
        <w:rPr>
          <w:rFonts w:hint="eastAsia"/>
          <w:i/>
          <w:color w:val="0070C0"/>
        </w:rPr>
        <w:t>阐述本次实验使用的模型，详细说明模型结构及选型，包含但不限于卷积层、池化层、全连接层、损失函数等主要参数及选型理由，</w:t>
      </w:r>
      <w:r w:rsidR="00841236">
        <w:rPr>
          <w:rFonts w:hint="eastAsia"/>
          <w:i/>
          <w:color w:val="0070C0"/>
        </w:rPr>
        <w:t>提供</w:t>
      </w:r>
      <w:r w:rsidRPr="00AD3450">
        <w:rPr>
          <w:rFonts w:hint="eastAsia"/>
          <w:i/>
          <w:color w:val="0070C0"/>
        </w:rPr>
        <w:t>完整的模型结构图</w:t>
      </w:r>
      <w:r w:rsidR="00841236">
        <w:rPr>
          <w:rFonts w:hint="eastAsia"/>
          <w:i/>
          <w:color w:val="0070C0"/>
        </w:rPr>
        <w:t>，截图模型定义代码。</w:t>
      </w:r>
    </w:p>
    <w:p w14:paraId="3E45DDD3" w14:textId="14AA36D3" w:rsidR="00841236" w:rsidRDefault="00841236" w:rsidP="00841236">
      <w:pPr>
        <w:pStyle w:val="3"/>
        <w:numPr>
          <w:ilvl w:val="0"/>
          <w:numId w:val="7"/>
        </w:numPr>
        <w:ind w:firstLineChars="0"/>
      </w:pPr>
      <w:bookmarkStart w:id="13" w:name="_Toc97113282"/>
      <w:r>
        <w:rPr>
          <w:rFonts w:hint="eastAsia"/>
        </w:rPr>
        <w:t>模型</w:t>
      </w:r>
      <w:r>
        <w:rPr>
          <w:rFonts w:hint="eastAsia"/>
        </w:rPr>
        <w:t>训练</w:t>
      </w:r>
      <w:bookmarkEnd w:id="13"/>
    </w:p>
    <w:p w14:paraId="6105EE41" w14:textId="304B9071" w:rsidR="00841236" w:rsidRPr="00841236" w:rsidRDefault="00841236" w:rsidP="00841236">
      <w:pPr>
        <w:ind w:firstLine="480"/>
        <w:rPr>
          <w:rFonts w:hint="eastAsia"/>
          <w:i/>
          <w:color w:val="0070C0"/>
        </w:rPr>
      </w:pPr>
      <w:r>
        <w:rPr>
          <w:rFonts w:hint="eastAsia"/>
          <w:i/>
          <w:color w:val="0070C0"/>
        </w:rPr>
        <w:t>详细说明模型</w:t>
      </w:r>
      <w:r w:rsidRPr="00841236">
        <w:rPr>
          <w:rFonts w:hint="eastAsia"/>
          <w:i/>
          <w:color w:val="0070C0"/>
        </w:rPr>
        <w:t>在训练集上的训练速度、收敛速度、收敛精度、超参数设置与调整、优化算法选择等</w:t>
      </w:r>
      <w:r>
        <w:rPr>
          <w:rFonts w:hint="eastAsia"/>
          <w:i/>
          <w:color w:val="0070C0"/>
        </w:rPr>
        <w:t>，提供</w:t>
      </w:r>
      <w:r w:rsidRPr="00841236">
        <w:rPr>
          <w:rFonts w:hint="eastAsia"/>
          <w:i/>
          <w:color w:val="0070C0"/>
        </w:rPr>
        <w:t>训练日志或</w:t>
      </w:r>
      <w:r w:rsidRPr="00841236">
        <w:rPr>
          <w:rFonts w:hint="eastAsia"/>
          <w:i/>
          <w:color w:val="0070C0"/>
        </w:rPr>
        <w:t>loss</w:t>
      </w:r>
      <w:r w:rsidRPr="00841236">
        <w:rPr>
          <w:rFonts w:hint="eastAsia"/>
          <w:i/>
          <w:color w:val="0070C0"/>
        </w:rPr>
        <w:t>曲线</w:t>
      </w:r>
      <w:r>
        <w:rPr>
          <w:rFonts w:hint="eastAsia"/>
          <w:i/>
          <w:color w:val="0070C0"/>
        </w:rPr>
        <w:t>的</w:t>
      </w:r>
      <w:r w:rsidRPr="00841236">
        <w:rPr>
          <w:rFonts w:hint="eastAsia"/>
          <w:i/>
          <w:color w:val="0070C0"/>
        </w:rPr>
        <w:t>截图。</w:t>
      </w:r>
    </w:p>
    <w:p w14:paraId="1E06E9B7" w14:textId="77777777" w:rsidR="00841236" w:rsidRPr="00AD3450" w:rsidRDefault="00841236" w:rsidP="00AD3450">
      <w:pPr>
        <w:ind w:firstLine="480"/>
        <w:rPr>
          <w:rFonts w:hint="eastAsia"/>
          <w:i/>
          <w:color w:val="0070C0"/>
        </w:rPr>
      </w:pPr>
    </w:p>
    <w:p w14:paraId="66D61EF7" w14:textId="30F5EFD9" w:rsidR="009F475D" w:rsidRPr="009F475D" w:rsidRDefault="00905E80" w:rsidP="009F475D">
      <w:pPr>
        <w:pStyle w:val="3"/>
        <w:numPr>
          <w:ilvl w:val="2"/>
          <w:numId w:val="13"/>
        </w:numPr>
        <w:ind w:firstLineChars="0"/>
        <w:rPr>
          <w:rFonts w:hint="eastAsia"/>
        </w:rPr>
      </w:pPr>
      <w:bookmarkStart w:id="14" w:name="_Toc97113283"/>
      <w:r>
        <w:rPr>
          <w:rFonts w:hint="eastAsia"/>
        </w:rPr>
        <w:t>*</w:t>
      </w:r>
      <w:r>
        <w:t>**</w:t>
      </w:r>
      <w:r w:rsidR="009F475D">
        <w:rPr>
          <w:rFonts w:hint="eastAsia"/>
        </w:rPr>
        <w:t>模型</w:t>
      </w:r>
      <w:bookmarkEnd w:id="14"/>
    </w:p>
    <w:p w14:paraId="28FD2FA2" w14:textId="77777777" w:rsidR="00A87C9C" w:rsidRPr="00841236" w:rsidRDefault="00A87C9C" w:rsidP="00A87C9C"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bookmarkStart w:id="15" w:name="_Toc97113284"/>
      <w:r>
        <w:rPr>
          <w:rFonts w:hint="eastAsia"/>
        </w:rPr>
        <w:t>模型定义</w:t>
      </w:r>
      <w:bookmarkEnd w:id="15"/>
    </w:p>
    <w:p w14:paraId="14193485" w14:textId="77777777" w:rsidR="00A87C9C" w:rsidRDefault="00A87C9C" w:rsidP="00A87C9C">
      <w:pPr>
        <w:ind w:firstLine="480"/>
        <w:rPr>
          <w:i/>
          <w:color w:val="0070C0"/>
        </w:rPr>
      </w:pPr>
      <w:r w:rsidRPr="00AD3450">
        <w:rPr>
          <w:rFonts w:hint="eastAsia"/>
          <w:i/>
          <w:color w:val="0070C0"/>
        </w:rPr>
        <w:t>阐述本次实验使用的模型，详细说明模型结构及选型，包含但不限于卷积层、池化层、全连接层、损失函数等主要参数及选型理由，</w:t>
      </w:r>
      <w:r>
        <w:rPr>
          <w:rFonts w:hint="eastAsia"/>
          <w:i/>
          <w:color w:val="0070C0"/>
        </w:rPr>
        <w:t>提供</w:t>
      </w:r>
      <w:r w:rsidRPr="00AD3450">
        <w:rPr>
          <w:rFonts w:hint="eastAsia"/>
          <w:i/>
          <w:color w:val="0070C0"/>
        </w:rPr>
        <w:t>完整的模型结构图</w:t>
      </w:r>
      <w:r>
        <w:rPr>
          <w:rFonts w:hint="eastAsia"/>
          <w:i/>
          <w:color w:val="0070C0"/>
        </w:rPr>
        <w:t>，截图模型定义代码。</w:t>
      </w:r>
    </w:p>
    <w:p w14:paraId="26007D8D" w14:textId="77777777" w:rsidR="00A87C9C" w:rsidRDefault="00A87C9C" w:rsidP="00A87C9C">
      <w:pPr>
        <w:pStyle w:val="3"/>
        <w:numPr>
          <w:ilvl w:val="0"/>
          <w:numId w:val="15"/>
        </w:numPr>
        <w:ind w:firstLineChars="0"/>
      </w:pPr>
      <w:bookmarkStart w:id="16" w:name="_Toc97113285"/>
      <w:r>
        <w:rPr>
          <w:rFonts w:hint="eastAsia"/>
        </w:rPr>
        <w:t>模型训练</w:t>
      </w:r>
      <w:bookmarkEnd w:id="16"/>
    </w:p>
    <w:p w14:paraId="7BDD5CA4" w14:textId="65FF1F9D" w:rsidR="00A87C9C" w:rsidRDefault="00A87C9C" w:rsidP="00A87C9C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详细说明模型</w:t>
      </w:r>
      <w:r w:rsidRPr="00841236">
        <w:rPr>
          <w:rFonts w:hint="eastAsia"/>
          <w:i/>
          <w:color w:val="0070C0"/>
        </w:rPr>
        <w:t>在训练集上的训练速度、收敛速度、收敛精度、超参数设置与调整、优化算法选择等</w:t>
      </w:r>
      <w:r>
        <w:rPr>
          <w:rFonts w:hint="eastAsia"/>
          <w:i/>
          <w:color w:val="0070C0"/>
        </w:rPr>
        <w:t>，提供</w:t>
      </w:r>
      <w:r w:rsidRPr="00841236">
        <w:rPr>
          <w:rFonts w:hint="eastAsia"/>
          <w:i/>
          <w:color w:val="0070C0"/>
        </w:rPr>
        <w:t>训练日志或</w:t>
      </w:r>
      <w:r w:rsidRPr="00841236">
        <w:rPr>
          <w:rFonts w:hint="eastAsia"/>
          <w:i/>
          <w:color w:val="0070C0"/>
        </w:rPr>
        <w:t>loss</w:t>
      </w:r>
      <w:r w:rsidRPr="00841236">
        <w:rPr>
          <w:rFonts w:hint="eastAsia"/>
          <w:i/>
          <w:color w:val="0070C0"/>
        </w:rPr>
        <w:t>曲线</w:t>
      </w:r>
      <w:r>
        <w:rPr>
          <w:rFonts w:hint="eastAsia"/>
          <w:i/>
          <w:color w:val="0070C0"/>
        </w:rPr>
        <w:t>的</w:t>
      </w:r>
      <w:r w:rsidRPr="00841236">
        <w:rPr>
          <w:rFonts w:hint="eastAsia"/>
          <w:i/>
          <w:color w:val="0070C0"/>
        </w:rPr>
        <w:t>截图。</w:t>
      </w:r>
    </w:p>
    <w:p w14:paraId="076CA454" w14:textId="6DE8D945" w:rsidR="00905E80" w:rsidRDefault="00905E80" w:rsidP="00A87C9C">
      <w:pPr>
        <w:ind w:firstLine="480"/>
        <w:rPr>
          <w:i/>
          <w:color w:val="0070C0"/>
        </w:rPr>
      </w:pPr>
    </w:p>
    <w:p w14:paraId="713E133F" w14:textId="75754F65" w:rsidR="008F7A8E" w:rsidRPr="00A87C9C" w:rsidRDefault="008F7A8E" w:rsidP="008F7A8E">
      <w:pPr>
        <w:ind w:firstLine="480"/>
      </w:pPr>
    </w:p>
    <w:p w14:paraId="15D86CA8" w14:textId="598D8C92" w:rsidR="008F7A8E" w:rsidRDefault="008F7A8E" w:rsidP="009F475D">
      <w:pPr>
        <w:pStyle w:val="2"/>
        <w:numPr>
          <w:ilvl w:val="1"/>
          <w:numId w:val="13"/>
        </w:numPr>
        <w:ind w:firstLineChars="0"/>
      </w:pPr>
      <w:bookmarkStart w:id="17" w:name="_Toc97113286"/>
      <w:r>
        <w:rPr>
          <w:rFonts w:hint="eastAsia"/>
        </w:rPr>
        <w:lastRenderedPageBreak/>
        <w:t>实验结果</w:t>
      </w:r>
      <w:bookmarkEnd w:id="17"/>
    </w:p>
    <w:p w14:paraId="265694DB" w14:textId="521BAF44" w:rsidR="008F7A8E" w:rsidRDefault="00363720" w:rsidP="0036372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阐述</w:t>
      </w:r>
      <w:r w:rsidRPr="00363720">
        <w:rPr>
          <w:rFonts w:hint="eastAsia"/>
          <w:i/>
          <w:color w:val="0070C0"/>
        </w:rPr>
        <w:t>模型测试与评估</w:t>
      </w:r>
      <w:r w:rsidRPr="00363720">
        <w:rPr>
          <w:rFonts w:hint="eastAsia"/>
          <w:i/>
          <w:color w:val="0070C0"/>
        </w:rPr>
        <w:t>结果，</w:t>
      </w:r>
      <w:r>
        <w:rPr>
          <w:rFonts w:hint="eastAsia"/>
          <w:i/>
          <w:color w:val="0070C0"/>
        </w:rPr>
        <w:t>包括各种模型在</w:t>
      </w:r>
      <w:r w:rsidRPr="00363720">
        <w:rPr>
          <w:rFonts w:hint="eastAsia"/>
          <w:i/>
          <w:color w:val="0070C0"/>
        </w:rPr>
        <w:t>本地预测的效果截图与说明</w:t>
      </w:r>
      <w:r>
        <w:rPr>
          <w:rFonts w:hint="eastAsia"/>
          <w:i/>
          <w:color w:val="0070C0"/>
        </w:rPr>
        <w:t>、</w:t>
      </w:r>
      <w:r w:rsidRPr="00363720">
        <w:rPr>
          <w:rFonts w:hint="eastAsia"/>
          <w:i/>
          <w:color w:val="0070C0"/>
        </w:rPr>
        <w:t>ModelArts</w:t>
      </w:r>
      <w:r w:rsidRPr="00363720">
        <w:rPr>
          <w:rFonts w:hint="eastAsia"/>
          <w:i/>
          <w:color w:val="0070C0"/>
        </w:rPr>
        <w:t>在线部署的预测效果截图与说明</w:t>
      </w:r>
      <w:r>
        <w:rPr>
          <w:rFonts w:hint="eastAsia"/>
          <w:i/>
          <w:color w:val="0070C0"/>
        </w:rPr>
        <w:t>。</w:t>
      </w:r>
    </w:p>
    <w:p w14:paraId="0B1F98C0" w14:textId="5633B772" w:rsidR="00B82DB0" w:rsidRDefault="00B82DB0" w:rsidP="00363720">
      <w:pPr>
        <w:ind w:firstLineChars="0" w:firstLine="420"/>
        <w:rPr>
          <w:i/>
          <w:color w:val="0070C0"/>
        </w:rPr>
      </w:pPr>
    </w:p>
    <w:p w14:paraId="19116503" w14:textId="4B5CDA56" w:rsidR="00B82DB0" w:rsidRDefault="00B82DB0" w:rsidP="00363720">
      <w:pPr>
        <w:ind w:firstLineChars="0" w:firstLine="420"/>
        <w:rPr>
          <w:i/>
          <w:color w:val="0070C0"/>
        </w:rPr>
      </w:pPr>
    </w:p>
    <w:p w14:paraId="273C28AE" w14:textId="77777777" w:rsidR="00B82DB0" w:rsidRDefault="00B82DB0" w:rsidP="00B82DB0">
      <w:pPr>
        <w:pStyle w:val="2"/>
        <w:numPr>
          <w:ilvl w:val="1"/>
          <w:numId w:val="13"/>
        </w:numPr>
        <w:ind w:firstLineChars="0"/>
      </w:pPr>
      <w:bookmarkStart w:id="18" w:name="_Toc97113287"/>
      <w:r>
        <w:rPr>
          <w:rFonts w:hint="eastAsia"/>
        </w:rPr>
        <w:t>深度学习框架对比</w:t>
      </w:r>
      <w:bookmarkEnd w:id="18"/>
    </w:p>
    <w:p w14:paraId="1CF3ADC9" w14:textId="0D1BE3D6" w:rsidR="00B82DB0" w:rsidRPr="00B82DB0" w:rsidRDefault="00064D19" w:rsidP="00B82DB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1</w:t>
      </w:r>
      <w:r>
        <w:rPr>
          <w:i/>
          <w:color w:val="0070C0"/>
        </w:rPr>
        <w:t>.</w:t>
      </w:r>
      <w:r w:rsidR="00B82DB0" w:rsidRPr="00B82DB0">
        <w:rPr>
          <w:rFonts w:hint="eastAsia"/>
          <w:i/>
          <w:color w:val="0070C0"/>
        </w:rPr>
        <w:t>总结对比本地用到的几种深度学习框架的优缺点，</w:t>
      </w:r>
      <w:r w:rsidR="00B82DB0">
        <w:rPr>
          <w:rFonts w:hint="eastAsia"/>
          <w:i/>
          <w:color w:val="0070C0"/>
        </w:rPr>
        <w:t>在</w:t>
      </w:r>
      <w:r w:rsidR="00B82DB0" w:rsidRPr="00B82DB0">
        <w:rPr>
          <w:rFonts w:hint="eastAsia"/>
          <w:i/>
          <w:color w:val="0070C0"/>
        </w:rPr>
        <w:t>相同模型结构、超参数等情况下，</w:t>
      </w:r>
      <w:r w:rsidR="00B82DB0">
        <w:rPr>
          <w:rFonts w:hint="eastAsia"/>
          <w:i/>
          <w:color w:val="0070C0"/>
        </w:rPr>
        <w:t>不同框架在</w:t>
      </w:r>
      <w:r w:rsidR="00B82DB0" w:rsidRPr="00B82DB0">
        <w:rPr>
          <w:rFonts w:hint="eastAsia"/>
          <w:i/>
          <w:color w:val="0070C0"/>
        </w:rPr>
        <w:t>开发效率</w:t>
      </w:r>
      <w:r w:rsidR="00B82DB0">
        <w:rPr>
          <w:rFonts w:hint="eastAsia"/>
          <w:i/>
          <w:color w:val="0070C0"/>
        </w:rPr>
        <w:t>、</w:t>
      </w:r>
      <w:r w:rsidR="00B82DB0" w:rsidRPr="00B82DB0">
        <w:rPr>
          <w:rFonts w:hint="eastAsia"/>
          <w:i/>
          <w:color w:val="0070C0"/>
        </w:rPr>
        <w:t>训练速度</w:t>
      </w:r>
      <w:r w:rsidR="009548C1">
        <w:rPr>
          <w:rFonts w:hint="eastAsia"/>
          <w:i/>
          <w:color w:val="0070C0"/>
        </w:rPr>
        <w:t>及</w:t>
      </w:r>
      <w:r w:rsidR="00B82DB0" w:rsidRPr="00B82DB0">
        <w:rPr>
          <w:rFonts w:hint="eastAsia"/>
          <w:i/>
          <w:color w:val="0070C0"/>
        </w:rPr>
        <w:t>精度、推理速度</w:t>
      </w:r>
      <w:r w:rsidR="009548C1">
        <w:rPr>
          <w:rFonts w:hint="eastAsia"/>
          <w:i/>
          <w:color w:val="0070C0"/>
        </w:rPr>
        <w:t>及</w:t>
      </w:r>
      <w:r w:rsidR="00B82DB0" w:rsidRPr="00B82DB0">
        <w:rPr>
          <w:rFonts w:hint="eastAsia"/>
          <w:i/>
          <w:color w:val="0070C0"/>
        </w:rPr>
        <w:t>精度等</w:t>
      </w:r>
      <w:r w:rsidR="00B82DB0">
        <w:rPr>
          <w:rFonts w:hint="eastAsia"/>
          <w:i/>
          <w:color w:val="0070C0"/>
        </w:rPr>
        <w:t>方面的</w:t>
      </w:r>
      <w:r w:rsidR="00B82DB0" w:rsidRPr="00B82DB0">
        <w:rPr>
          <w:rFonts w:hint="eastAsia"/>
          <w:i/>
          <w:color w:val="0070C0"/>
        </w:rPr>
        <w:t>区别。</w:t>
      </w:r>
    </w:p>
    <w:p w14:paraId="53C30D21" w14:textId="5FC7EE5B" w:rsidR="00064D19" w:rsidRDefault="00064D19" w:rsidP="00B82DB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2</w:t>
      </w:r>
      <w:r>
        <w:rPr>
          <w:i/>
          <w:color w:val="0070C0"/>
        </w:rPr>
        <w:t>.</w:t>
      </w:r>
      <w:r w:rsidR="00B82DB0" w:rsidRPr="00B82DB0">
        <w:rPr>
          <w:rFonts w:hint="eastAsia"/>
          <w:i/>
          <w:color w:val="0070C0"/>
        </w:rPr>
        <w:t>总结对比云端不同框架的的区别</w:t>
      </w:r>
      <w:r>
        <w:rPr>
          <w:rFonts w:hint="eastAsia"/>
          <w:i/>
          <w:color w:val="0070C0"/>
        </w:rPr>
        <w:t>。</w:t>
      </w:r>
    </w:p>
    <w:p w14:paraId="44310290" w14:textId="46B1DE84" w:rsidR="00B82DB0" w:rsidRPr="00B82DB0" w:rsidRDefault="00064D19" w:rsidP="00B82DB0">
      <w:pPr>
        <w:ind w:firstLineChars="0" w:firstLine="420"/>
        <w:rPr>
          <w:rFonts w:hint="eastAsia"/>
          <w:i/>
          <w:color w:val="0070C0"/>
        </w:rPr>
      </w:pPr>
      <w:r>
        <w:rPr>
          <w:rFonts w:hint="eastAsia"/>
          <w:i/>
          <w:color w:val="0070C0"/>
        </w:rPr>
        <w:t>3</w:t>
      </w:r>
      <w:r>
        <w:rPr>
          <w:i/>
          <w:color w:val="0070C0"/>
        </w:rPr>
        <w:t>.</w:t>
      </w:r>
      <w:r w:rsidR="00B82DB0" w:rsidRPr="00B82DB0">
        <w:rPr>
          <w:rFonts w:hint="eastAsia"/>
          <w:i/>
          <w:color w:val="0070C0"/>
        </w:rPr>
        <w:t>总结对比本地、云端同一框架之间的区别。</w:t>
      </w:r>
    </w:p>
    <w:p w14:paraId="3C5EA478" w14:textId="30B258CD" w:rsidR="008F7A8E" w:rsidRDefault="008F7A8E" w:rsidP="008F7A8E">
      <w:pPr>
        <w:ind w:firstLine="480"/>
      </w:pPr>
    </w:p>
    <w:p w14:paraId="45058B10" w14:textId="00B4AF72" w:rsidR="00064D19" w:rsidRDefault="00064D19" w:rsidP="008F7A8E">
      <w:pPr>
        <w:ind w:firstLine="480"/>
      </w:pPr>
    </w:p>
    <w:p w14:paraId="2EBB5898" w14:textId="64429131" w:rsidR="00064D19" w:rsidRDefault="00064D19" w:rsidP="008F7A8E">
      <w:pPr>
        <w:ind w:firstLine="480"/>
      </w:pPr>
    </w:p>
    <w:p w14:paraId="68C8DF33" w14:textId="77777777" w:rsidR="00064D19" w:rsidRPr="008F7A8E" w:rsidRDefault="00064D19" w:rsidP="008F7A8E">
      <w:pPr>
        <w:ind w:firstLine="480"/>
        <w:rPr>
          <w:rFonts w:hint="eastAsia"/>
        </w:rPr>
      </w:pPr>
    </w:p>
    <w:p w14:paraId="009E89D3" w14:textId="44855926" w:rsidR="008F7A8E" w:rsidRPr="00BD1085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 w:hint="eastAsia"/>
          <w:sz w:val="32"/>
          <w:szCs w:val="32"/>
        </w:rPr>
      </w:pPr>
      <w:bookmarkStart w:id="19" w:name="_Toc97113288"/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  <w:bookmarkEnd w:id="19"/>
    </w:p>
    <w:p w14:paraId="16780F16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 w:hint="eastAsia"/>
          <w:b/>
          <w:vanish/>
          <w:sz w:val="32"/>
        </w:rPr>
      </w:pPr>
      <w:bookmarkStart w:id="20" w:name="_Toc97113231"/>
      <w:bookmarkStart w:id="21" w:name="_Toc97113289"/>
      <w:bookmarkEnd w:id="20"/>
      <w:bookmarkEnd w:id="21"/>
    </w:p>
    <w:p w14:paraId="49B1A44B" w14:textId="03433577" w:rsidR="008F7A8E" w:rsidRPr="008F7A8E" w:rsidRDefault="008F7A8E" w:rsidP="009F475D">
      <w:pPr>
        <w:pStyle w:val="2"/>
        <w:numPr>
          <w:ilvl w:val="1"/>
          <w:numId w:val="13"/>
        </w:numPr>
        <w:ind w:firstLineChars="0"/>
        <w:rPr>
          <w:rFonts w:hint="eastAsia"/>
        </w:rPr>
      </w:pPr>
      <w:bookmarkStart w:id="22" w:name="_Toc97113290"/>
      <w:r>
        <w:rPr>
          <w:rFonts w:hint="eastAsia"/>
        </w:rPr>
        <w:t>问题及解决方法</w:t>
      </w:r>
      <w:bookmarkEnd w:id="22"/>
    </w:p>
    <w:p w14:paraId="3D9C4E0F" w14:textId="77777777" w:rsidR="008F7A8E" w:rsidRPr="008F7A8E" w:rsidRDefault="008F7A8E" w:rsidP="008F7A8E">
      <w:pPr>
        <w:ind w:firstLine="480"/>
        <w:rPr>
          <w:rFonts w:hint="eastAsia"/>
        </w:rPr>
      </w:pPr>
    </w:p>
    <w:p w14:paraId="068235F8" w14:textId="1B1B9387" w:rsidR="008F7A8E" w:rsidRDefault="00377084" w:rsidP="009F475D">
      <w:pPr>
        <w:pStyle w:val="2"/>
        <w:numPr>
          <w:ilvl w:val="1"/>
          <w:numId w:val="13"/>
        </w:numPr>
        <w:ind w:firstLineChars="0"/>
      </w:pPr>
      <w:bookmarkStart w:id="23" w:name="_Toc97113291"/>
      <w:r>
        <w:rPr>
          <w:rFonts w:hint="eastAsia"/>
        </w:rPr>
        <w:t>实验的</w:t>
      </w:r>
      <w:r w:rsidR="008F7A8E">
        <w:rPr>
          <w:rFonts w:hint="eastAsia"/>
        </w:rPr>
        <w:t>启发、总结</w:t>
      </w:r>
      <w:r w:rsidR="00B735BC">
        <w:rPr>
          <w:rFonts w:hint="eastAsia"/>
        </w:rPr>
        <w:t>及</w:t>
      </w:r>
      <w:r w:rsidR="008F7A8E">
        <w:rPr>
          <w:rFonts w:hint="eastAsia"/>
        </w:rPr>
        <w:t>建议</w:t>
      </w:r>
      <w:bookmarkEnd w:id="23"/>
    </w:p>
    <w:p w14:paraId="0851D445" w14:textId="10F3153D" w:rsidR="004F44B6" w:rsidRDefault="004F44B6" w:rsidP="004F44B6">
      <w:pPr>
        <w:ind w:firstLineChars="0" w:firstLine="420"/>
        <w:rPr>
          <w:i/>
          <w:color w:val="0070C0"/>
        </w:rPr>
      </w:pPr>
    </w:p>
    <w:p w14:paraId="58828440" w14:textId="221862D8" w:rsidR="008F7A8E" w:rsidRDefault="008F7A8E" w:rsidP="004F44B6">
      <w:pPr>
        <w:ind w:firstLineChars="0" w:firstLine="420"/>
        <w:rPr>
          <w:i/>
          <w:color w:val="0070C0"/>
        </w:rPr>
      </w:pPr>
    </w:p>
    <w:p w14:paraId="1C94B8E9" w14:textId="10867E37" w:rsidR="008F7A8E" w:rsidRDefault="008F7A8E" w:rsidP="004F44B6">
      <w:pPr>
        <w:ind w:firstLineChars="0" w:firstLine="420"/>
        <w:rPr>
          <w:i/>
          <w:color w:val="0070C0"/>
        </w:rPr>
      </w:pPr>
    </w:p>
    <w:p w14:paraId="5671DA67" w14:textId="314CC4D3" w:rsidR="008F7A8E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4" w:name="_Toc97113292"/>
      <w:r>
        <w:rPr>
          <w:rFonts w:ascii="微软雅黑" w:eastAsia="微软雅黑" w:hAnsi="微软雅黑" w:cs="微软雅黑" w:hint="eastAsia"/>
          <w:sz w:val="32"/>
          <w:szCs w:val="32"/>
        </w:rPr>
        <w:t>参考文献</w:t>
      </w:r>
      <w:bookmarkEnd w:id="24"/>
    </w:p>
    <w:p w14:paraId="12A4C6F8" w14:textId="77777777" w:rsidR="008F7A8E" w:rsidRPr="008F7A8E" w:rsidRDefault="008F7A8E" w:rsidP="004F44B6">
      <w:pPr>
        <w:ind w:firstLineChars="0" w:firstLine="420"/>
        <w:rPr>
          <w:rFonts w:hint="eastAsia"/>
          <w:i/>
          <w:color w:val="0070C0"/>
        </w:rPr>
      </w:pPr>
    </w:p>
    <w:p w14:paraId="2426A1E6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BCF9" w14:textId="77777777" w:rsidR="001A2AC3" w:rsidRDefault="001A2AC3">
      <w:pPr>
        <w:spacing w:line="240" w:lineRule="auto"/>
        <w:ind w:firstLine="480"/>
      </w:pPr>
      <w:r>
        <w:separator/>
      </w:r>
    </w:p>
  </w:endnote>
  <w:endnote w:type="continuationSeparator" w:id="0">
    <w:p w14:paraId="169FA555" w14:textId="77777777" w:rsidR="001A2AC3" w:rsidRDefault="001A2A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631D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785F858E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8D" w:rsidRPr="00BA528D">
          <w:rPr>
            <w:noProof/>
            <w:lang w:val="zh-CN"/>
          </w:rPr>
          <w:t>1</w:t>
        </w:r>
        <w:r>
          <w:fldChar w:fldCharType="end"/>
        </w:r>
      </w:p>
    </w:sdtContent>
  </w:sdt>
  <w:p w14:paraId="03938A42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C4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F25E" w14:textId="77777777" w:rsidR="001A2AC3" w:rsidRDefault="001A2AC3">
      <w:pPr>
        <w:spacing w:line="240" w:lineRule="auto"/>
        <w:ind w:firstLine="480"/>
      </w:pPr>
      <w:r>
        <w:separator/>
      </w:r>
    </w:p>
  </w:footnote>
  <w:footnote w:type="continuationSeparator" w:id="0">
    <w:p w14:paraId="2CA694AA" w14:textId="77777777" w:rsidR="001A2AC3" w:rsidRDefault="001A2A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21B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1DAE" w14:textId="2B91F7B7" w:rsidR="00CC794A" w:rsidRDefault="004F44B6">
    <w:pPr>
      <w:pStyle w:val="a7"/>
      <w:ind w:firstLine="360"/>
    </w:pPr>
    <w:r>
      <w:rPr>
        <w:rFonts w:hint="eastAsia"/>
      </w:rPr>
      <w:t>《</w:t>
    </w:r>
    <w:r w:rsidR="00D01E7C">
      <w:rPr>
        <w:rFonts w:hint="eastAsia"/>
      </w:rPr>
      <w:t>人工智能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468E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2B1"/>
    <w:multiLevelType w:val="hybridMultilevel"/>
    <w:tmpl w:val="DB82B876"/>
    <w:lvl w:ilvl="0" w:tplc="FFFFFFF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F5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F1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471F7E"/>
    <w:multiLevelType w:val="hybridMultilevel"/>
    <w:tmpl w:val="9A4A9A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67E06C8"/>
    <w:multiLevelType w:val="hybridMultilevel"/>
    <w:tmpl w:val="C52837BA"/>
    <w:lvl w:ilvl="0" w:tplc="2229BDAB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5918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766A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47D66CB"/>
    <w:multiLevelType w:val="hybridMultilevel"/>
    <w:tmpl w:val="DB82B876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37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5D92337"/>
    <w:multiLevelType w:val="hybridMultilevel"/>
    <w:tmpl w:val="9DD21148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BE66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BED5AC1"/>
    <w:multiLevelType w:val="hybridMultilevel"/>
    <w:tmpl w:val="E04C5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6375C3C"/>
    <w:multiLevelType w:val="hybridMultilevel"/>
    <w:tmpl w:val="C52837BA"/>
    <w:lvl w:ilvl="0" w:tplc="FFFFFFFF">
      <w:start w:val="1"/>
      <w:numFmt w:val="decimal"/>
      <w:lvlText w:val="（%1）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3E2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8"/>
  </w:num>
  <w:num w:numId="12">
    <w:abstractNumId w:val="6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7"/>
    <w:rsid w:val="00006536"/>
    <w:rsid w:val="000167AA"/>
    <w:rsid w:val="00032947"/>
    <w:rsid w:val="00037DCA"/>
    <w:rsid w:val="00064D19"/>
    <w:rsid w:val="000A262F"/>
    <w:rsid w:val="0010751B"/>
    <w:rsid w:val="00123E23"/>
    <w:rsid w:val="0015625F"/>
    <w:rsid w:val="001A2AC3"/>
    <w:rsid w:val="001A779C"/>
    <w:rsid w:val="001B4185"/>
    <w:rsid w:val="001F6F45"/>
    <w:rsid w:val="002347A0"/>
    <w:rsid w:val="002613FC"/>
    <w:rsid w:val="00262F19"/>
    <w:rsid w:val="002B7103"/>
    <w:rsid w:val="002E16B4"/>
    <w:rsid w:val="003331E5"/>
    <w:rsid w:val="00363720"/>
    <w:rsid w:val="00377084"/>
    <w:rsid w:val="0037758A"/>
    <w:rsid w:val="003F5B67"/>
    <w:rsid w:val="004066ED"/>
    <w:rsid w:val="0044796F"/>
    <w:rsid w:val="004A486E"/>
    <w:rsid w:val="004B0953"/>
    <w:rsid w:val="004B3AFA"/>
    <w:rsid w:val="004F44B6"/>
    <w:rsid w:val="004F5598"/>
    <w:rsid w:val="00500B52"/>
    <w:rsid w:val="0051128D"/>
    <w:rsid w:val="00534888"/>
    <w:rsid w:val="005501F8"/>
    <w:rsid w:val="005505D8"/>
    <w:rsid w:val="00571D31"/>
    <w:rsid w:val="00575F34"/>
    <w:rsid w:val="005F49C7"/>
    <w:rsid w:val="00627931"/>
    <w:rsid w:val="006455D4"/>
    <w:rsid w:val="00700429"/>
    <w:rsid w:val="0076249F"/>
    <w:rsid w:val="00775607"/>
    <w:rsid w:val="007E1244"/>
    <w:rsid w:val="007F50E1"/>
    <w:rsid w:val="007F708D"/>
    <w:rsid w:val="0082666D"/>
    <w:rsid w:val="00841236"/>
    <w:rsid w:val="008412D8"/>
    <w:rsid w:val="00887250"/>
    <w:rsid w:val="00897796"/>
    <w:rsid w:val="008C4D22"/>
    <w:rsid w:val="008F7A8E"/>
    <w:rsid w:val="00901954"/>
    <w:rsid w:val="00905E80"/>
    <w:rsid w:val="00921671"/>
    <w:rsid w:val="009548C1"/>
    <w:rsid w:val="00957AC9"/>
    <w:rsid w:val="00983113"/>
    <w:rsid w:val="009F475D"/>
    <w:rsid w:val="00A1212F"/>
    <w:rsid w:val="00A85031"/>
    <w:rsid w:val="00A87C9C"/>
    <w:rsid w:val="00AA3ED2"/>
    <w:rsid w:val="00AD3450"/>
    <w:rsid w:val="00AF2D9C"/>
    <w:rsid w:val="00B07B2C"/>
    <w:rsid w:val="00B16543"/>
    <w:rsid w:val="00B20529"/>
    <w:rsid w:val="00B735BC"/>
    <w:rsid w:val="00B82DB0"/>
    <w:rsid w:val="00BA4DD2"/>
    <w:rsid w:val="00BA528D"/>
    <w:rsid w:val="00BD1085"/>
    <w:rsid w:val="00BD126F"/>
    <w:rsid w:val="00BD59F9"/>
    <w:rsid w:val="00C41358"/>
    <w:rsid w:val="00C46564"/>
    <w:rsid w:val="00C60502"/>
    <w:rsid w:val="00C77D33"/>
    <w:rsid w:val="00CC794A"/>
    <w:rsid w:val="00D01E7C"/>
    <w:rsid w:val="00D106EE"/>
    <w:rsid w:val="00D21C20"/>
    <w:rsid w:val="00D93BAB"/>
    <w:rsid w:val="00DB3C40"/>
    <w:rsid w:val="00DC407F"/>
    <w:rsid w:val="00E2179D"/>
    <w:rsid w:val="00E34118"/>
    <w:rsid w:val="00E370F6"/>
    <w:rsid w:val="00EB2C17"/>
    <w:rsid w:val="00EC51F9"/>
    <w:rsid w:val="00ED148C"/>
    <w:rsid w:val="00F1647D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CAAFB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34"/>
    <w:qFormat/>
    <w:rsid w:val="004F44B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A4D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DD2"/>
  </w:style>
  <w:style w:type="paragraph" w:styleId="TOC2">
    <w:name w:val="toc 2"/>
    <w:basedOn w:val="a"/>
    <w:next w:val="a"/>
    <w:autoRedefine/>
    <w:uiPriority w:val="39"/>
    <w:unhideWhenUsed/>
    <w:rsid w:val="00BA4DD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4DD2"/>
    <w:pPr>
      <w:ind w:leftChars="400" w:left="840"/>
    </w:pPr>
  </w:style>
  <w:style w:type="character" w:styleId="af">
    <w:name w:val="Hyperlink"/>
    <w:basedOn w:val="a0"/>
    <w:uiPriority w:val="99"/>
    <w:unhideWhenUsed/>
    <w:rsid w:val="00BA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2E4E86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967859"/>
    <w:rsid w:val="00B578C0"/>
    <w:rsid w:val="00B70E7A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353</Words>
  <Characters>2015</Characters>
  <Application>Microsoft Office Word</Application>
  <DocSecurity>0</DocSecurity>
  <Lines>16</Lines>
  <Paragraphs>4</Paragraphs>
  <ScaleCrop>false</ScaleCrop>
  <Company>哈尔滨工业大学(深圳)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fang min</cp:lastModifiedBy>
  <cp:revision>33</cp:revision>
  <dcterms:created xsi:type="dcterms:W3CDTF">2022-03-01T14:32:00Z</dcterms:created>
  <dcterms:modified xsi:type="dcterms:W3CDTF">2022-03-02T03:34:00Z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