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c>
          <w:tcPr>
            <w:tcW w:type="dxa" w:w="1600"/>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b/>
                <w:bCs/>
                <w:sz w:val="20"/>
                <w:szCs w:val="20"/>
              </w:rPr>
              <w:t xml:space="preserve">Name:</w:t>
            </w:r>
          </w:p>
        </w:tc>
        <w:tc>
          <w:tcPr>
            <w:tcW w:type="dxa" w:w="8146"/>
            <w:tcBorders>
              <w:top w:val="single" w:color="000000" w:sz="8"/>
              <w:left w:val="single" w:color="000000" w:sz="8"/>
              <w:bottom w:val="single" w:color="000000" w:sz="8"/>
              <w:right w:val="single" w:color="000000" w:sz="8"/>
            </w:tcBorders>
            <w:tcMar>
              <w:top w:type="dxa" w:w="80"/>
              <w:left w:type="dxa" w:w="120"/>
              <w:bottom w:type="dxa" w:w="80"/>
              <w:right w:type="dxa" w:w="120"/>
            </w:tcMar>
          </w:tcPr>
          <w:p>
            <w:r>
              <w:rPr>
                <w:rFonts w:ascii="Arial" w:cs="Arial" w:eastAsia="Arial" w:hAnsi="Arial"/>
                <w:sz w:val="20"/>
                <w:szCs w:val="20"/>
              </w:rPr>
              <w:t xml:space="preserve"/>
            </w:r>
          </w:p>
        </w:tc>
      </w:tr>
    </w:tbl>
    <w:p>
      <w:pPr>
        <w:spacing w:after="100" w:before="0"/>
        <w:jc w:val="left"/>
      </w:pPr>
      <w:r>
        <w:rPr>
          <w:rFonts w:ascii="Arial" w:cs="Arial" w:eastAsia="Arial" w:hAnsi="Arial"/>
          <w:b w:val="false"/>
          <w:bCs w:val="false"/>
          <w:i w:val="false"/>
          <w:iCs w:val="false"/>
          <w:sz w:val="18"/>
          <w:szCs w:val="18"/>
        </w:rPr>
        <w:t xml:space="preserve"/>
      </w:r>
    </w:p>
    <w:p>
      <w:pPr>
        <w:spacing w:after="160" w:before="0"/>
        <w:jc w:val="center"/>
      </w:pPr>
      <w:r>
        <w:rPr>
          <w:rFonts w:ascii="Arial" w:cs="Arial" w:eastAsia="Arial" w:hAnsi="Arial"/>
          <w:b/>
          <w:bCs/>
          <w:sz w:val="36"/>
          <w:szCs w:val="36"/>
        </w:rPr>
        <w:t xml:space="preserve">Testatkarte – LEDs – ITA</w:t>
      </w:r>
    </w:p>
    <w:p>
      <w:pPr>
        <w:spacing w:after="180" w:before="0"/>
      </w:pPr>
      <w:r>
        <w:rPr>
          <w:rFonts w:ascii="Arial" w:cs="Arial" w:eastAsia="Arial" w:hAnsi="Arial"/>
          <w:sz w:val="17"/>
          <w:szCs w:val="17"/>
        </w:rPr>
        <w:t xml:space="preserve">Bearbeite nacheinander die folgenden Meilensteine. Lasse jeden Meilenstein von einem Fachlehrer abzeichnen, sobald du ihn erfolgreich absolviert hast. Während der Abnahme werden ggf. kleine Fehler eingebaut, die korrigiert werden müssen. Letzter Abnahmezeitpunkt: 20 Minuten vor Stundenende. Es sind maximal 2 Meilensteine pro Sitzung möglich.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0"/>
        <w:gridCol w:w="7466"/>
        <w:gridCol w:w="1800"/>
      </w:tblGrid>
      <w:tr>
        <w:trPr>
          <w:tblHeader/>
        </w:trPr>
        <w:tc>
          <w:tcPr>
            <w:tcW w:type="dxa" w:w="480"/>
            <w:tcBorders>
              <w:top w:val="single" w:color="000000" w:sz="8"/>
              <w:left w:val="single" w:color="000000" w:sz="2"/>
              <w:bottom w:val="single" w:color="000000" w:sz="8"/>
              <w:right w:val="single" w:color="000000" w:sz="2"/>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Nr.</w:t>
            </w:r>
          </w:p>
        </w:tc>
        <w:tc>
          <w:tcPr>
            <w:tcW w:type="dxa" w:w="7466"/>
            <w:tcBorders>
              <w:top w:val="single" w:color="000000" w:sz="8"/>
              <w:left w:val="single" w:color="000000" w:sz="2"/>
              <w:bottom w:val="single" w:color="000000" w:sz="8"/>
              <w:right w:val="single" w:color="000000" w:sz="2"/>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Meilenstein</w:t>
            </w:r>
          </w:p>
        </w:tc>
        <w:tc>
          <w:tcPr>
            <w:tcW w:type="dxa" w:w="1800"/>
            <w:tcBorders>
              <w:top w:val="single" w:color="000000" w:sz="8"/>
              <w:left w:val="single" w:color="000000" w:sz="2"/>
              <w:bottom w:val="single" w:color="000000" w:sz="8"/>
              <w:right w:val="single" w:color="000000" w:sz="2"/>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Testat, Datum</w:t>
            </w:r>
          </w:p>
        </w:tc>
      </w:tr>
      <w:tr>
        <w:tc>
          <w:tcPr>
            <w:tcW w:type="dxa" w:w="48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center"/>
            </w:pPr>
            <w:r>
              <w:rPr>
                <w:rFonts w:ascii="Arial" w:cs="Arial" w:eastAsia="Arial" w:hAnsi="Arial"/>
                <w:b/>
                <w:bCs/>
                <w:sz w:val="17"/>
                <w:szCs w:val="17"/>
              </w:rPr>
              <w:t xml:space="preserve">1</w:t>
            </w:r>
          </w:p>
        </w:tc>
        <w:tc>
          <w:tcPr>
            <w:tcW w:type="dxa" w:w="7466"/>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Stelle eine SSH-Verbindung vom Laptop zum Raspberry Pi her und navigiere per Konsole in ein Verzeichnis deiner Wahl.</w:t>
            </w:r>
          </w:p>
        </w:tc>
        <w:tc>
          <w:tcPr>
            <w:tcW w:type="dxa" w:w="180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
            </w:r>
          </w:p>
        </w:tc>
      </w:tr>
      <w:tr>
        <w:tc>
          <w:tcPr>
            <w:tcW w:type="dxa" w:w="48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center"/>
            </w:pPr>
            <w:r>
              <w:rPr>
                <w:rFonts w:ascii="Arial" w:cs="Arial" w:eastAsia="Arial" w:hAnsi="Arial"/>
                <w:b/>
                <w:bCs/>
                <w:sz w:val="17"/>
                <w:szCs w:val="17"/>
              </w:rPr>
              <w:t xml:space="preserve">2</w:t>
            </w:r>
          </w:p>
        </w:tc>
        <w:tc>
          <w:tcPr>
            <w:tcW w:type="dxa" w:w="7466"/>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Übertrage einen Ordner mit mindestens einem Unterordner und mehreren Dateien per SCP auf den Raspberry Pi. Übertrage die Dateien danach zurück auf den Laptop.</w:t>
            </w:r>
          </w:p>
        </w:tc>
        <w:tc>
          <w:tcPr>
            <w:tcW w:type="dxa" w:w="180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
            </w:r>
          </w:p>
        </w:tc>
      </w:tr>
      <w:tr>
        <w:tc>
          <w:tcPr>
            <w:tcW w:type="dxa" w:w="48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center"/>
            </w:pPr>
            <w:r>
              <w:rPr>
                <w:rFonts w:ascii="Arial" w:cs="Arial" w:eastAsia="Arial" w:hAnsi="Arial"/>
                <w:b/>
                <w:bCs/>
                <w:sz w:val="17"/>
                <w:szCs w:val="17"/>
              </w:rPr>
              <w:t xml:space="preserve">3</w:t>
            </w:r>
          </w:p>
        </w:tc>
        <w:tc>
          <w:tcPr>
            <w:tcW w:type="dxa" w:w="7466"/>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Erstelle ein Python-Programm hallo.py auf dem Pi. Das Programm fragt nach dem Namen und gibt "Hallo NAME" aus. Führe es in der Konsole aus.</w:t>
            </w:r>
          </w:p>
        </w:tc>
        <w:tc>
          <w:tcPr>
            <w:tcW w:type="dxa" w:w="180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
            </w:r>
          </w:p>
        </w:tc>
      </w:tr>
      <w:tr>
        <w:tc>
          <w:tcPr>
            <w:tcW w:type="dxa" w:w="48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center"/>
            </w:pPr>
            <w:r>
              <w:rPr>
                <w:rFonts w:ascii="Arial" w:cs="Arial" w:eastAsia="Arial" w:hAnsi="Arial"/>
                <w:b/>
                <w:bCs/>
                <w:sz w:val="17"/>
                <w:szCs w:val="17"/>
              </w:rPr>
              <w:t xml:space="preserve">4</w:t>
            </w:r>
          </w:p>
        </w:tc>
        <w:tc>
          <w:tcPr>
            <w:tcW w:type="dxa" w:w="7466"/>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Erstelle eine virtuelle Python-Umgebung mit venv, aktiviere sie und führe hallo.py darin aus.</w:t>
            </w:r>
          </w:p>
        </w:tc>
        <w:tc>
          <w:tcPr>
            <w:tcW w:type="dxa" w:w="180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
            </w:r>
          </w:p>
        </w:tc>
      </w:tr>
      <w:tr>
        <w:tc>
          <w:tcPr>
            <w:tcW w:type="dxa" w:w="48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center"/>
            </w:pPr>
            <w:r>
              <w:rPr>
                <w:rFonts w:ascii="Arial" w:cs="Arial" w:eastAsia="Arial" w:hAnsi="Arial"/>
                <w:b/>
                <w:bCs/>
                <w:sz w:val="17"/>
                <w:szCs w:val="17"/>
              </w:rPr>
              <w:t xml:space="preserve">5</w:t>
            </w:r>
          </w:p>
        </w:tc>
        <w:tc>
          <w:tcPr>
            <w:tcW w:type="dxa" w:w="7466"/>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Importiere die LED-Klasse aus gpiozero. Erstelle drei LED-Objekte an korrekten GPIO-Pins. Das Programm liest eine Zahl (1–3) und danach "an" oder "aus" ein und schaltet die zugehörige LED entsprechend.</w:t>
            </w:r>
          </w:p>
        </w:tc>
        <w:tc>
          <w:tcPr>
            <w:tcW w:type="dxa" w:w="180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
            </w:r>
          </w:p>
        </w:tc>
      </w:tr>
      <w:tr>
        <w:tc>
          <w:tcPr>
            <w:tcW w:type="dxa" w:w="48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center"/>
            </w:pPr>
            <w:r>
              <w:rPr>
                <w:rFonts w:ascii="Arial" w:cs="Arial" w:eastAsia="Arial" w:hAnsi="Arial"/>
                <w:b/>
                <w:bCs/>
                <w:sz w:val="17"/>
                <w:szCs w:val="17"/>
              </w:rPr>
              <w:t xml:space="preserve">6</w:t>
            </w:r>
          </w:p>
        </w:tc>
        <w:tc>
          <w:tcPr>
            <w:tcW w:type="dxa" w:w="7466"/>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Erkläre handschriftlich die OOP-Begriffe Objekt, Klasse, Attribut und Methode jeweils an einem selbst gewählten Beispiel.</w:t>
            </w:r>
          </w:p>
        </w:tc>
        <w:tc>
          <w:tcPr>
            <w:tcW w:type="dxa" w:w="180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
            </w:r>
          </w:p>
        </w:tc>
      </w:tr>
      <w:tr>
        <w:tc>
          <w:tcPr>
            <w:tcW w:type="dxa" w:w="48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center"/>
            </w:pPr>
            <w:r>
              <w:rPr>
                <w:rFonts w:ascii="Arial" w:cs="Arial" w:eastAsia="Arial" w:hAnsi="Arial"/>
                <w:b/>
                <w:bCs/>
                <w:sz w:val="17"/>
                <w:szCs w:val="17"/>
              </w:rPr>
              <w:t xml:space="preserve">7</w:t>
            </w:r>
          </w:p>
        </w:tc>
        <w:tc>
          <w:tcPr>
            <w:tcW w:type="dxa" w:w="7466"/>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Schreibe ein Programm, das drei LEDs binär von 0 bis 7 hochzählt (000 → 001 → 010 …). Jeder Druck auf Enter zeigt den nächsten Wert als leuchtende LEDs.</w:t>
            </w:r>
          </w:p>
        </w:tc>
        <w:tc>
          <w:tcPr>
            <w:tcW w:type="dxa" w:w="180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
            </w:r>
          </w:p>
        </w:tc>
      </w:tr>
      <w:tr>
        <w:tc>
          <w:tcPr>
            <w:tcW w:type="dxa" w:w="48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center"/>
            </w:pPr>
            <w:r>
              <w:rPr>
                <w:rFonts w:ascii="Arial" w:cs="Arial" w:eastAsia="Arial" w:hAnsi="Arial"/>
                <w:b/>
                <w:bCs/>
                <w:sz w:val="17"/>
                <w:szCs w:val="17"/>
              </w:rPr>
              <w:t xml:space="preserve">8</w:t>
            </w:r>
          </w:p>
        </w:tc>
        <w:tc>
          <w:tcPr>
            <w:tcW w:type="dxa" w:w="7466"/>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Schreibe ein Python-Programm, das eine vollständige Ampelschaltung (Rot → Rot-Gelb → Grün → Gelb → Rot) mit time.sleep() durchläuft.</w:t>
            </w:r>
          </w:p>
        </w:tc>
        <w:tc>
          <w:tcPr>
            <w:tcW w:type="dxa" w:w="180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
            </w:r>
          </w:p>
        </w:tc>
      </w:tr>
      <w:tr>
        <w:tc>
          <w:tcPr>
            <w:tcW w:type="dxa" w:w="48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center"/>
            </w:pPr>
            <w:r>
              <w:rPr>
                <w:rFonts w:ascii="Arial" w:cs="Arial" w:eastAsia="Arial" w:hAnsi="Arial"/>
                <w:b/>
                <w:bCs/>
                <w:sz w:val="17"/>
                <w:szCs w:val="17"/>
              </w:rPr>
              <w:t xml:space="preserve">9</w:t>
            </w:r>
          </w:p>
        </w:tc>
        <w:tc>
          <w:tcPr>
            <w:tcW w:type="dxa" w:w="7466"/>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Erstelle ein Reaktionsspiel: Nach einer zufälligen Wartezeit leuchtet eine LED auf; der Schüler drückt eine Taste. Die Reaktionszeit wird gemessen und ausgegeben.</w:t>
            </w:r>
          </w:p>
        </w:tc>
        <w:tc>
          <w:tcPr>
            <w:tcW w:type="dxa" w:w="180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
            </w:r>
          </w:p>
        </w:tc>
      </w:tr>
      <w:tr>
        <w:tc>
          <w:tcPr>
            <w:tcW w:type="dxa" w:w="48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center"/>
            </w:pPr>
            <w:r>
              <w:rPr>
                <w:rFonts w:ascii="Arial" w:cs="Arial" w:eastAsia="Arial" w:hAnsi="Arial"/>
                <w:b/>
                <w:bCs/>
                <w:sz w:val="17"/>
                <w:szCs w:val="17"/>
              </w:rPr>
              <w:t xml:space="preserve">10</w:t>
            </w:r>
          </w:p>
        </w:tc>
        <w:tc>
          <w:tcPr>
            <w:tcW w:type="dxa" w:w="7466"/>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Beschreibe auf Papier zwei Attribute und zwei Methoden der Klasse LED aus gpiozero mit kurzen Beispielen.</w:t>
            </w:r>
          </w:p>
        </w:tc>
        <w:tc>
          <w:tcPr>
            <w:tcW w:type="dxa" w:w="180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
            </w:r>
          </w:p>
        </w:tc>
      </w:tr>
      <w:tr>
        <w:tc>
          <w:tcPr>
            <w:tcW w:type="dxa" w:w="48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center"/>
            </w:pPr>
            <w:r>
              <w:rPr>
                <w:rFonts w:ascii="Arial" w:cs="Arial" w:eastAsia="Arial" w:hAnsi="Arial"/>
                <w:b/>
                <w:bCs/>
                <w:sz w:val="17"/>
                <w:szCs w:val="17"/>
              </w:rPr>
              <w:t xml:space="preserve">11</w:t>
            </w:r>
          </w:p>
        </w:tc>
        <w:tc>
          <w:tcPr>
            <w:tcW w:type="dxa" w:w="7466"/>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Dokumentiere einen erfolgreichen Testlauf eines deiner Programme mit einem kurzen Video (max. 60 Sekunden).</w:t>
            </w:r>
          </w:p>
        </w:tc>
        <w:tc>
          <w:tcPr>
            <w:tcW w:type="dxa" w:w="180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
            </w:r>
          </w:p>
        </w:tc>
      </w:tr>
      <w:tr>
        <w:tc>
          <w:tcPr>
            <w:tcW w:type="dxa" w:w="48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center"/>
            </w:pPr>
            <w:r>
              <w:rPr>
                <w:rFonts w:ascii="Arial" w:cs="Arial" w:eastAsia="Arial" w:hAnsi="Arial"/>
                <w:b/>
                <w:bCs/>
                <w:sz w:val="17"/>
                <w:szCs w:val="17"/>
              </w:rPr>
              <w:t xml:space="preserve">12</w:t>
            </w:r>
          </w:p>
        </w:tc>
        <w:tc>
          <w:tcPr>
            <w:tcW w:type="dxa" w:w="7466"/>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Erweitere das Projekt um eine kreative eigene Funktion (z. B. Morse-Code, Musikrhythmus, PWM-Dimmer) und präsentiere sie.</w:t>
            </w:r>
          </w:p>
        </w:tc>
        <w:tc>
          <w:tcPr>
            <w:tcW w:type="dxa" w:w="1800"/>
            <w:tcBorders>
              <w:top w:val="single" w:color="000000" w:sz="2"/>
              <w:left w:val="single" w:color="000000" w:sz="2"/>
              <w:bottom w:val="single" w:color="000000" w:sz="2"/>
              <w:right w:val="single" w:color="000000" w:sz="2"/>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17"/>
                <w:szCs w:val="17"/>
              </w:rPr>
              <w:t xml:space="preserve"/>
            </w:r>
          </w:p>
        </w:tc>
      </w:tr>
    </w:tbl>
    <w:p>
      <w:r>
        <w:br w:type="page"/>
      </w:r>
    </w:p>
    <w:p>
      <w:pPr>
        <w:pStyle w:val="Heading1"/>
      </w:pPr>
      <w:r>
        <w:rPr>
          <w:rFonts w:ascii="Arial" w:cs="Arial" w:eastAsia="Arial" w:hAnsi="Arial"/>
        </w:rPr>
        <w:t xml:space="preserve">Zusatzinformationen</w:t>
      </w:r>
    </w:p>
    <w:p>
      <w:pPr>
        <w:pStyle w:val="Heading2"/>
      </w:pPr>
      <w:r>
        <w:rPr>
          <w:rFonts w:ascii="Arial" w:cs="Arial" w:eastAsia="Arial" w:hAnsi="Arial"/>
        </w:rPr>
        <w:t xml:space="preserve">Die Klasse LED</w:t>
      </w:r>
    </w:p>
    <w:p>
      <w:pPr>
        <w:pStyle w:val="Heading3"/>
      </w:pPr>
      <w:r>
        <w:rPr>
          <w:rFonts w:ascii="Arial" w:cs="Arial" w:eastAsia="Arial" w:hAnsi="Arial"/>
        </w:rPr>
        <w:t xml:space="preserve">Klassendiagramm</w:t>
      </w:r>
    </w:p>
    <w:p>
      <w:pPr>
        <w:spacing w:after="80" w:before="0"/>
        <w:jc w:val="left"/>
      </w:pPr>
      <w:r>
        <w:rPr>
          <w:rFonts w:ascii="Arial" w:cs="Arial" w:eastAsia="Arial" w:hAnsi="Arial"/>
          <w:b w:val="false"/>
          <w:bCs w:val="false"/>
          <w:i w:val="false"/>
          <w:iCs w:val="false"/>
          <w:sz w:val="18"/>
          <w:szCs w:val="18"/>
        </w:rPr>
        <w:t xml:space="preserve">Attribute: is_lit, pin, value</w:t>
      </w:r>
    </w:p>
    <w:p>
      <w:pPr>
        <w:spacing w:after="120" w:before="0"/>
        <w:jc w:val="left"/>
      </w:pPr>
      <w:r>
        <w:rPr>
          <w:rFonts w:ascii="Arial" w:cs="Arial" w:eastAsia="Arial" w:hAnsi="Arial"/>
          <w:b w:val="false"/>
          <w:bCs w:val="false"/>
          <w:i w:val="false"/>
          <w:iCs w:val="false"/>
          <w:sz w:val="18"/>
          <w:szCs w:val="18"/>
        </w:rPr>
        <w:t xml:space="preserve">Methoden: on(), off(), toggle(), blink(), …</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single" w:color="000000" w:sz="8"/>
              <w:left w:val="single" w:color="000000" w:sz="8"/>
              <w:bottom w:val="single" w:color="000000" w:sz="8"/>
              <w:right w:val="single" w:color="000000" w:sz="8"/>
            </w:tcBorders>
            <w:tcMar>
              <w:top w:type="dxa" w:w="60"/>
              <w:left w:type="dxa" w:w="120"/>
              <w:bottom w:type="dxa" w:w="60"/>
              <w:right w:type="dxa" w:w="120"/>
            </w:tcMar>
          </w:tcPr>
          <w:p>
            <w:pPr>
              <w:jc w:val="center"/>
            </w:pPr>
            <w:r>
              <w:rPr>
                <w:rFonts w:ascii="Arial" w:cs="Arial" w:eastAsia="Arial" w:hAnsi="Arial"/>
                <w:b/>
                <w:bCs/>
                <w:sz w:val="20"/>
                <w:szCs w:val="20"/>
              </w:rPr>
              <w:t xml:space="preserve">LED</w:t>
            </w:r>
          </w:p>
        </w:tc>
      </w:tr>
      <w:tr>
        <w:tc>
          <w:tcPr>
            <w:tcBorders>
              <w:top w:val="single" w:color="000000" w:sz="2"/>
              <w:left w:val="single" w:color="000000" w:sz="8"/>
              <w:bottom w:val="single" w:color="000000" w:sz="2"/>
              <w:right w:val="single" w:color="000000" w:sz="8"/>
            </w:tcBorders>
            <w:tcMar>
              <w:top w:type="dxa" w:w="60"/>
              <w:left w:type="dxa" w:w="120"/>
              <w:bottom w:type="dxa" w:w="60"/>
              <w:right w:type="dxa" w:w="120"/>
            </w:tcMar>
          </w:tcPr>
          <w:p>
            <w:r>
              <w:rPr>
                <w:rFonts w:ascii="Courier New" w:cs="Courier New" w:eastAsia="Courier New" w:hAnsi="Courier New"/>
                <w:sz w:val="18"/>
                <w:szCs w:val="18"/>
              </w:rPr>
              <w:t xml:space="preserve">+ is_lit: bool</w:t>
            </w:r>
          </w:p>
          <w:p>
            <w:r>
              <w:rPr>
                <w:rFonts w:ascii="Courier New" w:cs="Courier New" w:eastAsia="Courier New" w:hAnsi="Courier New"/>
                <w:sz w:val="18"/>
                <w:szCs w:val="18"/>
              </w:rPr>
              <w:t xml:space="preserve">+ pin: int</w:t>
            </w:r>
          </w:p>
          <w:p>
            <w:r>
              <w:rPr>
                <w:rFonts w:ascii="Courier New" w:cs="Courier New" w:eastAsia="Courier New" w:hAnsi="Courier New"/>
                <w:sz w:val="18"/>
                <w:szCs w:val="18"/>
              </w:rPr>
              <w:t xml:space="preserve">+ value: int</w:t>
            </w:r>
          </w:p>
        </w:tc>
      </w:tr>
      <w:tr>
        <w:tc>
          <w:tcPr>
            <w:tcBorders>
              <w:top w:val="single" w:color="000000" w:sz="2"/>
              <w:left w:val="single" w:color="000000" w:sz="8"/>
              <w:bottom w:val="single" w:color="000000" w:sz="2"/>
              <w:right w:val="single" w:color="000000" w:sz="8"/>
            </w:tcBorders>
            <w:tcMar>
              <w:top w:type="dxa" w:w="60"/>
              <w:left w:type="dxa" w:w="120"/>
              <w:bottom w:type="dxa" w:w="60"/>
              <w:right w:type="dxa" w:w="120"/>
            </w:tcMar>
          </w:tcPr>
          <w:p>
            <w:r>
              <w:rPr>
                <w:rFonts w:ascii="Courier New" w:cs="Courier New" w:eastAsia="Courier New" w:hAnsi="Courier New"/>
                <w:sz w:val="18"/>
                <w:szCs w:val="18"/>
              </w:rPr>
              <w:t xml:space="preserve">+ LED(pin: int | str)</w:t>
            </w:r>
          </w:p>
          <w:p>
            <w:r>
              <w:rPr>
                <w:rFonts w:ascii="Courier New" w:cs="Courier New" w:eastAsia="Courier New" w:hAnsi="Courier New"/>
                <w:sz w:val="18"/>
                <w:szCs w:val="18"/>
              </w:rPr>
              <w:t xml:space="preserve">+ on(): void</w:t>
            </w:r>
          </w:p>
          <w:p>
            <w:r>
              <w:rPr>
                <w:rFonts w:ascii="Courier New" w:cs="Courier New" w:eastAsia="Courier New" w:hAnsi="Courier New"/>
                <w:sz w:val="18"/>
                <w:szCs w:val="18"/>
              </w:rPr>
              <w:t xml:space="preserve">+ off(): void</w:t>
            </w:r>
          </w:p>
          <w:p>
            <w:r>
              <w:rPr>
                <w:rFonts w:ascii="Courier New" w:cs="Courier New" w:eastAsia="Courier New" w:hAnsi="Courier New"/>
                <w:sz w:val="18"/>
                <w:szCs w:val="18"/>
              </w:rPr>
              <w:t xml:space="preserve">+ toggle(): void</w:t>
            </w:r>
          </w:p>
        </w:tc>
      </w:tr>
    </w:tbl>
    <w:p>
      <w:pPr>
        <w:spacing w:after="100" w:before="0"/>
        <w:jc w:val="left"/>
      </w:pPr>
      <w:r>
        <w:rPr>
          <w:rFonts w:ascii="Arial" w:cs="Arial" w:eastAsia="Arial" w:hAnsi="Arial"/>
          <w:b w:val="false"/>
          <w:bCs w:val="false"/>
          <w:i w:val="false"/>
          <w:iCs w:val="false"/>
          <w:sz w:val="18"/>
          <w:szCs w:val="18"/>
        </w:rPr>
        <w:t xml:space="preserve"/>
      </w:r>
    </w:p>
    <w:p>
      <w:pPr>
        <w:pStyle w:val="Heading3"/>
      </w:pPr>
      <w:r>
        <w:rPr>
          <w:rFonts w:ascii="Arial" w:cs="Arial" w:eastAsia="Arial" w:hAnsi="Arial"/>
        </w:rPr>
        <w:t xml:space="preserve">Beispielverwendung</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from gpiozero import LED</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from time import sleep</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red = LED(17)  # LED-Objekt an GPIO-Pin 17</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while True:</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    red.on()</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    sleep(1)</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    red.off()</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    sleep(1)</w:t>
      </w:r>
    </w:p>
    <w:p>
      <w:pPr>
        <w:spacing w:after="100" w:before="0"/>
        <w:jc w:val="left"/>
      </w:pPr>
      <w:r>
        <w:rPr>
          <w:rFonts w:ascii="Arial" w:cs="Arial" w:eastAsia="Arial" w:hAnsi="Arial"/>
          <w:b w:val="false"/>
          <w:bCs w:val="false"/>
          <w:i w:val="false"/>
          <w:iCs w:val="false"/>
          <w:sz w:val="18"/>
          <w:szCs w:val="18"/>
        </w:rPr>
        <w:t xml:space="preserve"/>
      </w:r>
    </w:p>
    <w:p>
      <w:pPr>
        <w:pStyle w:val="Heading2"/>
      </w:pPr>
      <w:r>
        <w:rPr>
          <w:rFonts w:ascii="Arial" w:cs="Arial" w:eastAsia="Arial" w:hAnsi="Arial"/>
        </w:rPr>
        <w:t xml:space="preserve">Hilfreiche Prompts</w:t>
      </w:r>
    </w:p>
    <w:p>
      <w:pPr>
        <w:spacing w:after="120" w:before="0"/>
        <w:jc w:val="left"/>
      </w:pPr>
      <w:r>
        <w:rPr>
          <w:rFonts w:ascii="Arial" w:cs="Arial" w:eastAsia="Arial" w:hAnsi="Arial"/>
          <w:b w:val="false"/>
          <w:bCs w:val="false"/>
          <w:i w:val="false"/>
          <w:iCs w:val="false"/>
          <w:sz w:val="18"/>
          <w:szCs w:val="18"/>
        </w:rPr>
        <w:t xml:space="preserve">Solltest du bei einem Meilenstein nicht weiterkommen, nutze folgende Prompts bei einem LLM (z. B. Claude).</w:t>
      </w:r>
    </w:p>
    <w:p>
      <w:pPr>
        <w:pStyle w:val="Heading3"/>
      </w:pPr>
      <w:r>
        <w:rPr>
          <w:rFonts w:ascii="Arial" w:cs="Arial" w:eastAsia="Arial" w:hAnsi="Arial"/>
        </w:rPr>
        <w:t xml:space="preserve">Verbindungsprobleme mit dem Raspberry Pi</w:t>
      </w:r>
    </w:p>
    <w:p>
      <w:pPr>
        <w:spacing w:after="60" w:before="0"/>
        <w:jc w:val="left"/>
      </w:pPr>
      <w:r>
        <w:rPr>
          <w:rFonts w:ascii="Arial" w:cs="Arial" w:eastAsia="Arial" w:hAnsi="Arial"/>
          <w:b w:val="false"/>
          <w:bCs w:val="false"/>
          <w:i/>
          <w:iCs/>
          <w:sz w:val="17"/>
          <w:szCs w:val="17"/>
        </w:rPr>
        <w:t xml:space="preserve"># Das Problem</w:t>
      </w:r>
    </w:p>
    <w:p>
      <w:pPr>
        <w:spacing w:after="60" w:before="0"/>
        <w:jc w:val="left"/>
      </w:pPr>
      <w:r>
        <w:rPr>
          <w:rFonts w:ascii="Arial" w:cs="Arial" w:eastAsia="Arial" w:hAnsi="Arial"/>
          <w:b w:val="false"/>
          <w:bCs w:val="false"/>
          <w:i/>
          <w:iCs/>
          <w:sz w:val="17"/>
          <w:szCs w:val="17"/>
        </w:rPr>
        <w:t xml:space="preserve">Ich kann mich nicht von meinem Laptop aus mit meinem Raspberry Pi verbinden.</w:t>
      </w:r>
    </w:p>
    <w:p>
      <w:pPr>
        <w:spacing w:after="60" w:before="0"/>
        <w:jc w:val="left"/>
      </w:pPr>
      <w:r>
        <w:rPr>
          <w:rFonts w:ascii="Arial" w:cs="Arial" w:eastAsia="Arial" w:hAnsi="Arial"/>
          <w:b w:val="false"/>
          <w:bCs w:val="false"/>
          <w:i/>
          <w:iCs/>
          <w:sz w:val="17"/>
          <w:szCs w:val="17"/>
        </w:rPr>
        <w:t xml:space="preserve"># Rahmenbedingungen</w:t>
      </w:r>
    </w:p>
    <w:p>
      <w:pPr>
        <w:spacing w:after="60" w:before="0"/>
        <w:jc w:val="left"/>
      </w:pPr>
      <w:r>
        <w:rPr>
          <w:rFonts w:ascii="Arial" w:cs="Arial" w:eastAsia="Arial" w:hAnsi="Arial"/>
          <w:b w:val="false"/>
          <w:bCs w:val="false"/>
          <w:i/>
          <w:iCs/>
          <w:sz w:val="17"/>
          <w:szCs w:val="17"/>
        </w:rPr>
        <w:t xml:space="preserve">Ich bin im Schulraum. Es gibt ein lokales WLAN. Die Clients sehen sich gegenseitig.</w:t>
      </w:r>
    </w:p>
    <w:p>
      <w:pPr>
        <w:spacing w:after="60" w:before="0"/>
        <w:jc w:val="left"/>
      </w:pPr>
      <w:r>
        <w:rPr>
          <w:rFonts w:ascii="Arial" w:cs="Arial" w:eastAsia="Arial" w:hAnsi="Arial"/>
          <w:b w:val="false"/>
          <w:bCs w:val="false"/>
          <w:i/>
          <w:iCs/>
          <w:sz w:val="17"/>
          <w:szCs w:val="17"/>
        </w:rPr>
        <w:t xml:space="preserve"># Auftrag</w:t>
      </w:r>
    </w:p>
    <w:p>
      <w:pPr>
        <w:spacing w:after="60" w:before="0"/>
        <w:jc w:val="left"/>
      </w:pPr>
      <w:r>
        <w:rPr>
          <w:rFonts w:ascii="Arial" w:cs="Arial" w:eastAsia="Arial" w:hAnsi="Arial"/>
          <w:b w:val="false"/>
          <w:bCs w:val="false"/>
          <w:i/>
          <w:iCs/>
          <w:sz w:val="17"/>
          <w:szCs w:val="17"/>
        </w:rPr>
        <w:t xml:space="preserve">Welche Schritte kann ich unternehmen, um die Ursache zu finden und das Problem zu lösen?</w:t>
      </w:r>
    </w:p>
    <w:p>
      <w:pPr>
        <w:spacing w:after="100" w:before="0"/>
        <w:jc w:val="left"/>
      </w:pPr>
      <w:r>
        <w:rPr>
          <w:rFonts w:ascii="Arial" w:cs="Arial" w:eastAsia="Arial" w:hAnsi="Arial"/>
          <w:b w:val="false"/>
          <w:bCs w:val="false"/>
          <w:i w:val="false"/>
          <w:iCs w:val="false"/>
          <w:sz w:val="18"/>
          <w:szCs w:val="18"/>
        </w:rPr>
        <w:t xml:space="preserve"/>
      </w:r>
    </w:p>
    <w:p>
      <w:pPr>
        <w:pStyle w:val="Heading3"/>
      </w:pPr>
      <w:r>
        <w:rPr>
          <w:rFonts w:ascii="Arial" w:cs="Arial" w:eastAsia="Arial" w:hAnsi="Arial"/>
        </w:rPr>
        <w:t xml:space="preserve">Dateien übertragen</w:t>
      </w:r>
    </w:p>
    <w:p>
      <w:pPr>
        <w:spacing w:after="60" w:before="0"/>
        <w:jc w:val="left"/>
      </w:pPr>
      <w:r>
        <w:rPr>
          <w:rFonts w:ascii="Arial" w:cs="Arial" w:eastAsia="Arial" w:hAnsi="Arial"/>
          <w:b w:val="false"/>
          <w:bCs w:val="false"/>
          <w:i/>
          <w:iCs/>
          <w:sz w:val="17"/>
          <w:szCs w:val="17"/>
        </w:rPr>
        <w:t xml:space="preserve">Ich habe einen Raspberry Pi und einen Laptop. Wie kann ich Dateien und ganze Ordner per SCP übertragen? Zeige mir den Prozess Schritt für Schritt und erkläre mögliche Probleme.</w:t>
      </w:r>
    </w:p>
    <w:p>
      <w:pPr>
        <w:spacing w:after="100" w:before="0"/>
        <w:jc w:val="left"/>
      </w:pPr>
      <w:r>
        <w:rPr>
          <w:rFonts w:ascii="Arial" w:cs="Arial" w:eastAsia="Arial" w:hAnsi="Arial"/>
          <w:b w:val="false"/>
          <w:bCs w:val="false"/>
          <w:i w:val="false"/>
          <w:iCs w:val="false"/>
          <w:sz w:val="18"/>
          <w:szCs w:val="18"/>
        </w:rPr>
        <w:t xml:space="preserve"/>
      </w:r>
    </w:p>
    <w:p>
      <w:pPr>
        <w:pStyle w:val="Heading3"/>
      </w:pPr>
      <w:r>
        <w:rPr>
          <w:rFonts w:ascii="Arial" w:cs="Arial" w:eastAsia="Arial" w:hAnsi="Arial"/>
        </w:rPr>
        <w:t xml:space="preserve">Virtuelle Python-Umgebung</w:t>
      </w:r>
    </w:p>
    <w:p>
      <w:pPr>
        <w:spacing w:after="60" w:before="0"/>
        <w:jc w:val="left"/>
      </w:pPr>
      <w:r>
        <w:rPr>
          <w:rFonts w:ascii="Arial" w:cs="Arial" w:eastAsia="Arial" w:hAnsi="Arial"/>
          <w:b w:val="false"/>
          <w:bCs w:val="false"/>
          <w:i/>
          <w:iCs/>
          <w:sz w:val="17"/>
          <w:szCs w:val="17"/>
        </w:rPr>
        <w:t xml:space="preserve">Ich bin per SSH mit meinem Raspberry Pi verbunden und möchte eine virtuelle Python-Umgebung mit venv erstellen. Erkläre mir jeden Schritt und mögliche Fehlerquellen.</w:t>
      </w:r>
    </w:p>
    <w:p>
      <w:r>
        <w:br w:type="page"/>
      </w:r>
    </w:p>
    <w:p>
      <w:pPr>
        <w:pStyle w:val="Heading1"/>
      </w:pPr>
      <w:r>
        <w:rPr>
          <w:rFonts w:ascii="Arial" w:cs="Arial" w:eastAsia="Arial" w:hAnsi="Arial"/>
        </w:rPr>
        <w:t xml:space="preserve">Bit-Operationen</w:t>
      </w:r>
    </w:p>
    <w:p>
      <w:pPr>
        <w:pStyle w:val="Heading2"/>
      </w:pPr>
      <w:r>
        <w:rPr>
          <w:rFonts w:ascii="Arial" w:cs="Arial" w:eastAsia="Arial" w:hAnsi="Arial"/>
        </w:rPr>
        <w:t xml:space="preserve">Shift-Operator (&gt;&gt;)</w:t>
      </w:r>
    </w:p>
    <w:p>
      <w:pPr>
        <w:spacing w:after="80" w:before="0"/>
        <w:jc w:val="left"/>
      </w:pPr>
      <w:r>
        <w:rPr>
          <w:rFonts w:ascii="Arial" w:cs="Arial" w:eastAsia="Arial" w:hAnsi="Arial"/>
          <w:b w:val="false"/>
          <w:bCs w:val="false"/>
          <w:i w:val="false"/>
          <w:iCs w:val="false"/>
          <w:sz w:val="18"/>
          <w:szCs w:val="18"/>
        </w:rPr>
        <w:t xml:space="preserve">Verschiebt die Bits einer Zahl x-mal nach rechts. Das letzte Bit wird verworfen.</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 6 in binär: 110</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6 &gt;&gt; 1  # 110 -&gt; 011 = 3</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6 &gt;&gt; 2  # 110 -&gt;  01 = 1</w:t>
      </w:r>
    </w:p>
    <w:p>
      <w:pPr>
        <w:spacing w:after="100" w:before="0"/>
        <w:jc w:val="left"/>
      </w:pPr>
      <w:r>
        <w:rPr>
          <w:rFonts w:ascii="Arial" w:cs="Arial" w:eastAsia="Arial" w:hAnsi="Arial"/>
          <w:b w:val="false"/>
          <w:bCs w:val="false"/>
          <w:i w:val="false"/>
          <w:iCs w:val="false"/>
          <w:sz w:val="18"/>
          <w:szCs w:val="18"/>
        </w:rPr>
        <w:t xml:space="preserve"/>
      </w:r>
    </w:p>
    <w:p>
      <w:pPr>
        <w:pStyle w:val="Heading2"/>
      </w:pPr>
      <w:r>
        <w:rPr>
          <w:rFonts w:ascii="Arial" w:cs="Arial" w:eastAsia="Arial" w:hAnsi="Arial"/>
        </w:rPr>
        <w:t xml:space="preserve">Bitweise UND-Verknüpfung (&amp;)</w:t>
      </w:r>
    </w:p>
    <w:p>
      <w:pPr>
        <w:spacing w:after="80" w:before="0"/>
        <w:jc w:val="left"/>
      </w:pPr>
      <w:r>
        <w:rPr>
          <w:rFonts w:ascii="Arial" w:cs="Arial" w:eastAsia="Arial" w:hAnsi="Arial"/>
          <w:b w:val="false"/>
          <w:bCs w:val="false"/>
          <w:i w:val="false"/>
          <w:iCs w:val="false"/>
          <w:sz w:val="18"/>
          <w:szCs w:val="18"/>
        </w:rPr>
        <w:t xml:space="preserve">Ergibt 1, wenn beide Bits 1 sind, sonst 0. Nützlich zum Prüfen einzelner Bits.</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  5 in binär:  101</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&amp; 1 in binär:  001</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Ergebnis: 5 &amp; 1 = 001 = 1</w:t>
      </w:r>
    </w:p>
    <w:p>
      <w:pPr>
        <w:spacing w:after="100" w:before="0"/>
        <w:jc w:val="left"/>
      </w:pPr>
      <w:r>
        <w:rPr>
          <w:rFonts w:ascii="Arial" w:cs="Arial" w:eastAsia="Arial" w:hAnsi="Arial"/>
          <w:b w:val="false"/>
          <w:bCs w:val="false"/>
          <w:i w:val="false"/>
          <w:iCs w:val="false"/>
          <w:sz w:val="18"/>
          <w:szCs w:val="18"/>
        </w:rPr>
        <w:t xml:space="preserve"/>
      </w:r>
    </w:p>
    <w:p>
      <w:pPr>
        <w:spacing w:after="80" w:before="0"/>
        <w:jc w:val="left"/>
      </w:pPr>
      <w:r>
        <w:rPr>
          <w:rFonts w:ascii="Arial" w:cs="Arial" w:eastAsia="Arial" w:hAnsi="Arial"/>
          <w:b w:val="false"/>
          <w:bCs w:val="false"/>
          <w:i w:val="false"/>
          <w:iCs w:val="false"/>
          <w:sz w:val="18"/>
          <w:szCs w:val="18"/>
        </w:rPr>
        <w:t xml:space="preserve">&amp; 1 prüft, ob eine Zahl ungerade (Bit = 1) oder gerade (Bit = 0) ist.</w:t>
      </w:r>
    </w:p>
    <w:p>
      <w:pPr>
        <w:pStyle w:val="Heading2"/>
      </w:pPr>
      <w:r>
        <w:rPr>
          <w:rFonts w:ascii="Arial" w:cs="Arial" w:eastAsia="Arial" w:hAnsi="Arial"/>
        </w:rPr>
        <w:t xml:space="preserve">Bit prüfen – Beispiel</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x = 0b101  # = 5 dezimal</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if x &amp; 0b100 != 0: print("Bit 2 gesetzt")  # -&gt; ausgegeben</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if x &amp; 0b010 != 0: print("Bit 1 gesetzt")  # -&gt; nicht ausgegeben</w:t>
      </w:r>
    </w:p>
    <w:p>
      <w:pPr>
        <w:shd w:fill="EEEEEE" w:val="clear"/>
        <w:spacing w:after="100" w:before="0"/>
        <w:jc w:val="left"/>
      </w:pPr>
      <w:r>
        <w:rPr>
          <w:rFonts w:ascii="Courier New" w:cs="Courier New" w:eastAsia="Courier New" w:hAnsi="Courier New"/>
          <w:b w:val="false"/>
          <w:bCs w:val="false"/>
          <w:i w:val="false"/>
          <w:iCs w:val="false"/>
          <w:sz w:val="16"/>
          <w:szCs w:val="16"/>
        </w:rPr>
        <w:t xml:space="preserve">if x &amp; 0b001 != 0: print("Bit 0 gesetzt")  # -&gt; ausgegeben</w:t>
      </w:r>
    </w:p>
    <w:p>
      <w:pPr>
        <w:spacing w:after="100" w:before="0"/>
        <w:jc w:val="left"/>
      </w:pPr>
      <w:r>
        <w:rPr>
          <w:rFonts w:ascii="Arial" w:cs="Arial" w:eastAsia="Arial" w:hAnsi="Arial"/>
          <w:b w:val="false"/>
          <w:bCs w:val="false"/>
          <w:i w:val="false"/>
          <w:iCs w:val="false"/>
          <w:sz w:val="18"/>
          <w:szCs w:val="18"/>
        </w:rPr>
        <w:t xml:space="preserve"/>
      </w:r>
    </w:p>
    <w:p>
      <w:pPr>
        <w:spacing w:after="100" w:before="0"/>
        <w:jc w:val="left"/>
      </w:pPr>
      <w:r>
        <w:rPr>
          <w:rFonts w:ascii="Arial" w:cs="Arial" w:eastAsia="Arial" w:hAnsi="Arial"/>
          <w:b w:val="false"/>
          <w:bCs w:val="false"/>
          <w:i/>
          <w:iCs/>
          <w:sz w:val="18"/>
          <w:szCs w:val="18"/>
        </w:rPr>
        <w:t xml:space="preserve">Binärformat angeben: Präfix 0b verwenden, z. B. 0b101 = 5.</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1"/>
      </w:pBd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180"/>
      <w:outlineLvl w:val="1"/>
    </w:pPr>
    <w:rPr>
      <w:rFonts w:ascii="Arial" w:cs="Arial" w:eastAsia="Arial" w:hAnsi="Arial"/>
      <w:b/>
      <w:bCs/>
      <w:sz w:val="24"/>
      <w:szCs w:val="24"/>
    </w:rPr>
  </w:style>
  <w:style w:type="paragraph" w:styleId="Heading3">
    <w:name w:val="Heading 3"/>
    <w:basedOn w:val="Normal"/>
    <w:next w:val="Normal"/>
    <w:qFormat/>
    <w:pPr>
      <w:spacing w:after="60" w:before="12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2026-05-12T11:44:38.751Z</dcterms:created>
  <dcterms:modified xsi:type="dcterms:W3CDTF">2026-05-12T11:44:38.752Z</dcterms:modified>
</cp:coreProperties>
</file>

<file path=docProps/custom.xml><?xml version="1.0" encoding="utf-8"?>
<Properties xmlns="http://schemas.openxmlformats.org/officeDocument/2006/custom-properties" xmlns:vt="http://schemas.openxmlformats.org/officeDocument/2006/docPropsVTypes"/>
</file>