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 (+ CRUD wiring in admin).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Settings General save updates store via backend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New in this update (Render React peer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frontend dependency conflict causing Render build failure: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`react-day-picker@8.10.1` supports React up to v18.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Downgraded `react` and `react-dom` from `^19.0.0` to `^18.2.0` in `frontend/package.json`.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resolves ERESOLVE error for `react-day-picker` peer dependency on Render.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email/phone/address fields are currently UI-only placeholders (not persisted in current store model).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Some advanced form fields are minimal for now (rich order item editor, full address management UI).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real payment providers,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7d0fd23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React compatibility fix is local and not pushed yet.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