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Master Requirement + Status (Cumulative)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master sheet is cumulative and rebuilt from git history + current implementation state.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A) Requirement Status (Developed / Partial / Pending)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1) User / Merchant Management |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Auth APIs (opaque tokens), lockout baseline, onboarding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Merchant + store entities, merchants API, merchants admin UI (create/list)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lifecycle ops UI (trial/suspend/expire), franchise/back-office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2) Multi-tenant Architecture | Developed (Core)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Tenancy resolver middleware (host/header/query)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scoping checks in key APIs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Broad query-filter strategy across all future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3) RBAC / Permission System |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Platform roles + store permission claims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Policy-based authorization handlers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Platform RBAC APIs + admin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Production platform-owner seeding, custom role templates, step-up auth 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4) Storefront System | Pending/Partial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Base frontend shells/pages available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Real theme system, drag-drop homepage/menu/static page builders, B2B visibility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5) Product Management |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Products/variants/media/category models + APIs + admin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CSV import, wholesale MOQ/pack/tier pricing behavior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6) Order Management |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Orders/order-items APIs + admin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Advanced lifecycle automation, GST invoice engine, shipment/refund 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7) Customer Management |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Customers/addresses APIs + admin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Guest/B2B journey split, credit/ledger, deep segmentation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8) Payments &amp; Financial |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Payment plugin scaffold, onboarding payment stub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Real payment gateways (UPI/cards/COD/refunds), settlements/reconciliation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9) SaaS Billing Engine |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+ merchant subscription models, onboarding plan selection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Metering, enforcement, upgrade/downgrade, add-ons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10) Security &amp; Compliance |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Turnstile, CSRF middleware, security headers, rate-limit baseline, WebAuthn backend scaffolding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MFA/WebAuthn UX rollout, production CSP/CORS/rate tuning, KMS encryption, complete audit logs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11) Frontend-Backend Wiring | Partial (core wired)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Auth, onboarding, dashboard core, products/customers/orders/settings/merchants/rbac UIs connected to APIs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Analytics/Marketing/StoreBuilder fully backend-driven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12) Deployment / DevOps |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Docker + Railway/Render setup docs, Render SPA rewrite, proxy runtime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Persistent DataProtection key storage + encrypted key management + production runbooks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13) Landing Page |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Functional landing and register wizard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Final SEO/content/conversion instrumentation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B) Git Milestone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Latest: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b15bcae: Update register heading to Lets Get Started with icon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Major milestones: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b86ebad: auth hardening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- 4e09f5c: tenancy/catalog/customer/order core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c7b392c: policies + CRUD + billing scaffold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- 74645e0: CRUD wiring end-to-end (products/customers/orders)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d80bdb1: onboarding wizard + onboarding APIs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- 8c6401e: two-layer RBAC permission architecture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- 11c9568: single register entry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- 3b14c70: dashboard real API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- 61bee7a: merchants + platform RBAC admin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b6a6d1b: unauthorized UI message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- 3a4b4be: runtime proxy + conditional https redirect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- 8743d65: SPA refresh rewrite for Render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C) Next Priority Queue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Seed platform owner and validate production RBAC.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Replace remaining mock-driven admin modules with real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Implement real payment gateway and billing enforcement.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Add full audit/action logs + step-up auth for sensitive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Complete storefront/theme/public commerce engine.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