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RESOLUTION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`/api/stores` now returns membership-scoped store list for authenticated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users retain platform-wide store listing.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persistent `Store is not selected` state for valid store-owner/store-staff users during login and dashboard load.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