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1" Type="http://schemas.openxmlformats.org/officeDocument/2006/relationships/officeDocument" Target="/word/document.xml"/>
</Relationships>
</file>

<file path=word/document.xml><?xml version="1.0" encoding="UTF-8" standalone="yes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<w:p><w:r><w:t>Sitesellr Requirements & Status</w:t></w:r></w:p><w:p><w:r><w:t></w:t></w:r></w:p><w:p><w:r><w:t>Generated: 2026-02-17T18:40:42.636156</w:t></w:r></w:p><w:p><w:r><w:t></w:t></w:r></w:p><w:p><w:r><w:t>Scope</w:t></w:r></w:p><w:p><w:r><w:t>- Build Shopify-like multi-tenant commerce SaaS with India-first payments, logistics, marketing, analytics, and plugin ecosystem.</w:t></w:r></w:p><w:p><w:r><w:t></w:t></w:r></w:p><w:p><w:r><w:t>Implemented (current codebase)</w:t></w:r></w:p><w:p><w:r><w:t>- Security/auth base: ASP.NET Core 8 backend with opaque access/refresh tokens, hashed storage, TOTP MFA, WebAuthn (FIDO2) flows, Turnstile CAPTCHA, CSRF protection, rate limiting, account lockout, security headers.</w:t></w:r></w:p><w:p><w:r><w:t>- User models: Users, access/refresh tokens, login attempts, WebAuthn credentials; migrations present.</w:t></w:r></w:p><w:p><w:r><w:t>- Basic API: status endpoints, auth register/login/refresh/logout/me, MFA enroll/verify, WebAuthn register/login.</w:t></w:r></w:p><w:p><w:r><w:t>- DB: PostgreSQL via EF Core; migrations checked in.</w:t></w:r></w:p><w:p><w:r><w:t></w:t></w:r></w:p><w:p><w:r><w:t>Pending / To Implement (from master requirements)</w:t></w:r></w:p><w:p><w:r><w:t>Core platform</w:t></w:r></w:p><w:p><w:r><w:t>- Merchant onboarding, multi-tenant store isolation, store lifecycle (trial/active/suspended), RBAC (owner/admin/staff/custom roles), teams/franchise support.</w:t></w:r></w:p><w:p><w:r><w:t>- Storefront system: themes marketplace, responsive templates, homepage builder, nav/page builders, hybrid retail/wholesale controls (price hide/login-to-view, customer-specific catalogs), static pages.</w:t></w:r></w:p><w:p><w:r><w:t>- Product engine: variants, categories/collections, inventory, digital/physical, bulk upload, media; wholesale rules (MOQ, pack sizes, tier pricing).</w:t></w:r></w:p><w:p><w:r><w:t>- Order engine: unified retail/wholesale/social/manual orders, lifecycle, manual order creation, GST invoices, refunds/cancellations, notes/audit, shipment tracking.</w:t></w:r></w:p><w:p><w:r><w:t>- Customer mgmt: retail guests, B2B mandatory login, GSTIN capture, customer groups, credit limits (future), histories and addresses.</w:t></w:r></w:p><w:p><w:r><w:t></w:t></w:r></w:p><w:p><w:r><w:t>Payments & finance (India)</w:t></w:r></w:p><w:p><w:r><w:t>- Plugin-based gateways (UPI-first, cards, wallets), tokenized payments, saved instruments, COD, partial payments, refunds, settlement/payout tracking, GST/tax/reconciliation reports.</w:t></w:r></w:p><w:p><w:r><w:t></w:t></w:r></w:p><w:p><w:r><w:t>Store builder & customization</w:t></w:r></w:p><w:p><w:r><w:t>- Theme editor, drag-drop page builder, custom CSS/JS, branding controls (logos, colors, typography, banners).</w:t></w:r></w:p><w:p><w:r><w:t></w:t></w:r></w:p><w:p><w:r><w:t>App marketplace</w:t></w:r></w:p><w:p><w:r><w:t>- Install/uninstall, permission scopes, billing, developer portal; plugin categories (payments, shipping, marketing, analytics, CRM/ERP, GST).</w:t></w:r></w:p><w:p><w:r><w:t></w:t></w:r></w:p><w:p><w:r><w:t>Logistics & fulfillment</w:t></w:r></w:p><w:p><w:r><w:t>- Shipping rule engine, courier integrations, pincode serviceability, label printing, delivery updates, returns; retail vs freight workflows.</w:t></w:r></w:p><w:p><w:r><w:t></w:t></w:r></w:p><w:p><w:r><w:t>Marketing & growth</w:t></w:r></w:p><w:p><w:r><w:t>- Discount engine, coupons, flash sales, combos, abandoned cart recovery, email/SMS automation, SEO, social/WhatsApp flows.</w:t></w:r></w:p><w:p><w:r><w:t></w:t></w:r></w:p><w:p><w:r><w:t>Reporting & analytics</w:t></w:r></w:p><w:p><w:r><w:t>- Sales dashboards, conversion, traffic, product performance, GST/tax reports, exports.</w:t></w:r></w:p><w:p><w:r><w:t></w:t></w:r></w:p><w:p><w:r><w:t>Security & compliance</w:t></w:r></w:p><w:p><w:r><w:t>- Multi-tenant isolation, encryption at rest/in transit, fraud hooks, audit logs, backups/recovery, activity tracking, fine-grained permissions.</w:t></w:r></w:p><w:p><w:r><w:t></w:t></w:r></w:p><w:p><w:r><w:t>Advanced features</w:t></w:r></w:p><w:p><w:r><w:t>- AI (descriptions, theme assistant, pricing suggestions, fraud scoring, catalog optimisation), multi-channel (web, WhatsApp, POS, marketplaces), SaaS business engine (plans, trials, billing, usage metering, feature gating, add-ons).</w:t></w:r></w:p><w:p><w:r><w:t></w:t></w:r></w:p><w:p><w:r><w:t>Next steps suggested</w:t></w:r></w:p><w:p><w:r><w:t>- Define RP ID/origin per environment; tighten CSP/CORS to actual domains.</w:t></w:r></w:p><w:p><w:r><w:t>- Add KMS-based secret protection + recovery codes for MFA.</w:t></w:r></w:p><w:p><w:r><w:t>- Begin merchant/store domain model & tenancy boundaries; seed RBAC policies.</w:t></w:r></w:p><w:p><w:r><w:t>- Design plugin architecture skeleton (payments/shipping) and billing plan models.</w:t></w:r></w:p><w:sectPr/></w:body>
</w:document>
</file>

<file path=word/_rels/document.xml.rels><?xml version="1.0" encoding="UTF-8"?>
<Relationships xmlns="http://schemas.openxmlformats.org/package/2006/relationships"></Relationships>
</file>