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09:38 IST - Build stabilization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Backend compile stability | Fixed premium entitlement helper compile break in StorefrontController | N/A | Continue CI coverage for new controller helpers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09:43 IST - Deployment stability hotfix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Render deploy stability | Fixed startup SQL formatting crash in Program.cs (escaped braces for JSON defaults) | N/A | Continue replacing risky raw-sql literals with migration-safe or parameter-safe patterns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10:01 IST - Closure on role/env dependent and UX gap items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role access dependency | Owner bootstrap password flow added for easier platform owner activation (`PLATFORM_OWNER_BOOTSTRAP_PASSWORD`) | Still requires correct env + seeding strategy in production | Formal platform bootstrap admin flow with one-time setup token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notifications dependency | Store-level quote alert email supported + env fallback | SMTP still required for actual delivery | Queue-backed retries and provider failover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entitlement transparency | Entitlement check + UI lock state already active and retained | Merchant plan management UX still separate | In-app upgrade purchase path from locked section cards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advanced rule builder | Visual rule rows (field/op/value + AND/OR mode) added (no JSON typing required for normal use) | Complex nested condition groups not yet visualized | Full condition-group expression designer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reorder UX | DnD drop zones + up/down controls available | Not yet polished with tree ghost/animations | Production-grade tree DnD interaction layer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Checkout orchestration | Added payment callback endpoint to move from pending-&gt;paid states | Callback currently app-driven simulation | Gateway-signed webhook flow + reconciliation jobs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isolation | Runtime metadata now actively influences renderer behavior | Still not fully isolated package runtime | Full isolated runtime engine with strict component boundaries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10:18 IST - Role/permission conformance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 = permission-bundle model | Expanded permission dictionary and bundle mapping for platform/store roles implemented | Some legacy policy names still coexist for backward compatibility | Full policy migration to strictly new permission namespace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user permission binding | Seeded test users now receive explicit store permissions by role bundle at startup | Platform permissions remain runtime-derived (not persisted per-user grants) | Add persisted platform permission overrides UI and storage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staff scoped permissions | Staff role now resolves scoped template permissions in tenancy context | Department-specific variants (support/finance/risk) still consolidated | Split staff templates by department with assignment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10:27 IST - Permission verification observability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 verification tooling | Added `/api/auth/permissions` endpoint for effective permission introspection by logged-in user | Debug endpoint is read-only API view | Add admin UI page to compare expected-vs-effective role bundles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10:43 IST - Frontend permission gating hardening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Permission-based menu rendering | Sidebar now gated by effective permission mappings from `/api/auth/permissions` for each menu item | Current mapping uses `requiredAny` pattern; some modules may need stricter `requiredAll` semantics later | Add central permission map registry + automated menu-permission consistency tests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STOREFRONT THEME PROFESSIONALIZATION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Storefront System (Retail + Wholesale Ready)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Professional storefront layout with commercial header/menu/search/cart/login and full footer blocks.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listing and detail runtime routes integrated under public storefront path.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Add-to-cart flow and storefront checkout form wired to backend public checkout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Wholesale mode quote CTA retained and integrated in PLP/PDP where applicable.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Shopify-grade deep per-theme runtime matrix (category-level advanced template families).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marketplace billing automation for premium campaigns/sections.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drag-drop builder polish for enterprise editor behavior.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Pending: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Production-grade customer storefront auth/session lifecycle (beyond layout login form).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SHOPIFY-GRADE STOREFRONT ENGINE INCREMENT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Deep per-theme PLP/PDP runtime variants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Theme model + API + storefront runtime now support category-grade PLP/PDP variant selection.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Expanded theme-pack matrix and per-theme fully independent runtime package isolation still in progress.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Campaign/template marketplace with billing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Campaign template catalog, plan-mapping, store purchase/activation subscription records, and Store Builder Purchase+Apply flow.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Full payment callback settlement and accounting reconciliation layer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Real customer auth/session behind storefront login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 Register/login/me/logout with opaque hashed session cookie and DB-backed customer sessions.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Forgot-password, MFA/2FA for customers, and device/session management UI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Module: Visual drag-drop builder polish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 Existing structured drag-drop + undo/redo + version publish + collaboration hooks retained and integrated with campaign runtime.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Need to develop: Enterprise freeform canvas, deep nested target inspector, advanced timeline/replay collaboration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PENDING CLOSURE PASS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Theme Runtime Engine: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Category-grade PLP/PDP variant metadata and runtime resolver implemented.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Runtime package key allowlist enforcement in storefront renderer.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Visual Builder: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Timeline playback controls upgraded (play/pause/reset/scrubber) with existing collaboration/versions.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Pending: Full enterprise freeform nested canvas parity remains (advanced target matrix/CRDT depth).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Campaign Billing Orchestration: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Callback/refund/chargeback endpoints with payment event ledger entries.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Gateway-native webhook signature verification and deep reconciliation automation still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Customer Auth Hardening: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Email verification, forgot/reset password, session list/revoke, MFA challenge endpoints + storefront security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Partial: production-grade external email/SMS OTP provider + strong MFA factors rollout pending.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Ops/Deployment: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Developed: Smoke-test checklist expanded for campaign billing + customer auth + variant runtime scenarios.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Required on deployment: run one migration-on-startup cycle and execute smoke tests.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PROFESSIONAL ECOMMERCE THEME CONTRACT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template contract enforcement for every platform theme.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Section/component schema contract validation (no raw HTML editing path).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Mandatory plugin hook-point contract enforcement for theme/plugin compatibility.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Theme version + contract metadata stored per theme and exposed to runtime APIs.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Per-theme runtime isolation sandbox is enforced via allowlist handling but still not a separate execution sandbox engine.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SUBSCRIPTION = CAPABILITY ENVELOPE (PHASE 1)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Plan capability model implemented (theme/product/payment/sms/email/whatsapp/plugin gating attributes).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API/service-layer enforcement started for critical actions (products create, theme apply).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Subscription capability + usage APIs added for store-level visibility.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billing plan management APIs added for capability editing.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Onboarding plan selection API now includes capability summaries for plan comparison.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 enforcement across all domains (gateways/plugins/communication sends) still to wire into each module endpoint.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Distributed cache (Redis) for capability reads not yet enabled; current service uses in-process cache.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GLOBAL BRANDING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Platform-level branding settings service and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UI controls for global brand name/logo/colors/fonts and landing hero copy override.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Branding effects wired to admin dashboard shell and landing page rendering.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PRODUCT MANAGEMENT GO-LIVE HARDENING (PHASE)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Inventory reservation and atomic stock deduction safeguards introduced.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Category limit enforcement introduced via new categories API.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Bulk CSV import async job framework with row-level validation report.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Public storefront listing/page caching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Load-test and backend↔UI wiring status artifacts added.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Frontend UX for product import job monitor and explicit reserve/release checkout calls can be further polished.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Full-scale distributed cache and advanced inventory reservation lifecycle (expiry daemon) still evolvable.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WIRING PASS (PRODUCT IMPORT + CART RESERVATION)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module UI now supports CSV import upload and backend async import job monitoring.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Product import row-level validation errors are surfaced in admin UI.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Storefront cart/checkout now calls real reservation APIs: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reserve in cart or automatically on checkout entry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enforce reservation before checkout submit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  - release reservation after successful checkout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Reservation expiry countdown/recovery UX can be improved (backend currently returns expiresInSeconds but countdown is not rendered yet).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USER CATEGORY ASSIGNMENT UI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RBAC page now supports user categorization (`Platform Users`, `Store Users`) in a side menu list.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Backend APIs added to fetch assignable users/stores for permission operations.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User selection now drives role/permission assignment forms directly.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Fine-grained permission matrix UI (checkbox per permission group) is still pending; current entry remains CSV-based.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FRONTEND STABILITY FIX (CI)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Fixed React hooks ordering violations on storefront page; frontend lint/build gate no longer fails on those hook-rule errors.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PLATFORM OWNER MENU (SUPER ADMIN)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Platform-owner sidebar now follows governance/risk/configuration-first structure.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Added dedicated platform section routes for critical super-admin surfaces.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Sidebar behavior now excludes store-only modules for platform owner accounts.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Partial: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New platform sections currently provide structured module shells; deep functional implementations are still pending per module.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[2026-02-20] - MERCHANT/STORE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Developed: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Platform owner merchant screen now displays tenant store mapping details directly under each merchant.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Impact: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  - Demo merchant and demo store linkage is now visible from the same module.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