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530D" w:rsidRDefault="00AE5963">
      <w:pPr>
        <w:pStyle w:val="Title"/>
        <w:spacing w:after="0"/>
        <w:jc w:val="center"/>
      </w:pPr>
      <w:r>
        <w:t>Use Case - Document</w:t>
      </w:r>
    </w:p>
    <w:p w:rsidR="00B3530D" w:rsidRDefault="00AE5963">
      <w:pPr>
        <w:pStyle w:val="Title"/>
        <w:spacing w:after="0"/>
      </w:pPr>
      <w:r>
        <w:t xml:space="preserve"> </w:t>
      </w:r>
    </w:p>
    <w:p w:rsidR="00B3530D" w:rsidRDefault="00AE5963">
      <w:pPr>
        <w:pStyle w:val="Title"/>
        <w:spacing w:after="0"/>
        <w:rPr>
          <w:sz w:val="40"/>
          <w:szCs w:val="40"/>
        </w:rPr>
      </w:pPr>
      <w:r>
        <w:rPr>
          <w:sz w:val="40"/>
          <w:szCs w:val="40"/>
        </w:rPr>
        <w:t>Module Name:</w:t>
      </w:r>
      <w:r w:rsidR="00D02D5B">
        <w:rPr>
          <w:sz w:val="40"/>
          <w:szCs w:val="40"/>
        </w:rPr>
        <w:t xml:space="preserve">Track </w:t>
      </w:r>
    </w:p>
    <w:p w:rsidR="00B3530D" w:rsidRDefault="00AE5963">
      <w:pPr>
        <w:pStyle w:val="Title"/>
        <w:rPr>
          <w:sz w:val="40"/>
          <w:szCs w:val="40"/>
        </w:rPr>
      </w:pPr>
      <w:r>
        <w:rPr>
          <w:sz w:val="40"/>
          <w:szCs w:val="40"/>
        </w:rPr>
        <w:t xml:space="preserve">Use Case Name: </w:t>
      </w:r>
      <w:r w:rsidR="00FD13AF">
        <w:rPr>
          <w:sz w:val="40"/>
          <w:szCs w:val="40"/>
        </w:rPr>
        <w:t>Keeping Records Of Agent</w:t>
      </w:r>
      <w:r w:rsidR="00282F90">
        <w:rPr>
          <w:sz w:val="40"/>
          <w:szCs w:val="40"/>
        </w:rPr>
        <w:t xml:space="preserve"> Activities</w:t>
      </w:r>
    </w:p>
    <w:p w:rsidR="00B3530D" w:rsidRDefault="00AE5963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ID:</w:t>
      </w:r>
      <w:r w:rsidR="00D02D5B">
        <w:rPr>
          <w:sz w:val="28"/>
          <w:szCs w:val="28"/>
        </w:rPr>
        <w:t>105</w:t>
      </w:r>
      <w:r w:rsidR="00D02D5B">
        <w:rPr>
          <w:sz w:val="28"/>
          <w:szCs w:val="28"/>
        </w:rPr>
        <w:tab/>
      </w:r>
    </w:p>
    <w:p w:rsidR="00B3530D" w:rsidRDefault="00AE5963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Name:</w:t>
      </w:r>
      <w:r w:rsidR="00D02D5B">
        <w:rPr>
          <w:sz w:val="28"/>
          <w:szCs w:val="28"/>
        </w:rPr>
        <w:t>Track</w:t>
      </w:r>
      <w:bookmarkStart w:id="0" w:name="_GoBack"/>
      <w:bookmarkEnd w:id="0"/>
    </w:p>
    <w:p w:rsidR="00B3530D" w:rsidRDefault="00B3530D">
      <w:pPr>
        <w:pBdr>
          <w:bottom w:val="single" w:sz="6" w:space="1" w:color="000000"/>
        </w:pBdr>
      </w:pPr>
    </w:p>
    <w:p w:rsidR="00B3530D" w:rsidRDefault="00B3530D"/>
    <w:p w:rsidR="00B3530D" w:rsidRDefault="00AE5963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Title:</w:t>
      </w:r>
    </w:p>
    <w:p w:rsidR="00FD13AF" w:rsidRPr="00FD13AF" w:rsidRDefault="00FD13AF" w:rsidP="00FD13AF">
      <w:r>
        <w:tab/>
      </w:r>
      <w:r w:rsidR="00282F90">
        <w:t>Storing the Agent Activities</w:t>
      </w:r>
    </w:p>
    <w:p w:rsidR="00B3530D" w:rsidRDefault="00AE5963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Description:</w:t>
      </w:r>
    </w:p>
    <w:p w:rsidR="004F56C4" w:rsidRDefault="004F56C4">
      <w:pPr>
        <w:ind w:left="720"/>
      </w:pPr>
      <w:r>
        <w:t xml:space="preserve">Admin will keep the record of agent activities such as customers are registered by the agent. It will keep the track of the requests for modifying existing policies of a customer by the agent </w:t>
      </w:r>
    </w:p>
    <w:p w:rsidR="00B3530D" w:rsidRDefault="00B3530D">
      <w:pPr>
        <w:ind w:left="720"/>
      </w:pPr>
    </w:p>
    <w:p w:rsidR="00B3530D" w:rsidRPr="004F56C4" w:rsidRDefault="004F56C4" w:rsidP="004F56C4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Use Case Diagram</w:t>
      </w:r>
      <w:r>
        <w:rPr>
          <w:noProof/>
        </w:rPr>
        <w:drawing>
          <wp:inline distT="0" distB="0" distL="0" distR="0">
            <wp:extent cx="4991100" cy="1562100"/>
            <wp:effectExtent l="0" t="0" r="0" b="0"/>
            <wp:docPr id="2" name="Picture 2" descr="C:\Users\Administrator\AppData\Local\Microsoft\Windows\INetCache\Content.Word\agentactivit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Local\Microsoft\Windows\INetCache\Content.Word\agentactivit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530D" w:rsidRDefault="00B3530D">
      <w:pPr>
        <w:pStyle w:val="Heading1"/>
        <w:spacing w:before="120"/>
        <w:rPr>
          <w:sz w:val="28"/>
          <w:szCs w:val="28"/>
        </w:rPr>
      </w:pPr>
    </w:p>
    <w:p w:rsidR="00B3530D" w:rsidRDefault="00AE5963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Pre-Conditions:</w:t>
      </w:r>
    </w:p>
    <w:p w:rsidR="00B3530D" w:rsidRDefault="00203B5A">
      <w:pPr>
        <w:numPr>
          <w:ilvl w:val="0"/>
          <w:numId w:val="1"/>
        </w:numPr>
        <w:spacing w:after="0"/>
        <w:ind w:hanging="360"/>
        <w:contextualSpacing/>
      </w:pPr>
      <w:r>
        <w:t>Details about the Agent should be there in the database</w:t>
      </w:r>
    </w:p>
    <w:p w:rsidR="00B3530D" w:rsidRDefault="00203B5A" w:rsidP="00203B5A">
      <w:pPr>
        <w:numPr>
          <w:ilvl w:val="0"/>
          <w:numId w:val="1"/>
        </w:numPr>
        <w:spacing w:after="0"/>
        <w:ind w:hanging="360"/>
        <w:contextualSpacing/>
      </w:pPr>
      <w:r>
        <w:t xml:space="preserve">Agent should be valid </w:t>
      </w:r>
    </w:p>
    <w:p w:rsidR="00B3530D" w:rsidRDefault="00B3530D">
      <w:pPr>
        <w:pStyle w:val="Heading1"/>
        <w:spacing w:before="120"/>
        <w:rPr>
          <w:sz w:val="28"/>
          <w:szCs w:val="28"/>
        </w:rPr>
      </w:pPr>
    </w:p>
    <w:p w:rsidR="00B3530D" w:rsidRDefault="00AE5963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Post-Conditions:</w:t>
      </w:r>
    </w:p>
    <w:p w:rsidR="00B3530D" w:rsidRDefault="00B3530D">
      <w:pPr>
        <w:numPr>
          <w:ilvl w:val="0"/>
          <w:numId w:val="2"/>
        </w:numPr>
        <w:spacing w:after="0"/>
        <w:ind w:hanging="360"/>
        <w:contextualSpacing/>
      </w:pPr>
    </w:p>
    <w:p w:rsidR="00B3530D" w:rsidRDefault="00AE5963">
      <w:pPr>
        <w:numPr>
          <w:ilvl w:val="0"/>
          <w:numId w:val="2"/>
        </w:numPr>
        <w:spacing w:after="0"/>
        <w:ind w:hanging="360"/>
        <w:contextualSpacing/>
      </w:pPr>
      <w:r>
        <w:t>&lt;&lt;Post-Condition 2&gt;&gt;</w:t>
      </w:r>
    </w:p>
    <w:p w:rsidR="00B3530D" w:rsidRDefault="00AE5963">
      <w:pPr>
        <w:numPr>
          <w:ilvl w:val="0"/>
          <w:numId w:val="2"/>
        </w:numPr>
        <w:ind w:hanging="360"/>
        <w:contextualSpacing/>
      </w:pPr>
      <w:r>
        <w:lastRenderedPageBreak/>
        <w:t>&lt;&lt;Post-Condition 3&gt;&gt;........</w:t>
      </w:r>
    </w:p>
    <w:p w:rsidR="00B3530D" w:rsidRDefault="00B3530D">
      <w:pPr>
        <w:pStyle w:val="Heading1"/>
        <w:spacing w:before="120"/>
        <w:rPr>
          <w:sz w:val="28"/>
          <w:szCs w:val="28"/>
        </w:rPr>
      </w:pPr>
    </w:p>
    <w:p w:rsidR="00B3530D" w:rsidRDefault="00AE5963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Primary Flow:</w:t>
      </w:r>
    </w:p>
    <w:p w:rsidR="00B3530D" w:rsidRDefault="00AE5963">
      <w:pPr>
        <w:numPr>
          <w:ilvl w:val="0"/>
          <w:numId w:val="3"/>
        </w:numPr>
        <w:spacing w:after="0"/>
        <w:ind w:hanging="360"/>
        <w:contextualSpacing/>
      </w:pPr>
      <w:r>
        <w:t>&lt;&lt;Statement  1&gt;&gt;</w:t>
      </w:r>
    </w:p>
    <w:p w:rsidR="00B3530D" w:rsidRDefault="00AE5963">
      <w:pPr>
        <w:numPr>
          <w:ilvl w:val="0"/>
          <w:numId w:val="3"/>
        </w:numPr>
        <w:spacing w:after="0"/>
        <w:ind w:hanging="360"/>
        <w:contextualSpacing/>
      </w:pPr>
      <w:r>
        <w:t>&lt;&lt;Statement  2&gt;&gt;</w:t>
      </w:r>
    </w:p>
    <w:p w:rsidR="00B3530D" w:rsidRDefault="00AE5963">
      <w:pPr>
        <w:numPr>
          <w:ilvl w:val="0"/>
          <w:numId w:val="3"/>
        </w:numPr>
        <w:spacing w:after="0"/>
        <w:ind w:hanging="360"/>
        <w:contextualSpacing/>
      </w:pPr>
      <w:r>
        <w:t>..</w:t>
      </w:r>
    </w:p>
    <w:p w:rsidR="00B3530D" w:rsidRDefault="00AE5963">
      <w:pPr>
        <w:numPr>
          <w:ilvl w:val="0"/>
          <w:numId w:val="3"/>
        </w:numPr>
        <w:ind w:hanging="360"/>
        <w:contextualSpacing/>
      </w:pPr>
      <w:r>
        <w:t>..</w:t>
      </w:r>
    </w:p>
    <w:p w:rsidR="00B3530D" w:rsidRDefault="00B3530D">
      <w:pPr>
        <w:pStyle w:val="Heading1"/>
        <w:spacing w:before="120"/>
        <w:rPr>
          <w:sz w:val="28"/>
          <w:szCs w:val="28"/>
        </w:rPr>
      </w:pPr>
    </w:p>
    <w:p w:rsidR="00B3530D" w:rsidRDefault="00AE5963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Alternate Flow:</w:t>
      </w:r>
    </w:p>
    <w:p w:rsidR="00B3530D" w:rsidRDefault="00AE5963">
      <w:pPr>
        <w:numPr>
          <w:ilvl w:val="0"/>
          <w:numId w:val="4"/>
        </w:numPr>
        <w:spacing w:after="0"/>
        <w:ind w:hanging="360"/>
        <w:contextualSpacing/>
      </w:pPr>
      <w:r>
        <w:t>&lt;&lt;Flow 1&gt;&gt;</w:t>
      </w:r>
    </w:p>
    <w:p w:rsidR="00B3530D" w:rsidRDefault="00AE5963">
      <w:pPr>
        <w:numPr>
          <w:ilvl w:val="1"/>
          <w:numId w:val="4"/>
        </w:numPr>
        <w:spacing w:after="0"/>
        <w:ind w:hanging="360"/>
        <w:contextualSpacing/>
      </w:pPr>
      <w:r>
        <w:t>..</w:t>
      </w:r>
    </w:p>
    <w:p w:rsidR="00B3530D" w:rsidRDefault="00AE5963">
      <w:pPr>
        <w:numPr>
          <w:ilvl w:val="1"/>
          <w:numId w:val="4"/>
        </w:numPr>
        <w:spacing w:after="0"/>
        <w:ind w:hanging="360"/>
        <w:contextualSpacing/>
      </w:pPr>
      <w:r>
        <w:t>..</w:t>
      </w:r>
    </w:p>
    <w:p w:rsidR="00B3530D" w:rsidRDefault="00AE5963">
      <w:pPr>
        <w:numPr>
          <w:ilvl w:val="1"/>
          <w:numId w:val="4"/>
        </w:numPr>
        <w:spacing w:after="0"/>
        <w:ind w:hanging="360"/>
        <w:contextualSpacing/>
      </w:pPr>
      <w:r>
        <w:t>..</w:t>
      </w:r>
    </w:p>
    <w:p w:rsidR="00B3530D" w:rsidRDefault="00AE5963">
      <w:pPr>
        <w:numPr>
          <w:ilvl w:val="0"/>
          <w:numId w:val="4"/>
        </w:numPr>
        <w:spacing w:after="0"/>
        <w:ind w:hanging="360"/>
        <w:contextualSpacing/>
      </w:pPr>
      <w:r>
        <w:t>&lt;&lt;Flow 1&gt;&gt;</w:t>
      </w:r>
    </w:p>
    <w:p w:rsidR="00B3530D" w:rsidRDefault="00AE5963">
      <w:pPr>
        <w:numPr>
          <w:ilvl w:val="1"/>
          <w:numId w:val="4"/>
        </w:numPr>
        <w:spacing w:after="0"/>
        <w:ind w:hanging="360"/>
        <w:contextualSpacing/>
      </w:pPr>
      <w:r>
        <w:t>..</w:t>
      </w:r>
    </w:p>
    <w:p w:rsidR="00B3530D" w:rsidRDefault="00AE5963">
      <w:pPr>
        <w:numPr>
          <w:ilvl w:val="1"/>
          <w:numId w:val="4"/>
        </w:numPr>
        <w:ind w:hanging="360"/>
        <w:contextualSpacing/>
      </w:pPr>
      <w:r>
        <w:t>..</w:t>
      </w:r>
    </w:p>
    <w:p w:rsidR="00B3530D" w:rsidRDefault="00B3530D">
      <w:pPr>
        <w:pStyle w:val="Heading1"/>
        <w:spacing w:before="120"/>
        <w:rPr>
          <w:sz w:val="28"/>
          <w:szCs w:val="28"/>
        </w:rPr>
      </w:pPr>
    </w:p>
    <w:p w:rsidR="00B3530D" w:rsidRDefault="00AE5963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Exception Flow:</w:t>
      </w:r>
    </w:p>
    <w:p w:rsidR="00B3530D" w:rsidRDefault="00AE5963">
      <w:pPr>
        <w:numPr>
          <w:ilvl w:val="0"/>
          <w:numId w:val="5"/>
        </w:numPr>
        <w:spacing w:after="0"/>
        <w:ind w:hanging="360"/>
        <w:contextualSpacing/>
      </w:pPr>
      <w:r>
        <w:t>&lt;&lt;Flow 1&gt;&gt;</w:t>
      </w:r>
    </w:p>
    <w:p w:rsidR="00B3530D" w:rsidRDefault="00AE5963">
      <w:pPr>
        <w:numPr>
          <w:ilvl w:val="1"/>
          <w:numId w:val="5"/>
        </w:numPr>
        <w:spacing w:after="0"/>
        <w:ind w:hanging="360"/>
        <w:contextualSpacing/>
      </w:pPr>
      <w:r>
        <w:t>..</w:t>
      </w:r>
    </w:p>
    <w:p w:rsidR="00B3530D" w:rsidRDefault="00AE5963">
      <w:pPr>
        <w:numPr>
          <w:ilvl w:val="1"/>
          <w:numId w:val="5"/>
        </w:numPr>
        <w:ind w:hanging="360"/>
        <w:contextualSpacing/>
      </w:pPr>
      <w:r>
        <w:t>..</w:t>
      </w:r>
    </w:p>
    <w:p w:rsidR="00B3530D" w:rsidRDefault="00AE5963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 xml:space="preserve">Data: </w:t>
      </w:r>
    </w:p>
    <w:p w:rsidR="00B3530D" w:rsidRDefault="00AE5963">
      <w:pPr>
        <w:spacing w:after="0"/>
        <w:ind w:left="720"/>
      </w:pPr>
      <w:r>
        <w:t>(Data involved with this use case along with Data Type to be specified)</w:t>
      </w:r>
    </w:p>
    <w:p w:rsidR="00B3530D" w:rsidRDefault="00B3530D">
      <w:pPr>
        <w:spacing w:after="0"/>
        <w:ind w:left="720"/>
      </w:pPr>
    </w:p>
    <w:p w:rsidR="00B3530D" w:rsidRDefault="00AE5963">
      <w:pPr>
        <w:numPr>
          <w:ilvl w:val="0"/>
          <w:numId w:val="6"/>
        </w:numPr>
        <w:spacing w:after="0"/>
        <w:ind w:hanging="360"/>
        <w:contextualSpacing/>
      </w:pPr>
      <w:r>
        <w:t xml:space="preserve">&lt;&lt;Data 1&gt;&gt; </w:t>
      </w:r>
    </w:p>
    <w:p w:rsidR="00B3530D" w:rsidRDefault="00B3530D">
      <w:pPr>
        <w:ind w:left="1080"/>
      </w:pPr>
    </w:p>
    <w:p w:rsidR="00B3530D" w:rsidRDefault="00B3530D"/>
    <w:p w:rsidR="00B3530D" w:rsidRDefault="00AE5963">
      <w:pPr>
        <w:pStyle w:val="Heading1"/>
        <w:spacing w:before="120"/>
        <w:rPr>
          <w:sz w:val="28"/>
          <w:szCs w:val="28"/>
        </w:rPr>
      </w:pPr>
      <w:r>
        <w:rPr>
          <w:sz w:val="28"/>
          <w:szCs w:val="28"/>
        </w:rPr>
        <w:t>Screen Shots:</w:t>
      </w:r>
    </w:p>
    <w:p w:rsidR="00B3530D" w:rsidRDefault="00AE5963">
      <w:r>
        <w:tab/>
      </w:r>
    </w:p>
    <w:p w:rsidR="00B3530D" w:rsidRDefault="00AE5963">
      <w:pPr>
        <w:numPr>
          <w:ilvl w:val="0"/>
          <w:numId w:val="8"/>
        </w:numPr>
        <w:spacing w:after="0"/>
        <w:ind w:hanging="360"/>
        <w:contextualSpacing/>
      </w:pPr>
      <w:r>
        <w:t>&lt;&lt;Screen 1&gt;&gt;</w:t>
      </w:r>
    </w:p>
    <w:p w:rsidR="00B3530D" w:rsidRDefault="00AE5963">
      <w:pPr>
        <w:numPr>
          <w:ilvl w:val="0"/>
          <w:numId w:val="8"/>
        </w:numPr>
        <w:spacing w:after="0"/>
        <w:ind w:hanging="360"/>
        <w:contextualSpacing/>
      </w:pPr>
      <w:r>
        <w:t>&lt;&lt;Screen 2&gt;&gt;</w:t>
      </w:r>
    </w:p>
    <w:p w:rsidR="00B3530D" w:rsidRDefault="00AE5963">
      <w:pPr>
        <w:numPr>
          <w:ilvl w:val="0"/>
          <w:numId w:val="8"/>
        </w:numPr>
        <w:ind w:hanging="360"/>
        <w:contextualSpacing/>
      </w:pPr>
      <w:bookmarkStart w:id="1" w:name="_gjdgxs" w:colFirst="0" w:colLast="0"/>
      <w:bookmarkEnd w:id="1"/>
      <w:r>
        <w:t>&lt;&lt;Screen 3&gt;&gt;</w:t>
      </w:r>
    </w:p>
    <w:p w:rsidR="00B3530D" w:rsidRDefault="00B3530D"/>
    <w:p w:rsidR="00B3530D" w:rsidRDefault="00AE5963">
      <w:pPr>
        <w:rPr>
          <w:b/>
          <w:i/>
        </w:rPr>
      </w:pPr>
      <w:r>
        <w:rPr>
          <w:b/>
          <w:i/>
        </w:rPr>
        <w:t xml:space="preserve">Note: </w:t>
      </w:r>
    </w:p>
    <w:p w:rsidR="00B3530D" w:rsidRDefault="00AE5963">
      <w:pPr>
        <w:numPr>
          <w:ilvl w:val="0"/>
          <w:numId w:val="7"/>
        </w:numPr>
        <w:spacing w:after="0"/>
        <w:ind w:hanging="360"/>
        <w:contextualSpacing/>
        <w:rPr>
          <w:b/>
          <w:i/>
        </w:rPr>
      </w:pPr>
      <w:r>
        <w:rPr>
          <w:b/>
          <w:i/>
        </w:rPr>
        <w:t>Please refer to the sample Use Case Documents shared</w:t>
      </w:r>
    </w:p>
    <w:p w:rsidR="00B3530D" w:rsidRDefault="00B3530D">
      <w:pPr>
        <w:ind w:left="720"/>
        <w:rPr>
          <w:b/>
          <w:i/>
        </w:rPr>
      </w:pPr>
    </w:p>
    <w:sectPr w:rsidR="00B3530D">
      <w:headerReference w:type="default" r:id="rId9"/>
      <w:footerReference w:type="default" r:id="rId10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27B" w:rsidRDefault="0003227B">
      <w:pPr>
        <w:spacing w:after="0" w:line="240" w:lineRule="auto"/>
      </w:pPr>
      <w:r>
        <w:separator/>
      </w:r>
    </w:p>
  </w:endnote>
  <w:endnote w:type="continuationSeparator" w:id="0">
    <w:p w:rsidR="0003227B" w:rsidRDefault="00032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30D" w:rsidRDefault="00B3530D">
    <w:pPr>
      <w:pBdr>
        <w:bottom w:val="single" w:sz="12" w:space="1" w:color="000000"/>
      </w:pBdr>
      <w:tabs>
        <w:tab w:val="center" w:pos="4513"/>
        <w:tab w:val="right" w:pos="9026"/>
      </w:tabs>
      <w:spacing w:after="0" w:line="240" w:lineRule="auto"/>
    </w:pPr>
  </w:p>
  <w:p w:rsidR="00B3530D" w:rsidRDefault="00AE5963">
    <w:pPr>
      <w:tabs>
        <w:tab w:val="center" w:pos="4513"/>
        <w:tab w:val="right" w:pos="9026"/>
      </w:tabs>
      <w:spacing w:after="408" w:line="240" w:lineRule="auto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D02D5B">
      <w:rPr>
        <w:noProof/>
      </w:rPr>
      <w:t>1</w:t>
    </w:r>
    <w:r>
      <w:fldChar w:fldCharType="end"/>
    </w:r>
    <w:r>
      <w:tab/>
      <w:t xml:space="preserve">                                                                                                 Author Name: Janakiram G.S.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27B" w:rsidRDefault="0003227B">
      <w:pPr>
        <w:spacing w:after="0" w:line="240" w:lineRule="auto"/>
      </w:pPr>
      <w:r>
        <w:separator/>
      </w:r>
    </w:p>
  </w:footnote>
  <w:footnote w:type="continuationSeparator" w:id="0">
    <w:p w:rsidR="0003227B" w:rsidRDefault="00032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30D" w:rsidRDefault="00AE5963">
    <w:pPr>
      <w:tabs>
        <w:tab w:val="center" w:pos="4513"/>
        <w:tab w:val="right" w:pos="9026"/>
      </w:tabs>
      <w:spacing w:before="708" w:after="0" w:line="240" w:lineRule="auto"/>
    </w:pPr>
    <w:r>
      <w:rPr>
        <w:noProof/>
      </w:rPr>
      <w:drawing>
        <wp:inline distT="0" distB="0" distL="0" distR="0">
          <wp:extent cx="5731510" cy="311085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311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A5BAC"/>
    <w:multiLevelType w:val="multilevel"/>
    <w:tmpl w:val="47A844B6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>
    <w:nsid w:val="20C0240D"/>
    <w:multiLevelType w:val="multilevel"/>
    <w:tmpl w:val="A2BCA32E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">
    <w:nsid w:val="25BC5042"/>
    <w:multiLevelType w:val="multilevel"/>
    <w:tmpl w:val="4F2E2922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3">
    <w:nsid w:val="41CA2F42"/>
    <w:multiLevelType w:val="multilevel"/>
    <w:tmpl w:val="43348564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4">
    <w:nsid w:val="55351A62"/>
    <w:multiLevelType w:val="multilevel"/>
    <w:tmpl w:val="8BFE351C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5">
    <w:nsid w:val="63BA34B4"/>
    <w:multiLevelType w:val="multilevel"/>
    <w:tmpl w:val="2692160C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6">
    <w:nsid w:val="784D05D5"/>
    <w:multiLevelType w:val="multilevel"/>
    <w:tmpl w:val="CDD04178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7">
    <w:nsid w:val="7BC57C6E"/>
    <w:multiLevelType w:val="multilevel"/>
    <w:tmpl w:val="A78E8C7A"/>
    <w:lvl w:ilvl="0">
      <w:start w:val="1"/>
      <w:numFmt w:val="decimal"/>
      <w:lvlText w:val="%1."/>
      <w:lvlJc w:val="left"/>
      <w:pPr>
        <w:ind w:left="1080" w:firstLine="720"/>
      </w:pPr>
      <w:rPr>
        <w:color w:val="000000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30D"/>
    <w:rsid w:val="0003227B"/>
    <w:rsid w:val="00203B5A"/>
    <w:rsid w:val="00282F90"/>
    <w:rsid w:val="004F56C4"/>
    <w:rsid w:val="00AE5963"/>
    <w:rsid w:val="00B3530D"/>
    <w:rsid w:val="00D02D5B"/>
    <w:rsid w:val="00D83A38"/>
    <w:rsid w:val="00E743E1"/>
    <w:rsid w:val="00FD1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FFF732-412D-4570-97CB-5905591A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IN" w:eastAsia="en-I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i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834D6-62BF-4B14-A291-007B2C2CD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2017-03-25T09:16:00Z</dcterms:created>
  <dcterms:modified xsi:type="dcterms:W3CDTF">2017-04-20T11:51:00Z</dcterms:modified>
</cp:coreProperties>
</file>