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48053F00" w:rsidP="48053F00" w:rsidRDefault="48053F00" w14:paraId="1E192828" w14:textId="1B64C1A1">
      <w:pPr>
        <w:pStyle w:val="paragraph"/>
        <w:ind w:left="2880" w:firstLine="720"/>
      </w:pPr>
      <w:proofErr w:type="spellStart"/>
      <w:r w:rsidRPr="48053F00" w:rsidR="48053F00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Pio</w:t>
      </w:r>
      <w:proofErr w:type="spellEnd"/>
      <w:r w:rsidRPr="48053F00" w:rsidR="48053F00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O'Connell</w:t>
      </w:r>
      <w:proofErr w:type="spellEnd"/>
      <w:r w:rsidRPr="48053F00" w:rsidR="48053F00">
        <w:rPr>
          <w:rStyle w:val="eop"/>
          <w:rFonts w:ascii="Calibri" w:hAnsi="Calibri" w:eastAsia="Calibri" w:cs="Calibri"/>
          <w:sz w:val="28"/>
          <w:szCs w:val="28"/>
        </w:rPr>
        <w:t xml:space="preserve"> </w:t>
      </w:r>
    </w:p>
    <w:p xmlns:wp14="http://schemas.microsoft.com/office/word/2010/wordml" w:rsidR="001A7952" w:rsidP="001A7952" w:rsidRDefault="001A7952" w14:paraId="4751D402" wp14:textId="77777777">
      <w:pPr>
        <w:pStyle w:val="paragraph"/>
        <w:ind w:left="2880" w:firstLine="720"/>
        <w:textAlignment w:val="baseline"/>
        <w:rPr>
          <w:rFonts w:ascii="Segoe UI" w:hAnsi="Segoe UI" w:cs="Segoe UI"/>
          <w:sz w:val="12"/>
          <w:szCs w:val="12"/>
        </w:rPr>
      </w:pPr>
    </w:p>
    <w:p w:rsidR="48053F00" w:rsidP="48053F00" w:rsidRDefault="48053F00" w14:paraId="0F0D5046" w14:textId="5A84800A">
      <w:pPr>
        <w:pStyle w:val="paragraph"/>
        <w:ind w:firstLine="708"/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Highfield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Cresent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Kanturk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, Co.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Cork,Ireland</w:t>
      </w:r>
      <w:proofErr w:type="spellEnd"/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w:rsidR="48053F00" w:rsidP="48053F00" w:rsidRDefault="48053F00" w14:noSpellErr="1" w14:paraId="49E3A9EA" w14:textId="5C2B29E6">
      <w:pPr>
        <w:pStyle w:val="paragraph"/>
        <w:ind w:firstLine="708"/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00 353 (</w:t>
      </w: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0</w:t>
      </w: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)</w:t>
      </w: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86 2371 799 </w:t>
      </w:r>
      <w:hyperlink r:id="Rfaa60eeccfb24ab0">
        <w:r w:rsidRPr="48053F00" w:rsidR="48053F00">
          <w:rPr>
            <w:rStyle w:val="Lienhypertexte"/>
            <w:rFonts w:ascii="Calibri" w:hAnsi="Calibri" w:eastAsia="Calibri" w:cs="Calibri"/>
            <w:sz w:val="22"/>
            <w:szCs w:val="22"/>
          </w:rPr>
          <w:t>pio_o_con@hotmail.com</w:t>
        </w:r>
      </w:hyperlink>
    </w:p>
    <w:p xmlns:wp14="http://schemas.microsoft.com/office/word/2010/wordml" w:rsidR="001A7952" w:rsidP="001A7952" w:rsidRDefault="001A7952" w14:paraId="03C17B9A" wp14:textId="77777777">
      <w:pPr>
        <w:pStyle w:val="paragraph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1A7952" w:rsidP="001A7952" w:rsidRDefault="001A7952" w14:paraId="5474B263" wp14:textId="77777777">
      <w:pPr>
        <w:pStyle w:val="paragraph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1A7952" w:rsidP="48053F00" w:rsidRDefault="001A7952" w14:paraId="57B81A27" wp14:textId="77777777" wp14:noSpellErr="1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Profile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001A7952" w:rsidRDefault="001A7952" w14:paraId="3EEF9C1F" wp14:textId="77777777">
      <w:pPr>
        <w:pStyle w:val="paragraph"/>
        <w:ind w:firstLine="708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1A7952" w:rsidP="48053F00" w:rsidRDefault="001A7952" w14:paraId="6DF78C58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Qualified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Computer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Scientist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with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12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year's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IT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work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experience.2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Additional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Higher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Diplomas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.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48053F00" w:rsidRDefault="001A7952" w14:paraId="4C7F07FA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Proven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track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record in Networking &amp;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Telecoms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Test (Automation &amp; Performance).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48053F00" w:rsidRDefault="001A7952" w14:paraId="0BA5E1AB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Proven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problem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solver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with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excellent instincts for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technology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&amp; design.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48053F00" w:rsidRDefault="001A7952" w14:paraId="77731E46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Skillset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adaptable to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ever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changing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challenging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environments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48053F00" w:rsidRDefault="001A7952" w14:paraId="5FDFC153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Comfortable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&amp;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very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confident to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work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proactively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as team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member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or on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own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initiative.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Pr="009102D0" w:rsidR="001A7952" w:rsidP="48053F00" w:rsidRDefault="001A7952" w14:paraId="5842B47B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Excellent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presentation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, communication, planning and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organizational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skills</w:t>
      </w:r>
      <w:proofErr w:type="spellEnd"/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48053F00" w:rsidRDefault="001A7952" w14:paraId="2B8BEC9C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Efficient &amp;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dependable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individual</w:t>
      </w:r>
      <w:proofErr w:type="spellEnd"/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Pr="009102D0" w:rsidR="001A7952" w:rsidP="48053F00" w:rsidRDefault="001A7952" w14:paraId="5019BE76" wp14:textId="77777777">
      <w:pPr>
        <w:pStyle w:val="paragraph"/>
        <w:numPr>
          <w:ilvl w:val="0"/>
          <w:numId w:val="41"/>
        </w:numPr>
        <w:textAlignment w:val="baseline"/>
        <w:rPr>
          <w:rFonts w:ascii="Calibri" w:hAnsi="Calibri" w:eastAsia="Calibri" w:cs="Calibri"/>
          <w:sz w:val="22"/>
          <w:szCs w:val="2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Excellent English. Excellent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conversational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fluency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in Irish and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very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good French.Moderate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Spanish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.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48053F00" w:rsidRDefault="001A7952" w14:paraId="0A6BB8E3" wp14:textId="77777777" wp14:noSpellErr="1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_________________________________________________________________________________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689D9602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48053F00" w:rsidRDefault="009102D0" w14:paraId="15ABA023" wp14:textId="401BC3E2">
      <w:pPr>
        <w:pStyle w:val="paragraph"/>
        <w:textAlignment w:val="baseline"/>
        <w:rPr>
          <w:rStyle w:val="eop"/>
          <w:rFonts w:ascii="Calibri" w:hAnsi="Calibri" w:eastAsia="Calibri" w:cs="Calibri"/>
          <w:sz w:val="22"/>
          <w:szCs w:val="2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Adobe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Certified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Associate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– 2016</w:t>
      </w:r>
    </w:p>
    <w:p xmlns:wp14="http://schemas.microsoft.com/office/word/2010/wordml" w:rsidR="009102D0" w:rsidP="009102D0" w:rsidRDefault="009102D0" wp14:noSpellErr="1" w14:paraId="5D640547" wp14:textId="2697F025">
      <w:pPr>
        <w:pStyle w:val="paragraph"/>
        <w:textAlignment w:val="baseline"/>
      </w:pPr>
      <w:r w:rsidRPr="48053F00" w:rsidR="48053F00">
        <w:rPr>
          <w:rStyle w:val="normaltextrun"/>
          <w:b w:val="1"/>
          <w:bCs w:val="1"/>
          <w:sz w:val="22"/>
          <w:szCs w:val="22"/>
        </w:rPr>
        <w:t>SKILLS SUMMARY</w:t>
      </w:r>
      <w:r w:rsidRPr="48053F00" w:rsidR="48053F00">
        <w:rPr>
          <w:rStyle w:val="normaltextrun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53EBF980" wp14:textId="4747D3EF">
      <w:pPr>
        <w:pStyle w:val="paragraph"/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CSS3,HTML5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with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Dreamweaver </w:t>
      </w:r>
      <w:hyperlink r:id="R94b56e36cffc4af6"/>
      <w:r>
        <w:drawing>
          <wp:inline xmlns:wp14="http://schemas.microsoft.com/office/word/2010/wordprocessingDrawing" wp14:editId="4C0F8CD2" wp14:anchorId="6CC62073">
            <wp:extent cx="228600" cy="228600"/>
            <wp:effectExtent l="0" t="0" r="0" b="0"/>
            <wp:docPr id="251126310" name="picture" title="3571006bf85601ca36d741eed288207bd8c2722b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37d7e3031cf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102D0" w:rsidP="009102D0" w:rsidRDefault="009102D0" w14:paraId="2E0E514D" wp14:textId="7EBFAC26">
      <w:pPr>
        <w:pStyle w:val="paragraph"/>
        <w:textAlignment w:val="baseline"/>
      </w:pPr>
      <w:r w:rsidR="48053F00">
        <w:rPr/>
        <w:t xml:space="preserve">Illustrator in </w:t>
      </w:r>
      <w:proofErr w:type="spellStart"/>
      <w:r w:rsidR="48053F00">
        <w:rPr/>
        <w:t>progress</w:t>
      </w:r>
      <w:proofErr w:type="spellEnd"/>
    </w:p>
    <w:p xmlns:wp14="http://schemas.microsoft.com/office/word/2010/wordml" w:rsidR="009102D0" w:rsidP="48053F00" w:rsidRDefault="009102D0" w14:paraId="4EB739F1" wp14:textId="53E6B966">
      <w:pPr>
        <w:pStyle w:val="paragraph"/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9102D0" w:rsidP="48053F00" w:rsidRDefault="009102D0" w14:paraId="7D3F3E0E" wp14:textId="18B7A9EC">
      <w:pPr>
        <w:pStyle w:val="paragraph"/>
        <w:textAlignment w:val="baseline"/>
        <w:rPr>
          <w:rStyle w:val="eop"/>
          <w:rFonts w:ascii="Calibri" w:hAnsi="Calibri" w:eastAsia="Calibri" w:cs="Calibri"/>
          <w:sz w:val="22"/>
          <w:szCs w:val="2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Higher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Diploma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Student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Sept.2013 -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February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2015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w:rsidR="48053F00" w:rsidP="48053F00" w:rsidRDefault="48053F00" w14:paraId="1B7E7211" w14:textId="2EE574AC">
      <w:pPr>
        <w:pStyle w:val="paragraph"/>
        <w:rPr>
          <w:rFonts w:ascii="Segoe UI" w:hAnsi="Segoe UI" w:eastAsia="Segoe UI" w:cs="Segoe UI"/>
          <w:sz w:val="12"/>
          <w:szCs w:val="12"/>
        </w:rPr>
      </w:pPr>
    </w:p>
    <w:p xmlns:wp14="http://schemas.microsoft.com/office/word/2010/wordml" w:rsidR="001A7952" w:rsidP="48053F00" w:rsidRDefault="001A7952" w14:paraId="3C7EB5E9" wp14:noSpellErr="1" wp14:textId="1B4B3522">
      <w:pPr>
        <w:pStyle w:val="paragraph"/>
        <w:rPr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normaltextrun"/>
          <w:b w:val="1"/>
          <w:bCs w:val="1"/>
          <w:sz w:val="22"/>
          <w:szCs w:val="22"/>
        </w:rPr>
        <w:t>SKILLS SUMMARY</w:t>
      </w:r>
      <w:r w:rsidRPr="48053F00" w:rsidR="48053F00">
        <w:rPr>
          <w:rStyle w:val="normaltextrun"/>
          <w:sz w:val="22"/>
          <w:szCs w:val="22"/>
        </w:rPr>
        <w:t xml:space="preserve"> 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2"/>
        <w:gridCol w:w="5670"/>
      </w:tblGrid>
      <w:tr xmlns:wp14="http://schemas.microsoft.com/office/word/2010/wordml" w:rsidRPr="009102D0" w:rsidR="009102D0" w:rsidTr="48053F00" w14:paraId="49129F27" wp14:textId="77777777">
        <w:tc>
          <w:tcPr>
            <w:tcW w:w="0" w:type="auto"/>
            <w:tcBorders>
              <w:top w:val="single" w:color="B8CCE4" w:themeColor="accent1" w:themeTint="66" w:sz="6" w:space="0"/>
              <w:left w:val="single" w:color="B8CCE4" w:themeColor="accent1" w:themeTint="66" w:sz="6" w:space="0"/>
              <w:bottom w:val="single" w:color="95B3D7" w:themeColor="accent1" w:themeTint="99" w:sz="12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75A9E3EC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b w:val="1"/>
                <w:bCs w:val="1"/>
                <w:lang w:eastAsia="fr-BE"/>
              </w:rPr>
              <w:t>Methodologies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b w:val="1"/>
                <w:bCs w:val="1"/>
                <w:lang w:eastAsia="fr-BE"/>
              </w:rPr>
              <w:t xml:space="preserve"> / Practices</w:t>
            </w: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single" w:color="B8CCE4" w:themeColor="accent1" w:themeTint="66" w:sz="6" w:space="0"/>
              <w:left w:val="outset" w:color="auto" w:sz="6" w:space="0"/>
              <w:bottom w:val="single" w:color="95B3D7" w:themeColor="accent1" w:themeTint="99" w:sz="12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3BEE2D8D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b w:val="1"/>
                <w:bCs w:val="1"/>
                <w:lang w:eastAsia="fr-BE"/>
              </w:rPr>
              <w:t>Related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b w:val="1"/>
                <w:bCs w:val="1"/>
                <w:lang w:eastAsia="fr-BE"/>
              </w:rPr>
              <w:t xml:space="preserve"> Technologies</w:t>
            </w: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</w:tr>
      <w:tr xmlns:wp14="http://schemas.microsoft.com/office/word/2010/wordml" w:rsidRPr="009102D0" w:rsidR="009102D0" w:rsidTr="48053F00" w14:paraId="65DD3D39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0697CE42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Object-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Oriented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Analysis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and Design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0161C517" wp14:textId="77777777" wp14:noSpellErr="1">
            <w:pPr>
              <w:numPr>
                <w:ilvl w:val="0"/>
                <w:numId w:val="20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UML 2.x, Design Patterns </w:t>
            </w:r>
          </w:p>
        </w:tc>
      </w:tr>
      <w:tr xmlns:wp14="http://schemas.microsoft.com/office/word/2010/wordml" w:rsidRPr="009102D0" w:rsidR="009102D0" w:rsidTr="48053F00" w14:paraId="1A7CFDA5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48C1DF86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Agile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development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30A02FB7" wp14:textId="77777777">
            <w:pPr>
              <w:numPr>
                <w:ilvl w:val="0"/>
                <w:numId w:val="21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JUnit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4,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Mockito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,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Scrum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,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Jira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/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Greenhopper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, Subversion (or Git) </w:t>
            </w:r>
          </w:p>
        </w:tc>
      </w:tr>
      <w:tr xmlns:wp14="http://schemas.microsoft.com/office/word/2010/wordml" w:rsidRPr="009102D0" w:rsidR="009102D0" w:rsidTr="48053F00" w14:paraId="1248D8EF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642998AB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Programming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Languages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0DE3A0AC" wp14:textId="77777777" wp14:noSpellErr="1">
            <w:pPr>
              <w:numPr>
                <w:ilvl w:val="0"/>
                <w:numId w:val="22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Java, PHP </w:t>
            </w:r>
          </w:p>
        </w:tc>
      </w:tr>
      <w:tr xmlns:wp14="http://schemas.microsoft.com/office/word/2010/wordml" w:rsidRPr="009102D0" w:rsidR="009102D0" w:rsidTr="48053F00" w14:paraId="0E34D30F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4FC10C9A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Relational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Databases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and Object-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Relational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Mapping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0BF8F681" wp14:textId="77777777">
            <w:pPr>
              <w:numPr>
                <w:ilvl w:val="0"/>
                <w:numId w:val="23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MySQL, HSQLDB, JDBC (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JdbcTemplate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),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Hibernate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(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hql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) </w:t>
            </w:r>
          </w:p>
        </w:tc>
      </w:tr>
      <w:tr xmlns:wp14="http://schemas.microsoft.com/office/word/2010/wordml" w:rsidRPr="009102D0" w:rsidR="009102D0" w:rsidTr="48053F00" w14:paraId="4DDE69AD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2A135068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Enterprise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Development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2AFE80ED" wp14:textId="77777777">
            <w:pPr>
              <w:numPr>
                <w:ilvl w:val="0"/>
                <w:numId w:val="24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Framework </w:t>
            </w:r>
          </w:p>
        </w:tc>
      </w:tr>
      <w:tr xmlns:wp14="http://schemas.microsoft.com/office/word/2010/wordml" w:rsidRPr="009102D0" w:rsidR="009102D0" w:rsidTr="48053F00" w14:paraId="1CB7C396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33BE82D2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Web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Development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247A7119" wp14:textId="77777777">
            <w:pPr>
              <w:numPr>
                <w:ilvl w:val="0"/>
                <w:numId w:val="25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HTML, CSS,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MVC,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Tiles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,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Web Flow, JavaScript, JQuery </w:t>
            </w:r>
          </w:p>
        </w:tc>
      </w:tr>
      <w:tr xmlns:wp14="http://schemas.microsoft.com/office/word/2010/wordml" w:rsidRPr="009102D0" w:rsidR="009102D0" w:rsidTr="48053F00" w14:paraId="390F919B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206E6035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Messaging /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Distributed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Systems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1A10923D" wp14:textId="77777777">
            <w:pPr>
              <w:numPr>
                <w:ilvl w:val="0"/>
                <w:numId w:val="26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JMS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with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and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RabbitMQ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,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REST</w:t>
            </w:r>
            <w:r w:rsidRPr="48053F00" w:rsidR="48053F00">
              <w:rPr>
                <w:rFonts w:ascii="Times New Roman" w:hAnsi="Times New Roman" w:eastAsia="Times New Roman" w:cs="Times New Roman"/>
                <w:i w:val="1"/>
                <w:iCs w:val="1"/>
                <w:lang w:eastAsia="fr-BE"/>
              </w:rPr>
              <w:t>ful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web services,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RMI </w:t>
            </w:r>
          </w:p>
        </w:tc>
      </w:tr>
      <w:tr xmlns:wp14="http://schemas.microsoft.com/office/word/2010/wordml" w:rsidRPr="009102D0" w:rsidR="009102D0" w:rsidTr="48053F00" w14:paraId="389ACF48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55955760" wp14:textId="77777777" wp14:noSpellErr="1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Platform as a Service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6E4EF93C" wp14:textId="77777777">
            <w:pPr>
              <w:numPr>
                <w:ilvl w:val="0"/>
                <w:numId w:val="27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Cloud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Foundry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</w:tr>
      <w:tr xmlns:wp14="http://schemas.microsoft.com/office/word/2010/wordml" w:rsidRPr="009102D0" w:rsidR="009102D0" w:rsidTr="48053F00" w14:paraId="132C8E7D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752D0F84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Development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Environments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48053F00" w:rsidRDefault="009102D0" w14:paraId="03F824FE" wp14:textId="77777777">
            <w:pPr>
              <w:numPr>
                <w:ilvl w:val="0"/>
                <w:numId w:val="28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Tool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Suite, Eclipse, </w:t>
            </w:r>
            <w:proofErr w:type="spellStart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>Netbeans</w:t>
            </w:r>
            <w:proofErr w:type="spellEnd"/>
            <w:r w:rsidRPr="48053F00" w:rsidR="48053F00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</w:tr>
    </w:tbl>
    <w:p xmlns:wp14="http://schemas.microsoft.com/office/word/2010/wordml" w:rsidR="009102D0" w:rsidP="001A7952" w:rsidRDefault="009102D0" w14:paraId="49D6F259" wp14:textId="77777777"/>
    <w:p xmlns:wp14="http://schemas.microsoft.com/office/word/2010/wordml" w:rsidR="009102D0" w:rsidP="48053F00" w:rsidRDefault="009102D0" w14:paraId="1B355966" wp14:textId="77777777">
      <w:pPr>
        <w:pStyle w:val="paragraph"/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Employment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Details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: </w:t>
      </w:r>
    </w:p>
    <w:p xmlns:wp14="http://schemas.microsoft.com/office/word/2010/wordml" w:rsidR="009102D0" w:rsidP="009102D0" w:rsidRDefault="009102D0" w14:paraId="54EEB8EF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48053F00" w:rsidRDefault="009102D0" w14:paraId="0E7476D6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>December</w:t>
      </w:r>
      <w:proofErr w:type="spellEnd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 2007 - </w:t>
      </w:r>
      <w:r w:rsidRPr="48053F00" w:rsidR="48053F00">
        <w:rPr>
          <w:rStyle w:val="normaltextrun"/>
          <w:b w:val="1"/>
          <w:bCs w:val="1"/>
          <w:sz w:val="22"/>
          <w:szCs w:val="22"/>
        </w:rPr>
        <w:t xml:space="preserve">Part-time </w:t>
      </w:r>
      <w:proofErr w:type="spellStart"/>
      <w:r w:rsidRPr="48053F00" w:rsidR="48053F00">
        <w:rPr>
          <w:rStyle w:val="normaltextrun"/>
          <w:b w:val="1"/>
          <w:bCs w:val="1"/>
          <w:sz w:val="22"/>
          <w:szCs w:val="22"/>
        </w:rPr>
        <w:t>consultancy</w:t>
      </w:r>
      <w:proofErr w:type="spellEnd"/>
      <w:r w:rsidRPr="48053F00" w:rsidR="48053F00">
        <w:rPr>
          <w:rStyle w:val="normaltextrun"/>
          <w:b w:val="1"/>
          <w:bCs w:val="1"/>
          <w:sz w:val="22"/>
          <w:szCs w:val="22"/>
        </w:rPr>
        <w:t xml:space="preserve"> (</w:t>
      </w:r>
      <w:proofErr w:type="spellStart"/>
      <w:r w:rsidRPr="48053F00" w:rsidR="48053F00">
        <w:rPr>
          <w:rStyle w:val="normaltextrun"/>
          <w:b w:val="1"/>
          <w:bCs w:val="1"/>
          <w:sz w:val="22"/>
          <w:szCs w:val="22"/>
        </w:rPr>
        <w:t>static</w:t>
      </w:r>
      <w:proofErr w:type="spellEnd"/>
      <w:r w:rsidRPr="48053F00" w:rsidR="48053F00">
        <w:rPr>
          <w:rStyle w:val="normaltextrun"/>
          <w:b w:val="1"/>
          <w:bCs w:val="1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b w:val="1"/>
          <w:bCs w:val="1"/>
          <w:sz w:val="22"/>
          <w:szCs w:val="22"/>
        </w:rPr>
        <w:t>testing</w:t>
      </w:r>
      <w:proofErr w:type="spellEnd"/>
      <w:r w:rsidRPr="48053F00" w:rsidR="48053F00">
        <w:rPr>
          <w:rStyle w:val="normaltextrun"/>
          <w:b w:val="1"/>
          <w:bCs w:val="1"/>
          <w:sz w:val="22"/>
          <w:szCs w:val="22"/>
        </w:rPr>
        <w:t xml:space="preserve">) </w:t>
      </w:r>
    </w:p>
    <w:p xmlns:wp14="http://schemas.microsoft.com/office/word/2010/wordml" w:rsidR="009102D0" w:rsidP="48053F00" w:rsidRDefault="009102D0" w14:paraId="7E3F34DA" wp14:textId="77777777">
      <w:pPr>
        <w:pStyle w:val="paragraph"/>
        <w:numPr>
          <w:ilvl w:val="0"/>
          <w:numId w:val="3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sz w:val="22"/>
          <w:szCs w:val="22"/>
        </w:rPr>
        <w:t>Reviewing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and </w:t>
      </w:r>
      <w:proofErr w:type="spellStart"/>
      <w:r w:rsidRPr="48053F00" w:rsidR="48053F00">
        <w:rPr>
          <w:rStyle w:val="normaltextrun"/>
          <w:sz w:val="22"/>
          <w:szCs w:val="22"/>
        </w:rPr>
        <w:t>generating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test plans and guidelines, </w:t>
      </w:r>
    </w:p>
    <w:p xmlns:wp14="http://schemas.microsoft.com/office/word/2010/wordml" w:rsidR="009102D0" w:rsidP="48053F00" w:rsidRDefault="009102D0" w14:paraId="52294B84" wp14:textId="77777777">
      <w:pPr>
        <w:pStyle w:val="paragraph"/>
        <w:numPr>
          <w:ilvl w:val="0"/>
          <w:numId w:val="3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sz w:val="22"/>
          <w:szCs w:val="22"/>
        </w:rPr>
        <w:t>Defining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test </w:t>
      </w:r>
      <w:proofErr w:type="spellStart"/>
      <w:r w:rsidRPr="48053F00" w:rsidR="48053F00">
        <w:rPr>
          <w:rStyle w:val="normaltextrun"/>
          <w:sz w:val="22"/>
          <w:szCs w:val="22"/>
        </w:rPr>
        <w:t>strategies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for </w:t>
      </w:r>
      <w:proofErr w:type="spellStart"/>
      <w:r w:rsidRPr="48053F00" w:rsidR="48053F00">
        <w:rPr>
          <w:rStyle w:val="normaltextrun"/>
          <w:sz w:val="22"/>
          <w:szCs w:val="22"/>
        </w:rPr>
        <w:t>banking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real-time software - </w:t>
      </w:r>
      <w:proofErr w:type="spellStart"/>
      <w:r w:rsidRPr="48053F00" w:rsidR="48053F00">
        <w:rPr>
          <w:rStyle w:val="normaltextrun"/>
          <w:sz w:val="22"/>
          <w:szCs w:val="22"/>
        </w:rPr>
        <w:t>Functional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, performance , </w:t>
      </w:r>
      <w:proofErr w:type="spellStart"/>
      <w:r w:rsidRPr="48053F00" w:rsidR="48053F00">
        <w:rPr>
          <w:rStyle w:val="normaltextrun"/>
          <w:sz w:val="22"/>
          <w:szCs w:val="22"/>
        </w:rPr>
        <w:t>integration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, </w:t>
      </w:r>
      <w:proofErr w:type="spellStart"/>
      <w:r w:rsidRPr="48053F00" w:rsidR="48053F00">
        <w:rPr>
          <w:rStyle w:val="normaltextrun"/>
          <w:sz w:val="22"/>
          <w:szCs w:val="22"/>
        </w:rPr>
        <w:t>regression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, GUI </w:t>
      </w:r>
    </w:p>
    <w:p xmlns:wp14="http://schemas.microsoft.com/office/word/2010/wordml" w:rsidR="009102D0" w:rsidP="001A7952" w:rsidRDefault="009102D0" w14:paraId="742A7E0E" wp14:textId="77777777"/>
    <w:p xmlns:wp14="http://schemas.microsoft.com/office/word/2010/wordml" w:rsidR="009102D0" w:rsidP="001A7952" w:rsidRDefault="009102D0" w14:paraId="1DE43E60" wp14:textId="77777777"/>
    <w:p xmlns:wp14="http://schemas.microsoft.com/office/word/2010/wordml" w:rsidR="009102D0" w:rsidP="001A7952" w:rsidRDefault="009102D0" w14:paraId="4DDCE421" wp14:textId="77777777"/>
    <w:p xmlns:wp14="http://schemas.microsoft.com/office/word/2010/wordml" w:rsidR="009102D0" w:rsidP="001A7952" w:rsidRDefault="009102D0" w14:paraId="56565510" wp14:textId="77777777"/>
    <w:p xmlns:wp14="http://schemas.microsoft.com/office/word/2010/wordml" w:rsidR="009102D0" w:rsidP="48053F00" w:rsidRDefault="009102D0" w14:paraId="24729E7A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>September</w:t>
      </w:r>
      <w:proofErr w:type="spellEnd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 2006 - </w:t>
      </w:r>
      <w:proofErr w:type="spellStart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>September</w:t>
      </w:r>
      <w:proofErr w:type="spellEnd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 2007 </w:t>
      </w:r>
      <w:r w:rsidRPr="48053F00" w:rsidR="48053F00">
        <w:rPr>
          <w:rStyle w:val="normaltextrun"/>
          <w:sz w:val="22"/>
          <w:szCs w:val="22"/>
        </w:rPr>
        <w:t>I.D.C. Ltd., Mallow, Co. Cork Ireland ,</w:t>
      </w:r>
      <w:r w:rsidRPr="48053F00" w:rsidR="48053F00">
        <w:rPr>
          <w:rStyle w:val="normaltextrun"/>
          <w:b w:val="1"/>
          <w:bCs w:val="1"/>
          <w:sz w:val="22"/>
          <w:szCs w:val="22"/>
        </w:rPr>
        <w:t xml:space="preserve">Business </w:t>
      </w:r>
      <w:proofErr w:type="spellStart"/>
      <w:r w:rsidRPr="48053F00" w:rsidR="48053F00">
        <w:rPr>
          <w:rStyle w:val="normaltextrun"/>
          <w:b w:val="1"/>
          <w:bCs w:val="1"/>
          <w:sz w:val="22"/>
          <w:szCs w:val="22"/>
        </w:rPr>
        <w:t>Development</w:t>
      </w:r>
      <w:proofErr w:type="spellEnd"/>
      <w:r w:rsidRPr="48053F00" w:rsidR="48053F00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2535ACD2" wp14:textId="77777777">
      <w:pPr>
        <w:pStyle w:val="paragraph"/>
        <w:numPr>
          <w:ilvl w:val="0"/>
          <w:numId w:val="31"/>
        </w:numPr>
        <w:ind w:firstLine="0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sz w:val="22"/>
          <w:szCs w:val="22"/>
        </w:rPr>
        <w:t>Responsible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for </w:t>
      </w:r>
      <w:proofErr w:type="spellStart"/>
      <w:r w:rsidRPr="48053F00" w:rsidR="48053F00">
        <w:rPr>
          <w:rStyle w:val="normaltextrun"/>
          <w:sz w:val="22"/>
          <w:szCs w:val="22"/>
        </w:rPr>
        <w:t>automating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the office. </w:t>
      </w:r>
    </w:p>
    <w:p xmlns:wp14="http://schemas.microsoft.com/office/word/2010/wordml" w:rsidRPr="009102D0" w:rsidR="009102D0" w:rsidP="48053F00" w:rsidRDefault="009102D0" w14:paraId="1BDED843" wp14:textId="77777777">
      <w:pPr>
        <w:pStyle w:val="paragraph"/>
        <w:numPr>
          <w:ilvl w:val="0"/>
          <w:numId w:val="31"/>
        </w:numPr>
        <w:ind w:firstLine="0"/>
        <w:textAlignment w:val="baseline"/>
        <w:rPr>
          <w:rStyle w:val="eop"/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sz w:val="22"/>
          <w:szCs w:val="22"/>
        </w:rPr>
        <w:t>Creating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Brand, brochures, Stock </w:t>
      </w:r>
      <w:proofErr w:type="spellStart"/>
      <w:r w:rsidRPr="48053F00" w:rsidR="48053F00">
        <w:rPr>
          <w:rStyle w:val="normaltextrun"/>
          <w:sz w:val="22"/>
          <w:szCs w:val="22"/>
        </w:rPr>
        <w:t>systems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(SAGE&amp; </w:t>
      </w:r>
      <w:proofErr w:type="spellStart"/>
      <w:r w:rsidRPr="48053F00" w:rsidR="48053F00">
        <w:rPr>
          <w:rStyle w:val="normaltextrun"/>
          <w:sz w:val="22"/>
          <w:szCs w:val="22"/>
        </w:rPr>
        <w:t>paper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), </w:t>
      </w:r>
      <w:proofErr w:type="spellStart"/>
      <w:r w:rsidRPr="48053F00" w:rsidR="48053F00">
        <w:rPr>
          <w:rStyle w:val="normaltextrun"/>
          <w:sz w:val="22"/>
          <w:szCs w:val="22"/>
        </w:rPr>
        <w:t>website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, </w:t>
      </w:r>
      <w:proofErr w:type="spellStart"/>
      <w:r w:rsidRPr="48053F00" w:rsidR="48053F00">
        <w:rPr>
          <w:rStyle w:val="normaltextrun"/>
          <w:sz w:val="22"/>
          <w:szCs w:val="22"/>
        </w:rPr>
        <w:t>warehousing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, </w:t>
      </w:r>
      <w:proofErr w:type="spellStart"/>
      <w:r w:rsidRPr="48053F00" w:rsidR="48053F00">
        <w:rPr>
          <w:rStyle w:val="normaltextrun"/>
          <w:sz w:val="22"/>
          <w:szCs w:val="22"/>
        </w:rPr>
        <w:t>liaising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sz w:val="22"/>
          <w:szCs w:val="22"/>
        </w:rPr>
        <w:t>with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sz w:val="22"/>
          <w:szCs w:val="22"/>
        </w:rPr>
        <w:t>customers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and </w:t>
      </w:r>
      <w:proofErr w:type="spellStart"/>
      <w:r w:rsidRPr="48053F00" w:rsidR="48053F00">
        <w:rPr>
          <w:rStyle w:val="normaltextrun"/>
          <w:sz w:val="22"/>
          <w:szCs w:val="22"/>
        </w:rPr>
        <w:t>suppliers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(local &amp; international), </w:t>
      </w:r>
      <w:proofErr w:type="spellStart"/>
      <w:r w:rsidRPr="48053F00" w:rsidR="48053F00">
        <w:rPr>
          <w:rStyle w:val="normaltextrun"/>
          <w:sz w:val="22"/>
          <w:szCs w:val="22"/>
        </w:rPr>
        <w:t>invoicing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, </w:t>
      </w:r>
      <w:proofErr w:type="spellStart"/>
      <w:r w:rsidRPr="48053F00" w:rsidR="48053F00">
        <w:rPr>
          <w:rStyle w:val="normaltextrun"/>
          <w:sz w:val="22"/>
          <w:szCs w:val="22"/>
        </w:rPr>
        <w:t>quotations</w:t>
      </w:r>
      <w:proofErr w:type="spellEnd"/>
      <w:r w:rsidRPr="48053F00" w:rsidR="48053F00">
        <w:rPr>
          <w:rStyle w:val="normaltextrun"/>
          <w:sz w:val="22"/>
          <w:szCs w:val="22"/>
        </w:rPr>
        <w:t>(</w:t>
      </w:r>
      <w:proofErr w:type="spellStart"/>
      <w:r w:rsidRPr="48053F00" w:rsidR="48053F00">
        <w:rPr>
          <w:rStyle w:val="normaltextrun"/>
          <w:sz w:val="22"/>
          <w:szCs w:val="22"/>
        </w:rPr>
        <w:t>stocked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and non-</w:t>
      </w:r>
      <w:proofErr w:type="spellStart"/>
      <w:r w:rsidRPr="48053F00" w:rsidR="48053F00">
        <w:rPr>
          <w:rStyle w:val="normaltextrun"/>
          <w:sz w:val="22"/>
          <w:szCs w:val="22"/>
        </w:rPr>
        <w:t>stocked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items) etc.</w:t>
      </w:r>
      <w:r w:rsidRPr="48053F00" w:rsidR="48053F00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795D08BB" wp14:textId="77777777">
      <w:pPr>
        <w:pStyle w:val="paragraph"/>
        <w:ind w:left="720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48053F00" w:rsidRDefault="009102D0" w14:paraId="1349859B" wp14:textId="77777777">
      <w:pPr>
        <w:pStyle w:val="paragraph"/>
        <w:textAlignment w:val="baseline"/>
        <w:rPr>
          <w:rStyle w:val="eop"/>
          <w:sz w:val="22"/>
          <w:szCs w:val="22"/>
        </w:rPr>
      </w:pPr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August 13 2003 - August 13 2006 An Post, IRL </w:t>
      </w:r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Postal </w:t>
      </w:r>
      <w:proofErr w:type="spellStart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Sorter</w:t>
      </w:r>
      <w:proofErr w:type="spellEnd"/>
      <w:r w:rsidRPr="48053F00" w:rsidR="48053F00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51FC20A7" wp14:textId="77777777">
      <w:pPr>
        <w:pStyle w:val="paragraph"/>
        <w:textAlignment w:val="baseline"/>
        <w:rPr>
          <w:rStyle w:val="eop"/>
          <w:sz w:val="22"/>
          <w:szCs w:val="22"/>
        </w:rPr>
      </w:pPr>
    </w:p>
    <w:p xmlns:wp14="http://schemas.microsoft.com/office/word/2010/wordml" w:rsidR="009102D0" w:rsidP="009102D0" w:rsidRDefault="009102D0" w14:paraId="4A0DE16C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48053F00" w:rsidRDefault="009102D0" w14:paraId="5BCAE001" wp14:textId="77777777">
      <w:pPr>
        <w:pStyle w:val="paragraph"/>
        <w:textAlignment w:val="baseline"/>
        <w:rPr>
          <w:rStyle w:val="eop"/>
          <w:sz w:val="22"/>
          <w:szCs w:val="22"/>
        </w:rPr>
      </w:pPr>
      <w:proofErr w:type="spellStart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>February</w:t>
      </w:r>
      <w:proofErr w:type="spellEnd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 2002 - August 2003 Connie Buckley Ltd </w:t>
      </w:r>
      <w:proofErr w:type="spellStart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>Landscaping</w:t>
      </w:r>
      <w:proofErr w:type="spellEnd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, Cork, IRL </w:t>
      </w:r>
      <w:proofErr w:type="spellStart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Landscaper</w:t>
      </w:r>
      <w:proofErr w:type="spellEnd"/>
      <w:r w:rsidRPr="48053F00" w:rsidR="48053F00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4420C7F5" wp14:textId="77777777">
      <w:pPr>
        <w:pStyle w:val="paragraph"/>
        <w:textAlignment w:val="baseline"/>
        <w:rPr>
          <w:rStyle w:val="eop"/>
          <w:sz w:val="22"/>
          <w:szCs w:val="22"/>
        </w:rPr>
      </w:pPr>
    </w:p>
    <w:p xmlns:wp14="http://schemas.microsoft.com/office/word/2010/wordml" w:rsidR="009102D0" w:rsidP="009102D0" w:rsidRDefault="009102D0" w14:paraId="3C8D4F35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48053F00" w:rsidRDefault="009102D0" w14:paraId="3E8A459A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April 2000 - </w:t>
      </w:r>
      <w:proofErr w:type="spellStart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>February</w:t>
      </w:r>
      <w:proofErr w:type="spellEnd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 2002 Com21 Inc., Cork, IRL </w:t>
      </w:r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Network</w:t>
      </w:r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Functional</w:t>
      </w:r>
      <w:proofErr w:type="spellEnd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&amp; </w:t>
      </w:r>
      <w:proofErr w:type="spellStart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Integration</w:t>
      </w:r>
      <w:proofErr w:type="spellEnd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Test </w:t>
      </w:r>
      <w:proofErr w:type="spellStart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Engineer</w:t>
      </w:r>
      <w:proofErr w:type="spellEnd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(Automation and Performance)</w:t>
      </w:r>
      <w:r w:rsidRPr="48053F00" w:rsidR="48053F00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5240BD21" wp14:textId="77777777">
      <w:pPr>
        <w:pStyle w:val="paragraph"/>
        <w:numPr>
          <w:ilvl w:val="0"/>
          <w:numId w:val="37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Generation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of test plans and test guidelines </w:t>
      </w:r>
    </w:p>
    <w:p xmlns:wp14="http://schemas.microsoft.com/office/word/2010/wordml" w:rsidR="009102D0" w:rsidP="48053F00" w:rsidRDefault="009102D0" w14:paraId="5AE98950" wp14:textId="77777777">
      <w:pPr>
        <w:pStyle w:val="paragraph"/>
        <w:numPr>
          <w:ilvl w:val="0"/>
          <w:numId w:val="37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Designed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and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implemented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an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isolated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test network (DVB &amp; DOCSIS standards)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using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traffic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emulation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Smartbits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) and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switching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to test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Headend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/modems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under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load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conditions.Also to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be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used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in H.Q. to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verify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reliability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of shipping modems..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0A6E61FA" wp14:textId="77777777">
      <w:pPr>
        <w:pStyle w:val="paragraph"/>
        <w:numPr>
          <w:ilvl w:val="0"/>
          <w:numId w:val="37"/>
        </w:numPr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Tests of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advanced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features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of Administration software and HCX e.g.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frequency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hopping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load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balancing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automatic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software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download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historical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/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billing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information. </w:t>
      </w:r>
    </w:p>
    <w:p xmlns:wp14="http://schemas.microsoft.com/office/word/2010/wordml" w:rsidR="009102D0" w:rsidP="009102D0" w:rsidRDefault="009102D0" w14:paraId="180444D0" wp14:textId="77777777">
      <w:pPr>
        <w:pStyle w:val="paragraph"/>
        <w:ind w:left="720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48053F00" w:rsidRDefault="009102D0" w14:paraId="10030D8C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>June</w:t>
      </w:r>
      <w:proofErr w:type="spellEnd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 1993 - April 2000 Apple Computer </w:t>
      </w:r>
      <w:proofErr w:type="spellStart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>Inc</w:t>
      </w:r>
      <w:proofErr w:type="spellEnd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 Cork, IRL </w:t>
      </w:r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Network </w:t>
      </w:r>
      <w:proofErr w:type="spellStart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Functional</w:t>
      </w:r>
      <w:proofErr w:type="spellEnd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&amp; </w:t>
      </w:r>
      <w:proofErr w:type="spellStart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Integration</w:t>
      </w:r>
      <w:proofErr w:type="spellEnd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Test </w:t>
      </w:r>
      <w:proofErr w:type="spellStart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Engineer</w:t>
      </w:r>
      <w:proofErr w:type="spellEnd"/>
      <w:r w:rsidRPr="48053F00" w:rsidR="48053F00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( Automation and Performance)</w:t>
      </w:r>
      <w:r w:rsidRPr="48053F00" w:rsidR="48053F00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553B83B7" wp14:textId="77777777">
      <w:pPr>
        <w:pStyle w:val="paragraph"/>
        <w:textAlignment w:val="baseline"/>
        <w:rPr>
          <w:rStyle w:val="eop"/>
          <w:rFonts w:ascii="Calibri" w:hAnsi="Calibri" w:eastAsia="Calibri" w:cs="Calibri"/>
          <w:sz w:val="22"/>
          <w:szCs w:val="22"/>
        </w:rPr>
      </w:pPr>
      <w:proofErr w:type="spellStart"/>
      <w:r w:rsidRPr="48053F00" w:rsidR="48053F00">
        <w:rPr>
          <w:rStyle w:val="normaltextrun"/>
          <w:sz w:val="22"/>
          <w:szCs w:val="22"/>
        </w:rPr>
        <w:t>Localization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sz w:val="22"/>
          <w:szCs w:val="22"/>
        </w:rPr>
        <w:t>testing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team- Mac OS X(Client and server),Mac OS 9.0 to Mac OS 9.1 (2000-2002),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Classic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MacOS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&amp; Maxwell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testing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- Mac OS 6.0 to Mac 8.6 ( 1993 – 2000), Mac OS X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testing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team(1998 -2000)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21DD9B50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48053F00" w:rsidRDefault="009102D0" w14:paraId="2D426DF1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sz w:val="22"/>
          <w:szCs w:val="22"/>
        </w:rPr>
        <w:t>Generating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test plans and test guidelines </w:t>
      </w:r>
      <w:proofErr w:type="spellStart"/>
      <w:r w:rsidRPr="48053F00" w:rsidR="48053F00">
        <w:rPr>
          <w:rStyle w:val="normaltextrun"/>
          <w:sz w:val="22"/>
          <w:szCs w:val="22"/>
        </w:rPr>
        <w:t>from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sz w:val="22"/>
          <w:szCs w:val="22"/>
        </w:rPr>
        <w:t>ERS’s</w:t>
      </w:r>
      <w:proofErr w:type="spellEnd"/>
      <w:r w:rsidRPr="48053F00" w:rsidR="48053F00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310276E1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Creating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test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tools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to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verify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correct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operation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of the </w:t>
      </w:r>
      <w:proofErr w:type="spellStart"/>
      <w:r w:rsidRPr="48053F00" w:rsidR="48053F00">
        <w:rPr>
          <w:rStyle w:val="spellingerror"/>
          <w:rFonts w:ascii="Calibri" w:hAnsi="Calibri" w:eastAsia="Calibri" w:cs="Calibri"/>
          <w:sz w:val="22"/>
          <w:szCs w:val="22"/>
        </w:rPr>
        <w:t>OpenTransport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API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stack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.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1312CBDA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sz w:val="22"/>
          <w:szCs w:val="22"/>
        </w:rPr>
        <w:t>Also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sz w:val="22"/>
          <w:szCs w:val="22"/>
        </w:rPr>
        <w:t>included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: </w:t>
      </w:r>
      <w:proofErr w:type="spellStart"/>
      <w:r w:rsidRPr="48053F00" w:rsidR="48053F00">
        <w:rPr>
          <w:rStyle w:val="spellingerror"/>
          <w:rFonts w:ascii="Calibri" w:hAnsi="Calibri" w:eastAsia="Calibri" w:cs="Calibri"/>
          <w:sz w:val="22"/>
          <w:szCs w:val="22"/>
        </w:rPr>
        <w:t>OpenTransport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1.0, MacIP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shim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and </w:t>
      </w:r>
      <w:proofErr w:type="spellStart"/>
      <w:r w:rsidRPr="48053F00" w:rsidR="48053F00">
        <w:rPr>
          <w:rStyle w:val="spellingerror"/>
          <w:rFonts w:ascii="Calibri" w:hAnsi="Calibri" w:eastAsia="Calibri" w:cs="Calibri"/>
          <w:sz w:val="22"/>
          <w:szCs w:val="22"/>
        </w:rPr>
        <w:t>NetInfoManager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stacks.</w:t>
      </w:r>
      <w:r w:rsidRPr="48053F00" w:rsidR="48053F00">
        <w:rPr>
          <w:rStyle w:val="normaltextrun"/>
          <w:sz w:val="22"/>
          <w:szCs w:val="22"/>
        </w:rPr>
        <w:t xml:space="preserve">AppleShare IP 6.0, RAID 5.0 ,GSM, </w:t>
      </w:r>
      <w:proofErr w:type="spellStart"/>
      <w:r w:rsidRPr="48053F00" w:rsidR="48053F00">
        <w:rPr>
          <w:rStyle w:val="normaltextrun"/>
          <w:sz w:val="22"/>
          <w:szCs w:val="22"/>
        </w:rPr>
        <w:t>analog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modems, </w:t>
      </w:r>
      <w:proofErr w:type="spellStart"/>
      <w:r w:rsidRPr="48053F00" w:rsidR="48053F00">
        <w:rPr>
          <w:rStyle w:val="normaltextrun"/>
          <w:sz w:val="22"/>
          <w:szCs w:val="22"/>
        </w:rPr>
        <w:t>ISDN,Airport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1.0 and </w:t>
      </w: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DOS Compatibility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card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.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07506F28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Benchmarking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Mac OS 7.5 </w:t>
      </w:r>
    </w:p>
    <w:p xmlns:wp14="http://schemas.microsoft.com/office/word/2010/wordml" w:rsidR="009102D0" w:rsidP="48053F00" w:rsidRDefault="009102D0" w14:paraId="5394D001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sz w:val="22"/>
          <w:szCs w:val="22"/>
        </w:rPr>
        <w:t>Supporting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sz w:val="22"/>
          <w:szCs w:val="22"/>
        </w:rPr>
        <w:t>trainers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sz w:val="22"/>
          <w:szCs w:val="22"/>
        </w:rPr>
        <w:t>from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the call </w:t>
      </w:r>
      <w:proofErr w:type="spellStart"/>
      <w:r w:rsidRPr="48053F00" w:rsidR="48053F00">
        <w:rPr>
          <w:rStyle w:val="normaltextrun"/>
          <w:sz w:val="22"/>
          <w:szCs w:val="22"/>
        </w:rPr>
        <w:t>center,localization</w:t>
      </w:r>
      <w:proofErr w:type="spellEnd"/>
      <w:r w:rsidRPr="48053F00" w:rsidR="48053F00">
        <w:rPr>
          <w:rStyle w:val="normaltextrun"/>
          <w:sz w:val="22"/>
          <w:szCs w:val="22"/>
        </w:rPr>
        <w:t xml:space="preserve"> test group and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connectivity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test group</w:t>
      </w:r>
      <w:r w:rsidRPr="48053F00" w:rsidR="48053F00">
        <w:rPr>
          <w:rStyle w:val="normaltextrun"/>
          <w:sz w:val="22"/>
          <w:szCs w:val="22"/>
        </w:rPr>
        <w:t xml:space="preserve">. </w:t>
      </w:r>
    </w:p>
    <w:p xmlns:wp14="http://schemas.microsoft.com/office/word/2010/wordml" w:rsidR="009102D0" w:rsidP="48053F00" w:rsidRDefault="009102D0" w14:paraId="2CA80AB9" wp14:textId="77777777">
      <w:pPr>
        <w:pStyle w:val="paragraph"/>
        <w:numPr>
          <w:ilvl w:val="0"/>
          <w:numId w:val="40"/>
        </w:numPr>
        <w:textAlignment w:val="baseline"/>
        <w:rPr>
          <w:rStyle w:val="eop"/>
          <w:rFonts w:ascii="Calibri" w:hAnsi="Calibri" w:eastAsia="Calibri" w:cs="Calibri"/>
          <w:sz w:val="22"/>
          <w:szCs w:val="2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Team Lead Apple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Remote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Access Server 3.0 &amp; QuickDraw3D,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automating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test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tools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(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build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acceptance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guideline documents)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4871E695" wp14:textId="77777777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48F43F45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48053F00" w:rsidRDefault="009102D0" w14:paraId="38F4E7BC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>October</w:t>
      </w:r>
      <w:proofErr w:type="spellEnd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 1992 – March 1993 </w:t>
      </w:r>
      <w:proofErr w:type="spellStart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>University</w:t>
      </w:r>
      <w:proofErr w:type="spellEnd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>College</w:t>
      </w:r>
      <w:proofErr w:type="spellEnd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>Cork,IRL</w:t>
      </w:r>
      <w:proofErr w:type="spellEnd"/>
      <w:r w:rsidRPr="48053F00" w:rsidR="48053F00">
        <w:rPr>
          <w:rStyle w:val="normaltextrun"/>
          <w:color w:val="000000" w:themeColor="text1" w:themeTint="FF" w:themeShade="FF"/>
          <w:sz w:val="22"/>
          <w:szCs w:val="22"/>
        </w:rPr>
        <w:t xml:space="preserve">, </w:t>
      </w:r>
      <w:r w:rsidRPr="48053F00" w:rsidR="48053F00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 xml:space="preserve">Computer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Laboratory</w:t>
      </w:r>
      <w:proofErr w:type="spellEnd"/>
      <w:r w:rsidRPr="48053F00" w:rsidR="48053F00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Demonstrator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(C/C++)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Pr="009102D0" w:rsidR="009102D0" w:rsidP="48053F00" w:rsidRDefault="009102D0" w14:paraId="7FC05C38" wp14:textId="77777777">
      <w:pPr>
        <w:pStyle w:val="paragraph"/>
        <w:numPr>
          <w:ilvl w:val="0"/>
          <w:numId w:val="34"/>
        </w:numPr>
        <w:ind w:firstLine="0"/>
        <w:textAlignment w:val="baseline"/>
        <w:rPr>
          <w:rStyle w:val="eop"/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Involved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hands-on instruction in C/C++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programming</w:t>
      </w:r>
      <w:proofErr w:type="spellEnd"/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5181D7BF" wp14:textId="77777777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39CFAAFC" wp14:textId="77777777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59B3EB9E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09102D0" w:rsidRDefault="009102D0" w14:paraId="0C2F1208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5D219CCB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46616E85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0F4BE458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7F44C446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1D30B958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27115779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06C70CA2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669EAEA0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0B8775F4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1284193B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4F0BC687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48053F00" w:rsidRDefault="009102D0" w14:paraId="389FC04F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Educational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Background: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456DDF63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Bachelor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Of Science(Computers &amp;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Mathematics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), U.C.C. 1991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77963537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Higher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Diploma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In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Applied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Science,(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Numerical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Modelling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), U.C.C. ,1992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404BD015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L194 Portales ,Open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University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Course, 2005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4A8056F5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Higher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Diploma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In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Applied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Science(Cloud, mobile &amp; data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analytics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),C.I.T.,2015 </w:t>
      </w:r>
    </w:p>
    <w:p xmlns:wp14="http://schemas.microsoft.com/office/word/2010/wordml" w:rsidR="009102D0" w:rsidP="48053F00" w:rsidRDefault="009102D0" w14:paraId="76703205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Programming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languages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: Java, PHP,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Spring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, Android, C, C++, Fortran,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Mathematica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, COBOL, Pascal, DBMS, </w:t>
      </w:r>
      <w:proofErr w:type="spellStart"/>
      <w:r w:rsidRPr="48053F00" w:rsidR="48053F00">
        <w:rPr>
          <w:rStyle w:val="spellingerror"/>
          <w:rFonts w:ascii="Calibri" w:hAnsi="Calibri" w:eastAsia="Calibri" w:cs="Calibri"/>
          <w:sz w:val="22"/>
          <w:szCs w:val="22"/>
        </w:rPr>
        <w:t>CommonView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Window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3.0 ,Mac OS, GPSS/H, Lisp, Prolog, 8600/68000/PowerPC Assembler </w:t>
      </w:r>
    </w:p>
    <w:p xmlns:wp14="http://schemas.microsoft.com/office/word/2010/wordml" w:rsidR="009102D0" w:rsidP="48053F00" w:rsidRDefault="009102D0" w14:paraId="6E3C274E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Scripting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languages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: VU 5, Applescript,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Tcl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/Tk,Mi5,</w:t>
      </w:r>
      <w:r w:rsidRPr="48053F00" w:rsidR="48053F00">
        <w:rPr>
          <w:rStyle w:val="spellingerror"/>
          <w:rFonts w:ascii="Calibri" w:hAnsi="Calibri" w:eastAsia="Calibri" w:cs="Calibri"/>
          <w:sz w:val="22"/>
          <w:szCs w:val="22"/>
        </w:rPr>
        <w:t>bsh</w:t>
      </w: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(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shell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),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Segue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7CEDC7CC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AppleTalk ,TCP/IP, MacIP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shim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OpenTransport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networking/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stacks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course </w:t>
      </w:r>
    </w:p>
    <w:p xmlns:wp14="http://schemas.microsoft.com/office/word/2010/wordml" w:rsidR="009102D0" w:rsidP="48053F00" w:rsidRDefault="009102D0" w14:paraId="524CE2BE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Unix training course/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Next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OS training course/ RTOS training course –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Windriver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VxWorks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70A1D06E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Cisco IOS router and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switching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technologies </w:t>
      </w:r>
    </w:p>
    <w:p xmlns:wp14="http://schemas.microsoft.com/office/word/2010/wordml" w:rsidRPr="009102D0" w:rsidR="009102D0" w:rsidP="48053F00" w:rsidRDefault="009102D0" w14:paraId="1CDA6D40" wp14:textId="77777777">
      <w:pPr>
        <w:pStyle w:val="paragraph"/>
        <w:numPr>
          <w:ilvl w:val="0"/>
          <w:numId w:val="39"/>
        </w:numPr>
        <w:pBdr>
          <w:bottom w:val="single" w:color="auto" w:sz="12" w:space="1"/>
        </w:pBdr>
        <w:textAlignment w:val="baseline"/>
        <w:rPr>
          <w:rStyle w:val="normaltextrun"/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Smartbits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training course / ATM networking course (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undertaken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in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Milpitas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, USA)</w:t>
      </w:r>
    </w:p>
    <w:p w:rsidR="48053F00" w:rsidP="48053F00" w:rsidRDefault="48053F00" w14:paraId="28F5845C" w14:textId="05FB5E24">
      <w:pPr>
        <w:pStyle w:val="paragraph"/>
        <w:numPr>
          <w:ilvl w:val="0"/>
          <w:numId w:val="39"/>
        </w:numPr>
        <w:rPr>
          <w:rStyle w:val="normaltextrun"/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Adobe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Certified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Associate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,2016</w:t>
      </w:r>
    </w:p>
    <w:p xmlns:wp14="http://schemas.microsoft.com/office/word/2010/wordml" w:rsidRPr="009102D0" w:rsidR="009102D0" w:rsidP="009102D0" w:rsidRDefault="009102D0" w14:paraId="43438936" wp14:textId="77777777">
      <w:pPr>
        <w:pStyle w:val="paragraph"/>
        <w:pBdr>
          <w:bottom w:val="single" w:color="auto" w:sz="12" w:space="1"/>
        </w:pBdr>
        <w:ind w:left="36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09102D0" w:rsidRDefault="009102D0" w14:paraId="1D222F52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48053F00" w:rsidRDefault="009102D0" w14:paraId="51A0DCD0" wp14:textId="77777777" wp14:noSpellErr="1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Hobbies:</w:t>
      </w:r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6F36CD89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D.I.Y. and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handyman,travel,computing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&amp;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technology,general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reading,Science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&amp;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Philosophy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History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avid</w:t>
      </w:r>
      <w:proofErr w:type="spellEnd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sz w:val="22"/>
          <w:szCs w:val="22"/>
        </w:rPr>
        <w:t>cyclist</w:t>
      </w:r>
      <w:proofErr w:type="spellEnd"/>
      <w:r w:rsidRPr="48053F00" w:rsidR="48053F00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48053F00" w:rsidRDefault="009102D0" w14:paraId="30EB2226" wp14:textId="77777777">
      <w:pPr>
        <w:pStyle w:val="paragraph"/>
        <w:ind w:left="1440" w:firstLine="720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48053F00" w:rsidR="48053F00">
        <w:rPr>
          <w:rStyle w:val="normaltextrun"/>
          <w:rFonts w:ascii="Calibri" w:hAnsi="Calibri" w:eastAsia="Calibri" w:cs="Calibri"/>
          <w:b w:val="1"/>
          <w:bCs w:val="1"/>
        </w:rPr>
        <w:t>References</w:t>
      </w:r>
      <w:proofErr w:type="spellEnd"/>
      <w:r w:rsidRPr="48053F00" w:rsidR="48053F00">
        <w:rPr>
          <w:rStyle w:val="normaltextrun"/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b w:val="1"/>
          <w:bCs w:val="1"/>
        </w:rPr>
        <w:t>Available</w:t>
      </w:r>
      <w:proofErr w:type="spellEnd"/>
      <w:r w:rsidRPr="48053F00" w:rsidR="48053F00">
        <w:rPr>
          <w:rStyle w:val="normaltextrun"/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b w:val="1"/>
          <w:bCs w:val="1"/>
        </w:rPr>
        <w:t>upon</w:t>
      </w:r>
      <w:proofErr w:type="spellEnd"/>
      <w:r w:rsidRPr="48053F00" w:rsidR="48053F00">
        <w:rPr>
          <w:rStyle w:val="normaltextrun"/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48053F00" w:rsidR="48053F00">
        <w:rPr>
          <w:rStyle w:val="normaltextrun"/>
          <w:rFonts w:ascii="Calibri" w:hAnsi="Calibri" w:eastAsia="Calibri" w:cs="Calibri"/>
          <w:b w:val="1"/>
          <w:bCs w:val="1"/>
        </w:rPr>
        <w:t>request</w:t>
      </w:r>
      <w:proofErr w:type="spellEnd"/>
      <w:r w:rsidRPr="48053F00" w:rsidR="48053F00">
        <w:rPr>
          <w:rStyle w:val="eop"/>
          <w:rFonts w:ascii="Calibri" w:hAnsi="Calibri" w:eastAsia="Calibri" w:cs="Calibri"/>
        </w:rPr>
        <w:t xml:space="preserve"> </w:t>
      </w:r>
    </w:p>
    <w:p xmlns:wp14="http://schemas.microsoft.com/office/word/2010/wordml" w:rsidRPr="001A7952" w:rsidR="009102D0" w:rsidP="001A7952" w:rsidRDefault="009102D0" w14:paraId="4A554655" wp14:textId="77777777"/>
    <w:sectPr w:rsidRPr="001A7952" w:rsidR="009102D0" w:rsidSect="00D0633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702"/>
    <w:multiLevelType w:val="multilevel"/>
    <w:tmpl w:val="3CF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3185103"/>
    <w:multiLevelType w:val="multilevel"/>
    <w:tmpl w:val="4CB8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3AD2C7A"/>
    <w:multiLevelType w:val="multilevel"/>
    <w:tmpl w:val="E3E0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041134D8"/>
    <w:multiLevelType w:val="multilevel"/>
    <w:tmpl w:val="F27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0505426B"/>
    <w:multiLevelType w:val="multilevel"/>
    <w:tmpl w:val="8D4E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068E2337"/>
    <w:multiLevelType w:val="multilevel"/>
    <w:tmpl w:val="57D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06923EA4"/>
    <w:multiLevelType w:val="hybridMultilevel"/>
    <w:tmpl w:val="CC2E7446"/>
    <w:lvl w:ilvl="0" w:tplc="080C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726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798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870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942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1014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10860" w:hanging="360"/>
      </w:pPr>
      <w:rPr>
        <w:rFonts w:hint="default" w:ascii="Wingdings" w:hAnsi="Wingdings"/>
      </w:rPr>
    </w:lvl>
  </w:abstractNum>
  <w:abstractNum w:abstractNumId="7">
    <w:nsid w:val="070750A8"/>
    <w:multiLevelType w:val="hybridMultilevel"/>
    <w:tmpl w:val="074E7C60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7592471"/>
    <w:multiLevelType w:val="multilevel"/>
    <w:tmpl w:val="522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10036CE3"/>
    <w:multiLevelType w:val="multilevel"/>
    <w:tmpl w:val="F9E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110634F3"/>
    <w:multiLevelType w:val="multilevel"/>
    <w:tmpl w:val="223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14B91FC3"/>
    <w:multiLevelType w:val="hybridMultilevel"/>
    <w:tmpl w:val="865AB5D2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74E5252"/>
    <w:multiLevelType w:val="multilevel"/>
    <w:tmpl w:val="C0CE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185D703F"/>
    <w:multiLevelType w:val="multilevel"/>
    <w:tmpl w:val="CB26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19C55255"/>
    <w:multiLevelType w:val="multilevel"/>
    <w:tmpl w:val="B824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1D556CEA"/>
    <w:multiLevelType w:val="multilevel"/>
    <w:tmpl w:val="45FC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2573567E"/>
    <w:multiLevelType w:val="multilevel"/>
    <w:tmpl w:val="C928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25A15D80"/>
    <w:multiLevelType w:val="hybridMultilevel"/>
    <w:tmpl w:val="92FEC4A2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27CE4200"/>
    <w:multiLevelType w:val="hybridMultilevel"/>
    <w:tmpl w:val="8BA231B6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10965ED"/>
    <w:multiLevelType w:val="hybridMultilevel"/>
    <w:tmpl w:val="F2C4EEF6"/>
    <w:lvl w:ilvl="0" w:tplc="080C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B516399"/>
    <w:multiLevelType w:val="multilevel"/>
    <w:tmpl w:val="5E46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3FC07C60"/>
    <w:multiLevelType w:val="multilevel"/>
    <w:tmpl w:val="A312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>
    <w:nsid w:val="419D5ACD"/>
    <w:multiLevelType w:val="hybridMultilevel"/>
    <w:tmpl w:val="87DC853A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437E6D9D"/>
    <w:multiLevelType w:val="multilevel"/>
    <w:tmpl w:val="F32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>
    <w:nsid w:val="43DD2C84"/>
    <w:multiLevelType w:val="multilevel"/>
    <w:tmpl w:val="EE18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>
    <w:nsid w:val="4D591929"/>
    <w:multiLevelType w:val="multilevel"/>
    <w:tmpl w:val="F250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>
    <w:nsid w:val="555E4497"/>
    <w:multiLevelType w:val="multilevel"/>
    <w:tmpl w:val="4158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>
    <w:nsid w:val="5AF2488A"/>
    <w:multiLevelType w:val="multilevel"/>
    <w:tmpl w:val="361E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>
    <w:nsid w:val="5B273F9F"/>
    <w:multiLevelType w:val="multilevel"/>
    <w:tmpl w:val="14D8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>
    <w:nsid w:val="5DF82BDB"/>
    <w:multiLevelType w:val="multilevel"/>
    <w:tmpl w:val="600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>
    <w:nsid w:val="607710E8"/>
    <w:multiLevelType w:val="multilevel"/>
    <w:tmpl w:val="99C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62E11CF8"/>
    <w:multiLevelType w:val="multilevel"/>
    <w:tmpl w:val="2C8C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>
    <w:nsid w:val="63F21940"/>
    <w:multiLevelType w:val="multilevel"/>
    <w:tmpl w:val="BC9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69FD6069"/>
    <w:multiLevelType w:val="multilevel"/>
    <w:tmpl w:val="AAD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>
    <w:nsid w:val="6C152CCC"/>
    <w:multiLevelType w:val="multilevel"/>
    <w:tmpl w:val="B24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>
    <w:nsid w:val="7138426F"/>
    <w:multiLevelType w:val="hybridMultilevel"/>
    <w:tmpl w:val="E18C7332"/>
    <w:lvl w:ilvl="0" w:tplc="08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6">
    <w:nsid w:val="73986E01"/>
    <w:multiLevelType w:val="multilevel"/>
    <w:tmpl w:val="B67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>
    <w:nsid w:val="74715A86"/>
    <w:multiLevelType w:val="multilevel"/>
    <w:tmpl w:val="1F4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>
    <w:nsid w:val="7BC9197F"/>
    <w:multiLevelType w:val="hybridMultilevel"/>
    <w:tmpl w:val="BED69580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7C691056"/>
    <w:multiLevelType w:val="multilevel"/>
    <w:tmpl w:val="D6C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>
    <w:nsid w:val="7EE31D83"/>
    <w:multiLevelType w:val="multilevel"/>
    <w:tmpl w:val="DAD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23"/>
  </w:num>
  <w:num w:numId="3">
    <w:abstractNumId w:val="36"/>
  </w:num>
  <w:num w:numId="4">
    <w:abstractNumId w:val="26"/>
  </w:num>
  <w:num w:numId="5">
    <w:abstractNumId w:val="12"/>
  </w:num>
  <w:num w:numId="6">
    <w:abstractNumId w:val="21"/>
  </w:num>
  <w:num w:numId="7">
    <w:abstractNumId w:val="37"/>
  </w:num>
  <w:num w:numId="8">
    <w:abstractNumId w:val="4"/>
  </w:num>
  <w:num w:numId="9">
    <w:abstractNumId w:val="31"/>
  </w:num>
  <w:num w:numId="10">
    <w:abstractNumId w:val="33"/>
  </w:num>
  <w:num w:numId="11">
    <w:abstractNumId w:val="16"/>
  </w:num>
  <w:num w:numId="12">
    <w:abstractNumId w:val="15"/>
  </w:num>
  <w:num w:numId="13">
    <w:abstractNumId w:val="25"/>
  </w:num>
  <w:num w:numId="14">
    <w:abstractNumId w:val="8"/>
  </w:num>
  <w:num w:numId="15">
    <w:abstractNumId w:val="27"/>
  </w:num>
  <w:num w:numId="16">
    <w:abstractNumId w:val="29"/>
  </w:num>
  <w:num w:numId="17">
    <w:abstractNumId w:val="6"/>
  </w:num>
  <w:num w:numId="18">
    <w:abstractNumId w:val="20"/>
  </w:num>
  <w:num w:numId="19">
    <w:abstractNumId w:val="35"/>
  </w:num>
  <w:num w:numId="20">
    <w:abstractNumId w:val="28"/>
  </w:num>
  <w:num w:numId="21">
    <w:abstractNumId w:val="1"/>
  </w:num>
  <w:num w:numId="22">
    <w:abstractNumId w:val="40"/>
  </w:num>
  <w:num w:numId="23">
    <w:abstractNumId w:val="9"/>
  </w:num>
  <w:num w:numId="24">
    <w:abstractNumId w:val="34"/>
  </w:num>
  <w:num w:numId="25">
    <w:abstractNumId w:val="10"/>
  </w:num>
  <w:num w:numId="26">
    <w:abstractNumId w:val="5"/>
  </w:num>
  <w:num w:numId="27">
    <w:abstractNumId w:val="32"/>
  </w:num>
  <w:num w:numId="28">
    <w:abstractNumId w:val="2"/>
  </w:num>
  <w:num w:numId="29">
    <w:abstractNumId w:val="30"/>
  </w:num>
  <w:num w:numId="30">
    <w:abstractNumId w:val="38"/>
  </w:num>
  <w:num w:numId="31">
    <w:abstractNumId w:val="13"/>
  </w:num>
  <w:num w:numId="32">
    <w:abstractNumId w:val="14"/>
  </w:num>
  <w:num w:numId="33">
    <w:abstractNumId w:val="24"/>
  </w:num>
  <w:num w:numId="34">
    <w:abstractNumId w:val="3"/>
  </w:num>
  <w:num w:numId="35">
    <w:abstractNumId w:val="39"/>
  </w:num>
  <w:num w:numId="36">
    <w:abstractNumId w:val="7"/>
  </w:num>
  <w:num w:numId="37">
    <w:abstractNumId w:val="19"/>
  </w:num>
  <w:num w:numId="38">
    <w:abstractNumId w:val="17"/>
  </w:num>
  <w:num w:numId="39">
    <w:abstractNumId w:val="11"/>
  </w:num>
  <w:num w:numId="40">
    <w:abstractNumId w:val="22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proofState w:spelling="clean" w:grammar="dirty"/>
  <w:zoom w:percent="100"/>
  <w:defaultTabStop w:val="708"/>
  <w:hyphenationZone w:val="425"/>
  <w:characterSpacingControl w:val="doNotCompress"/>
  <w:compat/>
  <w:rsids>
    <w:rsidRoot w:val="001A7952"/>
    <w:rsid w:val="001A7952"/>
    <w:rsid w:val="00304D32"/>
    <w:rsid w:val="009102D0"/>
    <w:rsid w:val="00D0633C"/>
    <w:rsid w:val="48053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01AA4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633C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A79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fr-BE"/>
    </w:rPr>
  </w:style>
  <w:style w:type="character" w:styleId="spellingerror" w:customStyle="1">
    <w:name w:val="spellingerror"/>
    <w:basedOn w:val="Policepardfaut"/>
    <w:rsid w:val="001A7952"/>
  </w:style>
  <w:style w:type="character" w:styleId="normaltextrun" w:customStyle="1">
    <w:name w:val="normaltextrun"/>
    <w:basedOn w:val="Policepardfaut"/>
    <w:rsid w:val="001A7952"/>
  </w:style>
  <w:style w:type="character" w:styleId="eop" w:customStyle="1">
    <w:name w:val="eop"/>
    <w:basedOn w:val="Policepardfaut"/>
    <w:rsid w:val="001A7952"/>
  </w:style>
  <w:style w:type="paragraph" w:styleId="Paragraphedeliste">
    <w:name w:val="List Paragraph"/>
    <w:basedOn w:val="Normal"/>
    <w:uiPriority w:val="34"/>
    <w:qFormat/>
    <w:rsid w:val="001A79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79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2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0479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0714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61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8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47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8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53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5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82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408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17861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6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36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5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9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0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169209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214330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2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0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91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07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17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839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2207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3228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3693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2633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7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46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467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015810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93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143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6957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90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2963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6321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9935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5367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933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320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220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462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0647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002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708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70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39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359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5336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611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8229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653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068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113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5999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8740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5802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751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022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535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087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852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10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91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72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7744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5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84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448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384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400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139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31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5958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5268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22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8657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94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9942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88890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1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11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89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7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55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72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037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109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008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8059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079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4376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945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325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45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590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57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7188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08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1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1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76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00788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99093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7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16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86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51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013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024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058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799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9260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1539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724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21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11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5896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582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392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521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54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6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3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6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4477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56356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2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90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38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66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63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31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06278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91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49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9534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512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8078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37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7926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3591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77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9096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6062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46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67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652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335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4924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9599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637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6751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4121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683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6294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62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198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4392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914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126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0575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5390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871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6576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0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2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2895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20106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4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07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05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88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69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820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6719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742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5751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299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631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31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841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177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0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00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47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801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3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4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4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1914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627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9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3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76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95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871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1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3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99790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18529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78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00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8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74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9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75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8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40662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93443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28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045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93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704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004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541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9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231616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36229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63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2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9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440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542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51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378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392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0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306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2056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35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96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86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24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42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68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22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898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8259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7045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616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065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9397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5689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468574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81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272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8302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36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1110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813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091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433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51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1211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320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45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750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9452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9238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360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736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350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78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645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549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2900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085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877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142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35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888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8647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25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2122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061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4754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049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12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62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0069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744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0261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976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066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3245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305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0340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5578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18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65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78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650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pio_o_con@hotmail.com" TargetMode="External" Id="Rfaa60eeccfb24ab0" /><Relationship Type="http://schemas.openxmlformats.org/officeDocument/2006/relationships/hyperlink" Target="mailto:pio_o_con@hotmail.com" TargetMode="External" Id="R94b56e36cffc4af6" /><Relationship Type="http://schemas.openxmlformats.org/officeDocument/2006/relationships/image" Target="/media/image.png" Id="R537d7e3031cf4316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Pio O'Connell</lastModifiedBy>
  <revision>6</revision>
  <dcterms:created xsi:type="dcterms:W3CDTF">2015-09-25T14:18:00.0000000Z</dcterms:created>
  <dcterms:modified xsi:type="dcterms:W3CDTF">2016-07-26T15:05:52.0445636Z</dcterms:modified>
</coreProperties>
</file>