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DB5EB5" w14:textId="77777777" w:rsidR="004F7462" w:rsidRPr="00565929" w:rsidRDefault="004F7462" w:rsidP="004F7462">
      <w:pPr>
        <w:rPr>
          <w:rFonts w:asciiTheme="majorHAnsi" w:eastAsiaTheme="majorHAnsi" w:hAnsiTheme="majorHAnsi"/>
        </w:rPr>
      </w:pPr>
      <w:bookmarkStart w:id="0" w:name="_Hlk216865574"/>
      <w:bookmarkEnd w:id="0"/>
    </w:p>
    <w:p w14:paraId="5CCD2DC1" w14:textId="77777777" w:rsidR="004F7462" w:rsidRPr="00565929" w:rsidRDefault="004F7462" w:rsidP="004F7462">
      <w:pPr>
        <w:rPr>
          <w:rFonts w:asciiTheme="majorHAnsi" w:eastAsiaTheme="majorHAnsi" w:hAnsiTheme="majorHAnsi"/>
        </w:rPr>
      </w:pPr>
    </w:p>
    <w:p w14:paraId="46612373" w14:textId="77777777" w:rsidR="004F7462" w:rsidRPr="00565929" w:rsidRDefault="004F7462" w:rsidP="004F7462">
      <w:pPr>
        <w:rPr>
          <w:rFonts w:asciiTheme="majorHAnsi" w:eastAsiaTheme="majorHAnsi" w:hAnsiTheme="majorHAnsi"/>
        </w:rPr>
      </w:pPr>
    </w:p>
    <w:p w14:paraId="1799C08E" w14:textId="77777777" w:rsidR="004F7462" w:rsidRPr="00565929" w:rsidRDefault="004F7462" w:rsidP="004F7462">
      <w:pPr>
        <w:rPr>
          <w:rFonts w:asciiTheme="majorHAnsi" w:eastAsiaTheme="majorHAnsi" w:hAnsiTheme="majorHAnsi"/>
        </w:rPr>
      </w:pPr>
    </w:p>
    <w:p w14:paraId="007CCFE5" w14:textId="77777777" w:rsidR="004F7462" w:rsidRPr="00565929" w:rsidRDefault="004F7462" w:rsidP="004F7462">
      <w:pPr>
        <w:rPr>
          <w:rFonts w:asciiTheme="majorHAnsi" w:eastAsiaTheme="majorHAnsi" w:hAnsiTheme="majorHAnsi"/>
        </w:rPr>
      </w:pPr>
    </w:p>
    <w:p w14:paraId="4F404288" w14:textId="77777777" w:rsidR="004F7462" w:rsidRPr="00565929" w:rsidRDefault="004F7462" w:rsidP="004F7462">
      <w:pPr>
        <w:rPr>
          <w:rFonts w:asciiTheme="majorHAnsi" w:eastAsiaTheme="majorHAnsi" w:hAnsiTheme="majorHAnsi"/>
        </w:rPr>
      </w:pPr>
    </w:p>
    <w:p w14:paraId="6F453A0A" w14:textId="2622E114" w:rsidR="004F7462" w:rsidRDefault="004F7462" w:rsidP="004F7462">
      <w:pPr>
        <w:rPr>
          <w:rFonts w:asciiTheme="majorHAnsi" w:eastAsiaTheme="majorHAnsi" w:hAnsiTheme="majorHAnsi"/>
        </w:rPr>
      </w:pPr>
    </w:p>
    <w:p w14:paraId="23217AD5" w14:textId="56720A8E" w:rsidR="00565929" w:rsidRDefault="00565929" w:rsidP="004F7462">
      <w:pPr>
        <w:rPr>
          <w:rFonts w:asciiTheme="majorHAnsi" w:eastAsiaTheme="majorHAnsi" w:hAnsiTheme="majorHAnsi"/>
        </w:rPr>
      </w:pPr>
    </w:p>
    <w:p w14:paraId="700BC6DE" w14:textId="0ED93853" w:rsidR="00565929" w:rsidRDefault="00565929" w:rsidP="004F7462">
      <w:pPr>
        <w:rPr>
          <w:rFonts w:asciiTheme="majorHAnsi" w:eastAsiaTheme="majorHAnsi" w:hAnsiTheme="majorHAnsi"/>
        </w:rPr>
      </w:pPr>
    </w:p>
    <w:p w14:paraId="34DB0AD2" w14:textId="0D797F20" w:rsidR="00565929" w:rsidRDefault="00565929" w:rsidP="004F7462">
      <w:pPr>
        <w:rPr>
          <w:rFonts w:asciiTheme="majorHAnsi" w:eastAsiaTheme="majorHAnsi" w:hAnsiTheme="majorHAnsi"/>
        </w:rPr>
      </w:pPr>
    </w:p>
    <w:p w14:paraId="090E98D0" w14:textId="77777777" w:rsidR="00593B60" w:rsidRDefault="00593B60" w:rsidP="004F7462">
      <w:pPr>
        <w:rPr>
          <w:rFonts w:asciiTheme="majorHAnsi" w:eastAsiaTheme="majorHAnsi" w:hAnsiTheme="majorHAnsi"/>
        </w:rPr>
      </w:pPr>
    </w:p>
    <w:p w14:paraId="5ACC3A92" w14:textId="77777777" w:rsidR="00593B60" w:rsidRDefault="00593B60" w:rsidP="004F7462">
      <w:pPr>
        <w:rPr>
          <w:rFonts w:asciiTheme="majorHAnsi" w:eastAsiaTheme="majorHAnsi" w:hAnsiTheme="majorHAnsi"/>
        </w:rPr>
      </w:pPr>
    </w:p>
    <w:p w14:paraId="2FE2115D" w14:textId="77777777" w:rsidR="00EB03DA" w:rsidRPr="00565929" w:rsidRDefault="00EB03DA" w:rsidP="004F7462">
      <w:pPr>
        <w:rPr>
          <w:rFonts w:asciiTheme="majorHAnsi" w:eastAsiaTheme="majorHAnsi" w:hAnsiTheme="majorHAnsi"/>
        </w:rPr>
      </w:pPr>
    </w:p>
    <w:p w14:paraId="4A5B47CE" w14:textId="0F4DA22C" w:rsidR="00CC2FD2" w:rsidRPr="00094245" w:rsidRDefault="00215C86" w:rsidP="00CC2FD2">
      <w:pPr>
        <w:jc w:val="center"/>
        <w:rPr>
          <w:rFonts w:ascii="바탕" w:eastAsia="바탕" w:hAnsi="바탕"/>
          <w:sz w:val="60"/>
          <w:szCs w:val="60"/>
        </w:rPr>
      </w:pPr>
      <w:r w:rsidRPr="00215C86">
        <w:rPr>
          <w:rFonts w:ascii="바탕" w:eastAsia="바탕" w:hAnsi="바탕" w:hint="eastAsia"/>
          <w:sz w:val="60"/>
          <w:szCs w:val="60"/>
        </w:rPr>
        <w:t>전기차</w:t>
      </w:r>
      <w:r w:rsidRPr="00215C86">
        <w:rPr>
          <w:rFonts w:ascii="바탕" w:eastAsia="바탕" w:hAnsi="바탕"/>
          <w:sz w:val="60"/>
          <w:szCs w:val="60"/>
        </w:rPr>
        <w:t xml:space="preserve"> BMS 상태추정 </w:t>
      </w:r>
      <w:r>
        <w:rPr>
          <w:rFonts w:ascii="바탕" w:eastAsia="바탕" w:hAnsi="바탕"/>
          <w:sz w:val="60"/>
          <w:szCs w:val="60"/>
        </w:rPr>
        <w:br/>
      </w:r>
      <w:r w:rsidRPr="00215C86">
        <w:rPr>
          <w:rFonts w:ascii="바탕" w:eastAsia="바탕" w:hAnsi="바탕"/>
          <w:sz w:val="60"/>
          <w:szCs w:val="60"/>
        </w:rPr>
        <w:t>알고리즘 구현 프로젝트</w:t>
      </w:r>
    </w:p>
    <w:p w14:paraId="326C846F" w14:textId="77777777" w:rsidR="00CC2FD2" w:rsidRPr="00CC2FD2" w:rsidRDefault="00CC2FD2" w:rsidP="00CC2FD2">
      <w:pPr>
        <w:jc w:val="center"/>
        <w:rPr>
          <w:rFonts w:ascii="바탕" w:eastAsia="바탕" w:hAnsi="바탕"/>
          <w:szCs w:val="60"/>
        </w:rPr>
      </w:pPr>
      <w:r w:rsidRPr="00CC2FD2">
        <w:rPr>
          <w:rFonts w:ascii="바탕" w:eastAsia="바탕" w:hAnsi="바탕"/>
          <w:sz w:val="48"/>
          <w:szCs w:val="60"/>
        </w:rPr>
        <w:t xml:space="preserve"> </w:t>
      </w:r>
    </w:p>
    <w:p w14:paraId="53CE23A1" w14:textId="7020B92A" w:rsidR="004F7462" w:rsidRPr="00CC2FD2" w:rsidRDefault="004F7462" w:rsidP="00CC2FD2">
      <w:pPr>
        <w:jc w:val="center"/>
        <w:rPr>
          <w:rFonts w:ascii="바탕" w:eastAsia="바탕" w:hAnsi="바탕"/>
          <w:sz w:val="44"/>
          <w:szCs w:val="60"/>
        </w:rPr>
      </w:pPr>
      <w:r w:rsidRPr="00CC2FD2">
        <w:rPr>
          <w:rFonts w:ascii="바탕" w:eastAsia="바탕" w:hAnsi="바탕"/>
          <w:sz w:val="44"/>
          <w:szCs w:val="60"/>
        </w:rPr>
        <w:t>[</w:t>
      </w:r>
      <w:r w:rsidRPr="00CC2FD2">
        <w:rPr>
          <w:rFonts w:ascii="바탕" w:eastAsia="바탕" w:hAnsi="바탕" w:hint="eastAsia"/>
          <w:sz w:val="44"/>
          <w:szCs w:val="60"/>
        </w:rPr>
        <w:t>결과 보고서]</w:t>
      </w:r>
    </w:p>
    <w:p w14:paraId="2639B3F4" w14:textId="77777777" w:rsidR="004F7462" w:rsidRPr="00565929" w:rsidRDefault="004F7462" w:rsidP="004F7462">
      <w:pPr>
        <w:rPr>
          <w:rFonts w:asciiTheme="majorHAnsi" w:eastAsiaTheme="majorHAnsi" w:hAnsiTheme="majorHAnsi"/>
        </w:rPr>
      </w:pPr>
    </w:p>
    <w:p w14:paraId="0EB950AA" w14:textId="77777777" w:rsidR="004F7462" w:rsidRPr="00565929" w:rsidRDefault="004F7462" w:rsidP="004F7462">
      <w:pPr>
        <w:rPr>
          <w:rFonts w:asciiTheme="majorHAnsi" w:eastAsiaTheme="majorHAnsi" w:hAnsiTheme="majorHAnsi"/>
        </w:rPr>
      </w:pPr>
    </w:p>
    <w:p w14:paraId="765845FF" w14:textId="77777777" w:rsidR="004F7462" w:rsidRPr="00565929" w:rsidRDefault="004F7462" w:rsidP="004F7462">
      <w:pPr>
        <w:rPr>
          <w:rFonts w:asciiTheme="majorHAnsi" w:eastAsiaTheme="majorHAnsi" w:hAnsiTheme="majorHAnsi"/>
        </w:rPr>
      </w:pPr>
    </w:p>
    <w:p w14:paraId="33824957" w14:textId="77777777" w:rsidR="004F7462" w:rsidRPr="00565929" w:rsidRDefault="004F7462" w:rsidP="004F7462">
      <w:pPr>
        <w:rPr>
          <w:rFonts w:asciiTheme="majorHAnsi" w:eastAsiaTheme="majorHAnsi" w:hAnsiTheme="majorHAnsi"/>
        </w:rPr>
      </w:pPr>
    </w:p>
    <w:p w14:paraId="28445244" w14:textId="77777777" w:rsidR="004F7462" w:rsidRPr="00565929" w:rsidRDefault="004F7462" w:rsidP="004F7462">
      <w:pPr>
        <w:rPr>
          <w:rFonts w:asciiTheme="majorHAnsi" w:eastAsiaTheme="majorHAnsi" w:hAnsiTheme="majorHAnsi"/>
        </w:rPr>
      </w:pPr>
    </w:p>
    <w:p w14:paraId="6014D55D" w14:textId="77777777" w:rsidR="004F7462" w:rsidRPr="00565929" w:rsidRDefault="004F7462" w:rsidP="004F7462">
      <w:pPr>
        <w:rPr>
          <w:rFonts w:asciiTheme="majorHAnsi" w:eastAsiaTheme="majorHAnsi" w:hAnsiTheme="majorHAnsi"/>
        </w:rPr>
      </w:pPr>
    </w:p>
    <w:p w14:paraId="38DB64A5" w14:textId="0FE8198D" w:rsidR="00565929" w:rsidRDefault="00565929" w:rsidP="008F45C0">
      <w:pPr>
        <w:pStyle w:val="ab"/>
        <w:jc w:val="both"/>
        <w:rPr>
          <w:rFonts w:eastAsiaTheme="majorHAnsi"/>
        </w:rPr>
      </w:pPr>
    </w:p>
    <w:p w14:paraId="61AA3045" w14:textId="4F540EBD" w:rsidR="008F45C0" w:rsidRDefault="008F45C0" w:rsidP="008F45C0">
      <w:pPr>
        <w:pStyle w:val="16"/>
      </w:pPr>
    </w:p>
    <w:p w14:paraId="66C656E1" w14:textId="45D4AAFF" w:rsidR="008F45C0" w:rsidRDefault="008F45C0" w:rsidP="008F45C0">
      <w:pPr>
        <w:pStyle w:val="16"/>
      </w:pPr>
    </w:p>
    <w:p w14:paraId="0AB0E3B6" w14:textId="77777777" w:rsidR="00CC2FD2" w:rsidRDefault="00CC2FD2" w:rsidP="008F45C0">
      <w:pPr>
        <w:pStyle w:val="16"/>
      </w:pPr>
    </w:p>
    <w:p w14:paraId="7AF6822F" w14:textId="169DF2A4" w:rsidR="008F45C0" w:rsidRDefault="008F45C0" w:rsidP="00215C86">
      <w:pPr>
        <w:spacing w:after="288"/>
        <w:jc w:val="left"/>
        <w:rPr>
          <w:rFonts w:ascii="바탕" w:eastAsia="바탕" w:hAnsi="바탕"/>
          <w:sz w:val="32"/>
          <w:szCs w:val="60"/>
        </w:rPr>
      </w:pPr>
      <w:r w:rsidRPr="00CC2FD2">
        <w:rPr>
          <w:rFonts w:ascii="바탕" w:eastAsia="바탕" w:hAnsi="바탕" w:hint="eastAsia"/>
          <w:sz w:val="32"/>
          <w:szCs w:val="60"/>
        </w:rPr>
        <w:t xml:space="preserve">작성일 : 2025. </w:t>
      </w:r>
      <w:r w:rsidRPr="00CC2FD2">
        <w:rPr>
          <w:rFonts w:ascii="바탕" w:eastAsia="바탕" w:hAnsi="바탕"/>
          <w:sz w:val="32"/>
          <w:szCs w:val="60"/>
        </w:rPr>
        <w:t>12</w:t>
      </w:r>
      <w:r w:rsidRPr="00CC2FD2">
        <w:rPr>
          <w:rFonts w:ascii="바탕" w:eastAsia="바탕" w:hAnsi="바탕" w:hint="eastAsia"/>
          <w:sz w:val="32"/>
          <w:szCs w:val="60"/>
        </w:rPr>
        <w:t xml:space="preserve">. </w:t>
      </w:r>
      <w:r w:rsidR="00746E7A">
        <w:rPr>
          <w:rFonts w:ascii="바탕" w:eastAsia="바탕" w:hAnsi="바탕"/>
          <w:sz w:val="32"/>
          <w:szCs w:val="60"/>
        </w:rPr>
        <w:t>16</w:t>
      </w:r>
    </w:p>
    <w:p w14:paraId="44722B49" w14:textId="5F6662EF" w:rsidR="00360C74" w:rsidRPr="00360C74" w:rsidRDefault="00360C74" w:rsidP="00215C86">
      <w:pPr>
        <w:spacing w:after="288"/>
        <w:jc w:val="left"/>
        <w:rPr>
          <w:rFonts w:ascii="바탕" w:eastAsia="바탕" w:hAnsi="바탕"/>
          <w:sz w:val="28"/>
          <w:szCs w:val="56"/>
        </w:rPr>
      </w:pPr>
      <w:r w:rsidRPr="00360C74">
        <w:rPr>
          <w:rFonts w:ascii="바탕" w:eastAsia="바탕" w:hAnsi="바탕" w:hint="eastAsia"/>
          <w:sz w:val="28"/>
          <w:szCs w:val="56"/>
        </w:rPr>
        <w:t>조:</w:t>
      </w:r>
      <w:r w:rsidRPr="00360C74">
        <w:rPr>
          <w:rFonts w:ascii="바탕" w:eastAsia="바탕" w:hAnsi="바탕"/>
          <w:sz w:val="28"/>
          <w:szCs w:val="56"/>
        </w:rPr>
        <w:t xml:space="preserve"> 2</w:t>
      </w:r>
      <w:r w:rsidRPr="00360C74">
        <w:rPr>
          <w:rFonts w:ascii="바탕" w:eastAsia="바탕" w:hAnsi="바탕" w:hint="eastAsia"/>
          <w:sz w:val="28"/>
          <w:szCs w:val="56"/>
        </w:rPr>
        <w:t>조</w:t>
      </w:r>
      <w:r w:rsidRPr="00360C74">
        <w:rPr>
          <w:rFonts w:ascii="바탕" w:eastAsia="바탕" w:hAnsi="바탕"/>
          <w:sz w:val="28"/>
          <w:szCs w:val="56"/>
        </w:rPr>
        <w:t xml:space="preserve"> (</w:t>
      </w:r>
      <w:r w:rsidRPr="00360C74">
        <w:rPr>
          <w:rFonts w:ascii="바탕" w:eastAsia="바탕" w:hAnsi="바탕" w:hint="eastAsia"/>
          <w:sz w:val="28"/>
          <w:szCs w:val="56"/>
        </w:rPr>
        <w:t>강현우,</w:t>
      </w:r>
      <w:r w:rsidRPr="00360C74">
        <w:rPr>
          <w:rFonts w:ascii="바탕" w:eastAsia="바탕" w:hAnsi="바탕"/>
          <w:sz w:val="28"/>
          <w:szCs w:val="56"/>
        </w:rPr>
        <w:t xml:space="preserve"> </w:t>
      </w:r>
      <w:r w:rsidRPr="00360C74">
        <w:rPr>
          <w:rFonts w:ascii="바탕" w:eastAsia="바탕" w:hAnsi="바탕" w:hint="eastAsia"/>
          <w:sz w:val="28"/>
          <w:szCs w:val="56"/>
        </w:rPr>
        <w:t>구교웅,</w:t>
      </w:r>
      <w:r w:rsidRPr="00360C74">
        <w:rPr>
          <w:rFonts w:ascii="바탕" w:eastAsia="바탕" w:hAnsi="바탕"/>
          <w:sz w:val="28"/>
          <w:szCs w:val="56"/>
        </w:rPr>
        <w:t xml:space="preserve"> </w:t>
      </w:r>
      <w:r w:rsidRPr="00360C74">
        <w:rPr>
          <w:rFonts w:ascii="바탕" w:eastAsia="바탕" w:hAnsi="바탕" w:hint="eastAsia"/>
          <w:sz w:val="28"/>
          <w:szCs w:val="56"/>
        </w:rPr>
        <w:t>김소영,</w:t>
      </w:r>
      <w:r w:rsidRPr="00360C74">
        <w:rPr>
          <w:rFonts w:ascii="바탕" w:eastAsia="바탕" w:hAnsi="바탕"/>
          <w:sz w:val="28"/>
          <w:szCs w:val="56"/>
        </w:rPr>
        <w:t xml:space="preserve"> </w:t>
      </w:r>
      <w:r w:rsidRPr="00360C74">
        <w:rPr>
          <w:rFonts w:ascii="바탕" w:eastAsia="바탕" w:hAnsi="바탕" w:hint="eastAsia"/>
          <w:sz w:val="28"/>
          <w:szCs w:val="56"/>
        </w:rPr>
        <w:t>박세리,</w:t>
      </w:r>
      <w:r w:rsidRPr="00360C74">
        <w:rPr>
          <w:rFonts w:ascii="바탕" w:eastAsia="바탕" w:hAnsi="바탕"/>
          <w:sz w:val="28"/>
          <w:szCs w:val="56"/>
        </w:rPr>
        <w:t xml:space="preserve"> Agaliu Enrik, </w:t>
      </w:r>
      <w:r w:rsidRPr="00360C74">
        <w:rPr>
          <w:rFonts w:ascii="바탕" w:eastAsia="바탕" w:hAnsi="바탕" w:hint="eastAsia"/>
          <w:sz w:val="28"/>
          <w:szCs w:val="56"/>
        </w:rPr>
        <w:t>황진영)</w:t>
      </w:r>
    </w:p>
    <w:p w14:paraId="274F825F" w14:textId="4D7CBFBE" w:rsidR="005B6EB5" w:rsidRPr="0035554A" w:rsidRDefault="00CC2FD2" w:rsidP="00CC2FD2">
      <w:pPr>
        <w:pStyle w:val="ab"/>
        <w:rPr>
          <w:rFonts w:asciiTheme="minorEastAsia" w:eastAsiaTheme="minorEastAsia" w:hAnsiTheme="minorEastAsia"/>
        </w:rPr>
      </w:pPr>
      <w:r>
        <w:rPr>
          <w:rFonts w:asciiTheme="minorEastAsia" w:eastAsiaTheme="minorEastAsia" w:hAnsiTheme="minorEastAsia"/>
        </w:rPr>
        <w:br w:type="page"/>
      </w:r>
      <w:r w:rsidR="005B6EB5" w:rsidRPr="0035554A">
        <w:rPr>
          <w:rFonts w:asciiTheme="minorEastAsia" w:eastAsiaTheme="minorEastAsia" w:hAnsiTheme="minorEastAsia" w:hint="eastAsia"/>
        </w:rPr>
        <w:lastRenderedPageBreak/>
        <w:t>Table of Contents</w:t>
      </w:r>
    </w:p>
    <w:p w14:paraId="3049383A" w14:textId="4DF35B27" w:rsidR="005B6EB5" w:rsidRPr="00360C74" w:rsidRDefault="008423AA" w:rsidP="005B6EB5">
      <w:pPr>
        <w:pStyle w:val="13"/>
        <w:rPr>
          <w:i w:val="0"/>
          <w:iCs w:val="0"/>
          <w:szCs w:val="28"/>
        </w:rPr>
      </w:pPr>
      <w:r w:rsidRPr="008423AA">
        <w:rPr>
          <w:i w:val="0"/>
          <w:iCs w:val="0"/>
        </w:rPr>
        <w:t>I.</w:t>
      </w:r>
      <w:r>
        <w:rPr>
          <w:i w:val="0"/>
          <w:iCs w:val="0"/>
        </w:rPr>
        <w:t xml:space="preserve"> </w:t>
      </w:r>
      <w:r w:rsidR="0064595F" w:rsidRPr="00360C74">
        <w:rPr>
          <w:rFonts w:hint="eastAsia"/>
          <w:i w:val="0"/>
          <w:iCs w:val="0"/>
          <w:sz w:val="32"/>
          <w:szCs w:val="24"/>
        </w:rPr>
        <w:t xml:space="preserve"> SOC 추정 개요</w:t>
      </w:r>
      <w:r w:rsidR="005B6EB5" w:rsidRPr="00360C74">
        <w:rPr>
          <w:i w:val="0"/>
          <w:iCs w:val="0"/>
          <w:webHidden/>
          <w:sz w:val="32"/>
          <w:szCs w:val="24"/>
        </w:rPr>
        <w:tab/>
      </w:r>
      <w:r w:rsidR="00360C74" w:rsidRPr="00360C74">
        <w:rPr>
          <w:i w:val="0"/>
          <w:iCs w:val="0"/>
          <w:webHidden/>
          <w:sz w:val="32"/>
          <w:szCs w:val="24"/>
        </w:rPr>
        <w:t>1</w:t>
      </w:r>
    </w:p>
    <w:p w14:paraId="03FEC804" w14:textId="7ACA384B" w:rsidR="005B6EB5" w:rsidRPr="00360C74" w:rsidRDefault="008423AA" w:rsidP="0064595F">
      <w:pPr>
        <w:pStyle w:val="23"/>
        <w:ind w:left="640" w:hangingChars="100" w:hanging="240"/>
        <w:rPr>
          <w:sz w:val="24"/>
          <w:szCs w:val="28"/>
        </w:rPr>
      </w:pPr>
      <w:r w:rsidRPr="00360C74">
        <w:rPr>
          <w:rFonts w:hint="eastAsia"/>
          <w:sz w:val="24"/>
          <w:szCs w:val="24"/>
        </w:rPr>
        <w:t>i</w:t>
      </w:r>
      <w:r w:rsidR="00CC2FD2" w:rsidRPr="00360C74">
        <w:rPr>
          <w:sz w:val="24"/>
          <w:szCs w:val="24"/>
        </w:rPr>
        <w:t>.</w:t>
      </w:r>
      <w:r w:rsidR="005B6EB5" w:rsidRPr="00360C74">
        <w:rPr>
          <w:sz w:val="24"/>
          <w:szCs w:val="24"/>
        </w:rPr>
        <w:t xml:space="preserve"> </w:t>
      </w:r>
      <w:r w:rsidR="0064595F" w:rsidRPr="00360C74">
        <w:rPr>
          <w:sz w:val="24"/>
          <w:szCs w:val="24"/>
        </w:rPr>
        <w:tab/>
      </w:r>
      <w:r w:rsidR="006E761E" w:rsidRPr="00360C74">
        <w:rPr>
          <w:rFonts w:hint="eastAsia"/>
          <w:sz w:val="24"/>
          <w:szCs w:val="24"/>
        </w:rPr>
        <w:t>배터리 SOC 추정 필요성</w:t>
      </w:r>
      <w:r w:rsidR="005B6EB5" w:rsidRPr="00360C74">
        <w:rPr>
          <w:webHidden/>
          <w:sz w:val="24"/>
          <w:szCs w:val="24"/>
        </w:rPr>
        <w:tab/>
      </w:r>
      <w:r w:rsidR="00360C74" w:rsidRPr="00360C74">
        <w:rPr>
          <w:webHidden/>
          <w:sz w:val="24"/>
          <w:szCs w:val="24"/>
        </w:rPr>
        <w:t>1</w:t>
      </w:r>
    </w:p>
    <w:p w14:paraId="604BE4BE" w14:textId="04B41596" w:rsidR="005B6EB5" w:rsidRPr="00360C74" w:rsidRDefault="008423AA" w:rsidP="005B6EB5">
      <w:pPr>
        <w:pStyle w:val="23"/>
        <w:rPr>
          <w:sz w:val="24"/>
          <w:szCs w:val="28"/>
        </w:rPr>
      </w:pPr>
      <w:r w:rsidRPr="00360C74">
        <w:rPr>
          <w:sz w:val="24"/>
          <w:szCs w:val="24"/>
        </w:rPr>
        <w:t>ii</w:t>
      </w:r>
      <w:r w:rsidR="00CC2FD2" w:rsidRPr="00360C74">
        <w:rPr>
          <w:sz w:val="24"/>
          <w:szCs w:val="24"/>
        </w:rPr>
        <w:t>.</w:t>
      </w:r>
      <w:r w:rsidR="005B6EB5" w:rsidRPr="00360C74">
        <w:rPr>
          <w:sz w:val="24"/>
          <w:szCs w:val="24"/>
        </w:rPr>
        <w:t xml:space="preserve"> </w:t>
      </w:r>
      <w:r w:rsidR="006E761E" w:rsidRPr="00360C74">
        <w:rPr>
          <w:sz w:val="24"/>
          <w:szCs w:val="24"/>
        </w:rPr>
        <w:t>전기적 등가회로 파라미터 의미(1RC vs 3RC 비교)</w:t>
      </w:r>
      <w:r w:rsidR="005B6EB5" w:rsidRPr="00360C74">
        <w:rPr>
          <w:webHidden/>
          <w:sz w:val="24"/>
          <w:szCs w:val="24"/>
        </w:rPr>
        <w:tab/>
      </w:r>
      <w:r w:rsidR="00360C74" w:rsidRPr="00360C74">
        <w:rPr>
          <w:webHidden/>
          <w:sz w:val="24"/>
          <w:szCs w:val="24"/>
        </w:rPr>
        <w:t>1</w:t>
      </w:r>
    </w:p>
    <w:p w14:paraId="5D74395B" w14:textId="1F9BD55A" w:rsidR="005B6EB5" w:rsidRPr="00360C74" w:rsidRDefault="008423AA" w:rsidP="005B6EB5">
      <w:pPr>
        <w:pStyle w:val="13"/>
        <w:rPr>
          <w:i w:val="0"/>
          <w:iCs w:val="0"/>
          <w:szCs w:val="28"/>
        </w:rPr>
      </w:pPr>
      <w:r w:rsidRPr="00360C74">
        <w:rPr>
          <w:i w:val="0"/>
          <w:iCs w:val="0"/>
          <w:sz w:val="32"/>
          <w:szCs w:val="24"/>
        </w:rPr>
        <w:t>II</w:t>
      </w:r>
      <w:r w:rsidR="005B6EB5" w:rsidRPr="00360C74">
        <w:rPr>
          <w:i w:val="0"/>
          <w:iCs w:val="0"/>
          <w:sz w:val="32"/>
          <w:szCs w:val="24"/>
        </w:rPr>
        <w:t xml:space="preserve">. </w:t>
      </w:r>
      <w:r w:rsidR="00BD6E7B" w:rsidRPr="00360C74">
        <w:rPr>
          <w:rFonts w:hint="eastAsia"/>
          <w:i w:val="0"/>
          <w:iCs w:val="0"/>
          <w:sz w:val="32"/>
          <w:szCs w:val="24"/>
        </w:rPr>
        <w:t>3RC 파라미터 기반 SOC 추정 모델 설계</w:t>
      </w:r>
      <w:r w:rsidR="005B6EB5" w:rsidRPr="00360C74">
        <w:rPr>
          <w:i w:val="0"/>
          <w:iCs w:val="0"/>
          <w:webHidden/>
          <w:sz w:val="32"/>
          <w:szCs w:val="24"/>
        </w:rPr>
        <w:tab/>
      </w:r>
      <w:r w:rsidR="00360C74" w:rsidRPr="00360C74">
        <w:rPr>
          <w:i w:val="0"/>
          <w:iCs w:val="0"/>
          <w:webHidden/>
          <w:sz w:val="32"/>
          <w:szCs w:val="24"/>
        </w:rPr>
        <w:t>4</w:t>
      </w:r>
    </w:p>
    <w:p w14:paraId="4EC94873" w14:textId="4DF481FF" w:rsidR="005B6EB5" w:rsidRPr="00360C74" w:rsidRDefault="00CC2FD2" w:rsidP="005B6EB5">
      <w:pPr>
        <w:pStyle w:val="23"/>
        <w:rPr>
          <w:webHidden/>
          <w:sz w:val="24"/>
          <w:szCs w:val="24"/>
        </w:rPr>
      </w:pPr>
      <w:r w:rsidRPr="00360C74">
        <w:rPr>
          <w:rFonts w:hint="eastAsia"/>
          <w:sz w:val="24"/>
          <w:szCs w:val="24"/>
        </w:rPr>
        <w:t>i</w:t>
      </w:r>
      <w:r w:rsidRPr="00360C74">
        <w:rPr>
          <w:sz w:val="24"/>
          <w:szCs w:val="24"/>
        </w:rPr>
        <w:t xml:space="preserve">. </w:t>
      </w:r>
      <w:r w:rsidR="001D6730" w:rsidRPr="00360C74">
        <w:rPr>
          <w:rFonts w:hint="eastAsia"/>
          <w:sz w:val="24"/>
          <w:szCs w:val="24"/>
        </w:rPr>
        <w:t>3RC 파라미터 추출</w:t>
      </w:r>
      <w:r w:rsidR="005B6EB5" w:rsidRPr="00360C74">
        <w:rPr>
          <w:webHidden/>
          <w:sz w:val="24"/>
          <w:szCs w:val="24"/>
        </w:rPr>
        <w:tab/>
      </w:r>
      <w:r w:rsidR="00360C74" w:rsidRPr="00360C74">
        <w:rPr>
          <w:webHidden/>
          <w:sz w:val="24"/>
          <w:szCs w:val="24"/>
        </w:rPr>
        <w:t>4</w:t>
      </w:r>
    </w:p>
    <w:p w14:paraId="4E68BC77" w14:textId="1202F1C3" w:rsidR="00CC2FD2" w:rsidRPr="00360C74" w:rsidRDefault="00CC2FD2" w:rsidP="00CC2FD2">
      <w:pPr>
        <w:pStyle w:val="23"/>
        <w:rPr>
          <w:sz w:val="24"/>
          <w:szCs w:val="24"/>
        </w:rPr>
      </w:pPr>
      <w:r w:rsidRPr="00360C74">
        <w:rPr>
          <w:sz w:val="24"/>
          <w:szCs w:val="24"/>
        </w:rPr>
        <w:t xml:space="preserve">ii. </w:t>
      </w:r>
      <w:r w:rsidR="001D6730" w:rsidRPr="00360C74">
        <w:rPr>
          <w:rFonts w:hint="eastAsia"/>
          <w:sz w:val="24"/>
          <w:szCs w:val="24"/>
        </w:rPr>
        <w:t>3RC 파라미터 기반 EKF 설계</w:t>
      </w:r>
      <w:r w:rsidRPr="00360C74">
        <w:rPr>
          <w:webHidden/>
          <w:sz w:val="24"/>
          <w:szCs w:val="24"/>
        </w:rPr>
        <w:tab/>
      </w:r>
      <w:r w:rsidR="00E8069A">
        <w:rPr>
          <w:webHidden/>
          <w:sz w:val="24"/>
          <w:szCs w:val="24"/>
        </w:rPr>
        <w:t>8</w:t>
      </w:r>
    </w:p>
    <w:p w14:paraId="49DCB82A" w14:textId="518C6A9D" w:rsidR="002671E3" w:rsidRPr="00360C74" w:rsidRDefault="00151A85" w:rsidP="002671E3">
      <w:pPr>
        <w:pStyle w:val="13"/>
        <w:rPr>
          <w:i w:val="0"/>
          <w:iCs w:val="0"/>
          <w:szCs w:val="28"/>
        </w:rPr>
      </w:pPr>
      <w:r w:rsidRPr="00360C74">
        <w:rPr>
          <w:rFonts w:hint="eastAsia"/>
          <w:i w:val="0"/>
          <w:iCs w:val="0"/>
          <w:sz w:val="32"/>
          <w:szCs w:val="24"/>
        </w:rPr>
        <w:t>Ⅲ</w:t>
      </w:r>
      <w:r w:rsidR="005B6EB5" w:rsidRPr="00360C74">
        <w:rPr>
          <w:i w:val="0"/>
          <w:iCs w:val="0"/>
          <w:sz w:val="32"/>
          <w:szCs w:val="24"/>
        </w:rPr>
        <w:t xml:space="preserve">. </w:t>
      </w:r>
      <w:r w:rsidRPr="00360C74">
        <w:rPr>
          <w:rFonts w:hint="eastAsia"/>
          <w:i w:val="0"/>
          <w:iCs w:val="0"/>
          <w:sz w:val="32"/>
          <w:szCs w:val="24"/>
        </w:rPr>
        <w:t>추정 성능 비교</w:t>
      </w:r>
      <w:r w:rsidR="005B6EB5" w:rsidRPr="00360C74">
        <w:rPr>
          <w:i w:val="0"/>
          <w:iCs w:val="0"/>
          <w:webHidden/>
          <w:sz w:val="32"/>
          <w:szCs w:val="24"/>
        </w:rPr>
        <w:tab/>
      </w:r>
      <w:r w:rsidR="005B6EB5" w:rsidRPr="00360C74">
        <w:rPr>
          <w:i w:val="0"/>
          <w:iCs w:val="0"/>
          <w:webHidden/>
          <w:sz w:val="28"/>
          <w:szCs w:val="24"/>
        </w:rPr>
        <w:t>1</w:t>
      </w:r>
      <w:r w:rsidR="00E8069A">
        <w:rPr>
          <w:i w:val="0"/>
          <w:iCs w:val="0"/>
          <w:webHidden/>
          <w:sz w:val="28"/>
          <w:szCs w:val="24"/>
        </w:rPr>
        <w:t>3</w:t>
      </w:r>
    </w:p>
    <w:p w14:paraId="33920664" w14:textId="278DA15F" w:rsidR="002671E3" w:rsidRPr="00360C74" w:rsidRDefault="002671E3" w:rsidP="002671E3">
      <w:pPr>
        <w:pStyle w:val="23"/>
        <w:rPr>
          <w:webHidden/>
          <w:sz w:val="24"/>
          <w:szCs w:val="24"/>
        </w:rPr>
      </w:pPr>
      <w:r w:rsidRPr="00360C74">
        <w:rPr>
          <w:rFonts w:hint="eastAsia"/>
          <w:sz w:val="24"/>
          <w:szCs w:val="24"/>
        </w:rPr>
        <w:t>i</w:t>
      </w:r>
      <w:r w:rsidRPr="00360C74">
        <w:rPr>
          <w:sz w:val="24"/>
          <w:szCs w:val="24"/>
        </w:rPr>
        <w:t xml:space="preserve">. </w:t>
      </w:r>
      <w:r w:rsidR="008E4A83" w:rsidRPr="00360C74">
        <w:rPr>
          <w:rFonts w:hint="eastAsia"/>
          <w:sz w:val="24"/>
          <w:szCs w:val="24"/>
        </w:rPr>
        <w:t xml:space="preserve">단자 전압 </w:t>
      </w:r>
      <w:r w:rsidRPr="00360C74">
        <w:rPr>
          <w:sz w:val="24"/>
          <w:szCs w:val="24"/>
        </w:rPr>
        <w:t>추정 결과(오차 포함)</w:t>
      </w:r>
      <w:r w:rsidRPr="00360C74">
        <w:rPr>
          <w:webHidden/>
          <w:sz w:val="24"/>
          <w:szCs w:val="24"/>
        </w:rPr>
        <w:tab/>
        <w:t>1</w:t>
      </w:r>
      <w:r w:rsidR="00E8069A">
        <w:rPr>
          <w:webHidden/>
          <w:sz w:val="24"/>
          <w:szCs w:val="24"/>
        </w:rPr>
        <w:t>3</w:t>
      </w:r>
    </w:p>
    <w:p w14:paraId="29E7DD95" w14:textId="3645B55E" w:rsidR="00B66A11" w:rsidRPr="00360C74" w:rsidRDefault="002671E3" w:rsidP="00746E7A">
      <w:pPr>
        <w:pStyle w:val="23"/>
        <w:rPr>
          <w:sz w:val="24"/>
          <w:szCs w:val="24"/>
        </w:rPr>
      </w:pPr>
      <w:r w:rsidRPr="00360C74">
        <w:rPr>
          <w:sz w:val="24"/>
          <w:szCs w:val="24"/>
        </w:rPr>
        <w:t>ii. SOC 추정 결과(오차 포함)</w:t>
      </w:r>
      <w:r w:rsidRPr="00360C74">
        <w:rPr>
          <w:webHidden/>
          <w:sz w:val="24"/>
          <w:szCs w:val="24"/>
        </w:rPr>
        <w:tab/>
        <w:t>1</w:t>
      </w:r>
      <w:r w:rsidR="00E8069A">
        <w:rPr>
          <w:webHidden/>
          <w:sz w:val="24"/>
          <w:szCs w:val="24"/>
        </w:rPr>
        <w:t>5</w:t>
      </w:r>
    </w:p>
    <w:p w14:paraId="267E298C" w14:textId="11C62C1A" w:rsidR="00746E7A" w:rsidRPr="00360C74" w:rsidRDefault="00746E7A" w:rsidP="00746E7A">
      <w:pPr>
        <w:pStyle w:val="13"/>
        <w:rPr>
          <w:i w:val="0"/>
          <w:iCs w:val="0"/>
          <w:szCs w:val="28"/>
        </w:rPr>
      </w:pPr>
      <w:r w:rsidRPr="00360C74">
        <w:rPr>
          <w:rFonts w:hint="eastAsia"/>
          <w:i w:val="0"/>
          <w:iCs w:val="0"/>
          <w:sz w:val="32"/>
          <w:szCs w:val="24"/>
        </w:rPr>
        <w:t>Ⅲ</w:t>
      </w:r>
      <w:r w:rsidRPr="00360C74">
        <w:rPr>
          <w:i w:val="0"/>
          <w:iCs w:val="0"/>
          <w:sz w:val="32"/>
          <w:szCs w:val="24"/>
        </w:rPr>
        <w:t xml:space="preserve">. </w:t>
      </w:r>
      <w:r w:rsidRPr="00360C74">
        <w:rPr>
          <w:rFonts w:hint="eastAsia"/>
          <w:i w:val="0"/>
          <w:iCs w:val="0"/>
          <w:sz w:val="32"/>
          <w:szCs w:val="24"/>
        </w:rPr>
        <w:t>참고 문헌</w:t>
      </w:r>
      <w:r w:rsidRPr="00360C74">
        <w:rPr>
          <w:i w:val="0"/>
          <w:iCs w:val="0"/>
          <w:webHidden/>
          <w:sz w:val="32"/>
          <w:szCs w:val="24"/>
        </w:rPr>
        <w:tab/>
      </w:r>
      <w:r w:rsidRPr="00360C74">
        <w:rPr>
          <w:i w:val="0"/>
          <w:iCs w:val="0"/>
          <w:webHidden/>
          <w:sz w:val="28"/>
          <w:szCs w:val="24"/>
        </w:rPr>
        <w:t>1</w:t>
      </w:r>
      <w:r w:rsidR="00E8069A">
        <w:rPr>
          <w:i w:val="0"/>
          <w:iCs w:val="0"/>
          <w:webHidden/>
          <w:sz w:val="28"/>
          <w:szCs w:val="24"/>
        </w:rPr>
        <w:t>7</w:t>
      </w:r>
    </w:p>
    <w:p w14:paraId="51B1A75B" w14:textId="64B25EB3" w:rsidR="00746E7A" w:rsidRPr="00C90302" w:rsidRDefault="00746E7A">
      <w:pPr>
        <w:widowControl/>
        <w:wordWrap/>
        <w:autoSpaceDE/>
        <w:autoSpaceDN/>
        <w:jc w:val="left"/>
        <w:rPr>
          <w:rFonts w:asciiTheme="minorEastAsia" w:hAnsiTheme="minorEastAsia"/>
          <w:noProof/>
          <w:sz w:val="24"/>
        </w:rPr>
        <w:sectPr w:rsidR="00746E7A" w:rsidRPr="00C90302" w:rsidSect="00E87DBA">
          <w:headerReference w:type="default" r:id="rId8"/>
          <w:pgSz w:w="11906" w:h="16838"/>
          <w:pgMar w:top="2268" w:right="1440" w:bottom="1440" w:left="1440" w:header="567" w:footer="567" w:gutter="0"/>
          <w:pgNumType w:fmt="numberInDash" w:start="1"/>
          <w:cols w:space="425"/>
          <w:docGrid w:linePitch="360"/>
        </w:sectPr>
      </w:pPr>
    </w:p>
    <w:p w14:paraId="68AA1F96" w14:textId="65240359" w:rsidR="00B66A11" w:rsidRDefault="000B6501" w:rsidP="008F45C0">
      <w:pPr>
        <w:pStyle w:val="a1"/>
        <w:numPr>
          <w:ilvl w:val="0"/>
          <w:numId w:val="18"/>
        </w:numPr>
        <w:jc w:val="left"/>
        <w:rPr>
          <w:b/>
          <w:sz w:val="28"/>
        </w:rPr>
      </w:pPr>
      <w:r>
        <w:rPr>
          <w:rFonts w:hint="eastAsia"/>
          <w:b/>
          <w:sz w:val="28"/>
        </w:rPr>
        <w:lastRenderedPageBreak/>
        <w:t>SOC 추정</w:t>
      </w:r>
      <w:r w:rsidR="001C2361">
        <w:rPr>
          <w:rFonts w:hint="eastAsia"/>
          <w:b/>
          <w:sz w:val="28"/>
        </w:rPr>
        <w:t xml:space="preserve"> </w:t>
      </w:r>
      <w:r w:rsidR="008F45C0">
        <w:rPr>
          <w:rFonts w:hint="eastAsia"/>
          <w:b/>
          <w:sz w:val="28"/>
        </w:rPr>
        <w:t>개요</w:t>
      </w:r>
    </w:p>
    <w:p w14:paraId="357A72BE" w14:textId="77777777" w:rsidR="00F47356" w:rsidRPr="00062A6C" w:rsidRDefault="00062A6C" w:rsidP="00F47356">
      <w:pPr>
        <w:pStyle w:val="a1"/>
        <w:numPr>
          <w:ilvl w:val="0"/>
          <w:numId w:val="19"/>
        </w:numPr>
        <w:ind w:left="687" w:hanging="403"/>
        <w:jc w:val="left"/>
        <w:rPr>
          <w:sz w:val="24"/>
        </w:rPr>
      </w:pPr>
      <w:r>
        <w:rPr>
          <w:rFonts w:hint="eastAsia"/>
          <w:sz w:val="24"/>
        </w:rPr>
        <w:t>배터리 SOC 추정 필요성</w:t>
      </w:r>
    </w:p>
    <w:p w14:paraId="218D39E7" w14:textId="5AD34C29" w:rsidR="00F47356" w:rsidRDefault="00E66A37" w:rsidP="00892655">
      <w:pPr>
        <w:pStyle w:val="a1"/>
        <w:ind w:left="681"/>
        <w:jc w:val="left"/>
        <w:rPr>
          <w:sz w:val="24"/>
          <w:szCs w:val="24"/>
        </w:rPr>
      </w:pPr>
      <w:r w:rsidRPr="00E66A37">
        <w:rPr>
          <w:rStyle w:val="afd"/>
          <w:b w:val="0"/>
          <w:bCs w:val="0"/>
          <w:sz w:val="24"/>
          <w:szCs w:val="24"/>
        </w:rPr>
        <w:t>State of Charge(SOC)는 배터리의 정격 용량 대비 현재 사용 가능한 잔여 용량의 비율로 정의되며, 배터리 관리 시스템(Battery Management System, BMS)에서 가장 중요한 내부 상태 변수 중 하나이다</w:t>
      </w:r>
      <w:r>
        <w:rPr>
          <w:rFonts w:hint="eastAsia"/>
          <w:sz w:val="24"/>
          <w:szCs w:val="24"/>
        </w:rPr>
        <w:t xml:space="preserve"> </w:t>
      </w:r>
      <w:r w:rsidR="00522DD5">
        <w:rPr>
          <w:sz w:val="24"/>
          <w:szCs w:val="24"/>
        </w:rPr>
        <w:t>[1]</w:t>
      </w:r>
      <w:r w:rsidR="000A52CA" w:rsidRPr="00522DD5">
        <w:rPr>
          <w:sz w:val="24"/>
          <w:szCs w:val="24"/>
        </w:rPr>
        <w:t>.</w:t>
      </w:r>
    </w:p>
    <w:p w14:paraId="771D9CD4" w14:textId="1F93ABBD" w:rsidR="008E4A83" w:rsidRPr="008E4A83" w:rsidRDefault="00221C2C" w:rsidP="008E4A83">
      <w:pPr>
        <w:pStyle w:val="a1"/>
        <w:ind w:left="681"/>
        <w:jc w:val="center"/>
        <w:rPr>
          <w:rStyle w:val="mord"/>
          <w:sz w:val="28"/>
          <w:szCs w:val="28"/>
        </w:rPr>
      </w:pPr>
      <m:oMathPara>
        <m:oMath>
          <m:eqArr>
            <m:eqArrPr>
              <m:maxDist m:val="1"/>
              <m:ctrlPr>
                <w:rPr>
                  <w:rStyle w:val="mbin"/>
                  <w:rFonts w:ascii="Cambria Math" w:eastAsia="바탕" w:hAnsi="Cambria Math" w:cs="바탕"/>
                  <w:i/>
                  <w:sz w:val="32"/>
                  <w:szCs w:val="32"/>
                </w:rPr>
              </m:ctrlPr>
            </m:eqArrPr>
            <m:e>
              <m:r>
                <m:rPr>
                  <m:sty m:val="p"/>
                </m:rPr>
                <w:rPr>
                  <w:rStyle w:val="mord"/>
                  <w:rFonts w:ascii="Cambria Math" w:hAnsi="Cambria Math"/>
                  <w:sz w:val="32"/>
                  <w:szCs w:val="32"/>
                </w:rPr>
                <m:t>SOC</m:t>
              </m:r>
              <m:d>
                <m:dPr>
                  <m:ctrlPr>
                    <w:rPr>
                      <w:rStyle w:val="mopen"/>
                      <w:rFonts w:ascii="Cambria Math" w:hAnsi="Cambria Math"/>
                      <w:sz w:val="32"/>
                      <w:szCs w:val="32"/>
                    </w:rPr>
                  </m:ctrlPr>
                </m:dPr>
                <m:e>
                  <m:r>
                    <m:rPr>
                      <m:sty m:val="p"/>
                    </m:rPr>
                    <w:rPr>
                      <w:rStyle w:val="mord"/>
                      <w:rFonts w:ascii="Cambria Math" w:hAnsi="Cambria Math"/>
                      <w:sz w:val="32"/>
                      <w:szCs w:val="32"/>
                    </w:rPr>
                    <m:t>t</m:t>
                  </m:r>
                  <m:ctrlPr>
                    <w:rPr>
                      <w:rStyle w:val="mclose"/>
                      <w:rFonts w:ascii="Cambria Math" w:hAnsi="Cambria Math"/>
                      <w:sz w:val="32"/>
                      <w:szCs w:val="32"/>
                    </w:rPr>
                  </m:ctrlPr>
                </m:e>
              </m:d>
              <m:r>
                <m:rPr>
                  <m:sty m:val="p"/>
                </m:rPr>
                <w:rPr>
                  <w:rStyle w:val="mrel"/>
                  <w:rFonts w:ascii="Cambria Math" w:hAnsi="Cambria Math"/>
                  <w:sz w:val="32"/>
                  <w:szCs w:val="32"/>
                </w:rPr>
                <m:t>=</m:t>
              </m:r>
              <m:r>
                <m:rPr>
                  <m:sty m:val="p"/>
                </m:rPr>
                <w:rPr>
                  <w:rStyle w:val="mord"/>
                  <w:rFonts w:ascii="Cambria Math" w:hAnsi="Cambria Math"/>
                  <w:sz w:val="32"/>
                  <w:szCs w:val="32"/>
                </w:rPr>
                <m:t>SOC</m:t>
              </m:r>
              <m:d>
                <m:dPr>
                  <m:ctrlPr>
                    <w:rPr>
                      <w:rStyle w:val="mopen"/>
                      <w:rFonts w:ascii="Cambria Math" w:hAnsi="Cambria Math"/>
                      <w:sz w:val="32"/>
                      <w:szCs w:val="32"/>
                    </w:rPr>
                  </m:ctrlPr>
                </m:dPr>
                <m:e>
                  <m:sSub>
                    <m:sSubPr>
                      <m:ctrlPr>
                        <w:rPr>
                          <w:rStyle w:val="mord"/>
                          <w:rFonts w:ascii="Cambria Math" w:hAnsi="Cambria Math"/>
                          <w:sz w:val="32"/>
                          <w:szCs w:val="32"/>
                        </w:rPr>
                      </m:ctrlPr>
                    </m:sSubPr>
                    <m:e>
                      <m:r>
                        <w:rPr>
                          <w:rStyle w:val="mord"/>
                          <w:rFonts w:ascii="Cambria Math" w:hAnsi="Cambria Math"/>
                          <w:sz w:val="32"/>
                          <w:szCs w:val="32"/>
                        </w:rPr>
                        <m:t>t</m:t>
                      </m:r>
                    </m:e>
                    <m:sub>
                      <m:r>
                        <w:rPr>
                          <w:rStyle w:val="mord"/>
                          <w:rFonts w:ascii="Cambria Math" w:hAnsi="Cambria Math"/>
                          <w:sz w:val="32"/>
                          <w:szCs w:val="32"/>
                        </w:rPr>
                        <m:t>0</m:t>
                      </m:r>
                    </m:sub>
                  </m:sSub>
                  <m:r>
                    <m:rPr>
                      <m:sty m:val="p"/>
                    </m:rPr>
                    <w:rPr>
                      <w:rStyle w:val="vlist-s"/>
                      <w:rFonts w:ascii="Cambria Math" w:hAnsi="Cambria Math"/>
                      <w:sz w:val="32"/>
                      <w:szCs w:val="32"/>
                    </w:rPr>
                    <m:t>​</m:t>
                  </m:r>
                  <m:ctrlPr>
                    <w:rPr>
                      <w:rStyle w:val="mclose"/>
                      <w:rFonts w:ascii="Cambria Math" w:hAnsi="Cambria Math"/>
                      <w:sz w:val="32"/>
                      <w:szCs w:val="32"/>
                    </w:rPr>
                  </m:ctrlPr>
                </m:e>
              </m:d>
              <m:r>
                <m:rPr>
                  <m:sty m:val="p"/>
                </m:rPr>
                <w:rPr>
                  <w:rStyle w:val="mbin"/>
                  <w:rFonts w:ascii="Cambria Math" w:eastAsia="바탕" w:hAnsi="Cambria Math" w:cs="바탕" w:hint="eastAsia"/>
                  <w:sz w:val="32"/>
                  <w:szCs w:val="32"/>
                </w:rPr>
                <m:t>-</m:t>
              </m:r>
              <m:f>
                <m:fPr>
                  <m:ctrlPr>
                    <w:rPr>
                      <w:rStyle w:val="mbin"/>
                      <w:rFonts w:ascii="Cambria Math" w:eastAsia="바탕" w:hAnsi="Cambria Math" w:cs="바탕"/>
                      <w:sz w:val="32"/>
                      <w:szCs w:val="32"/>
                    </w:rPr>
                  </m:ctrlPr>
                </m:fPr>
                <m:num>
                  <m:r>
                    <w:rPr>
                      <w:rStyle w:val="mbin"/>
                      <w:rFonts w:ascii="Cambria Math" w:eastAsia="바탕" w:hAnsi="Cambria Math" w:cs="바탕"/>
                      <w:sz w:val="32"/>
                      <w:szCs w:val="32"/>
                    </w:rPr>
                    <m:t>1</m:t>
                  </m:r>
                </m:num>
                <m:den>
                  <m:sSub>
                    <m:sSubPr>
                      <m:ctrlPr>
                        <w:rPr>
                          <w:rStyle w:val="mord"/>
                          <w:rFonts w:ascii="Cambria Math" w:hAnsi="Cambria Math"/>
                          <w:sz w:val="32"/>
                          <w:szCs w:val="32"/>
                        </w:rPr>
                      </m:ctrlPr>
                    </m:sSubPr>
                    <m:e>
                      <m:r>
                        <m:rPr>
                          <m:sty m:val="p"/>
                        </m:rPr>
                        <w:rPr>
                          <w:rStyle w:val="mord"/>
                          <w:rFonts w:ascii="Cambria Math" w:hAnsi="Cambria Math"/>
                          <w:sz w:val="32"/>
                          <w:szCs w:val="32"/>
                        </w:rPr>
                        <m:t>C</m:t>
                      </m:r>
                    </m:e>
                    <m:sub>
                      <m:r>
                        <m:rPr>
                          <m:sty m:val="p"/>
                        </m:rPr>
                        <w:rPr>
                          <w:rStyle w:val="mord"/>
                          <w:rFonts w:ascii="Cambria Math" w:hAnsi="Cambria Math"/>
                          <w:sz w:val="32"/>
                          <w:szCs w:val="32"/>
                        </w:rPr>
                        <m:t>rated</m:t>
                      </m:r>
                    </m:sub>
                  </m:sSub>
                </m:den>
              </m:f>
              <m:nary>
                <m:naryPr>
                  <m:limLoc m:val="subSup"/>
                  <m:ctrlPr>
                    <w:rPr>
                      <w:rStyle w:val="mbin"/>
                      <w:rFonts w:ascii="Cambria Math" w:eastAsia="바탕" w:hAnsi="Cambria Math" w:cs="바탕"/>
                      <w:sz w:val="32"/>
                      <w:szCs w:val="32"/>
                    </w:rPr>
                  </m:ctrlPr>
                </m:naryPr>
                <m:sub>
                  <m:sSub>
                    <m:sSubPr>
                      <m:ctrlPr>
                        <w:rPr>
                          <w:rStyle w:val="mord"/>
                          <w:rFonts w:ascii="Cambria Math" w:hAnsi="Cambria Math"/>
                          <w:sz w:val="32"/>
                          <w:szCs w:val="32"/>
                        </w:rPr>
                      </m:ctrlPr>
                    </m:sSubPr>
                    <m:e>
                      <m:r>
                        <w:rPr>
                          <w:rStyle w:val="mord"/>
                          <w:rFonts w:ascii="Cambria Math" w:hAnsi="Cambria Math"/>
                          <w:sz w:val="32"/>
                          <w:szCs w:val="32"/>
                        </w:rPr>
                        <m:t>t</m:t>
                      </m:r>
                    </m:e>
                    <m:sub>
                      <m:r>
                        <w:rPr>
                          <w:rStyle w:val="mord"/>
                          <w:rFonts w:ascii="Cambria Math" w:hAnsi="Cambria Math"/>
                          <w:sz w:val="32"/>
                          <w:szCs w:val="32"/>
                        </w:rPr>
                        <m:t>0</m:t>
                      </m:r>
                    </m:sub>
                  </m:sSub>
                </m:sub>
                <m:sup>
                  <m:r>
                    <w:rPr>
                      <w:rStyle w:val="mbin"/>
                      <w:rFonts w:ascii="Cambria Math" w:eastAsia="바탕" w:hAnsi="Cambria Math" w:cs="바탕"/>
                      <w:sz w:val="32"/>
                      <w:szCs w:val="32"/>
                    </w:rPr>
                    <m:t>t</m:t>
                  </m:r>
                </m:sup>
                <m:e>
                  <m:r>
                    <w:rPr>
                      <w:rStyle w:val="mbin"/>
                      <w:rFonts w:ascii="Cambria Math" w:eastAsia="바탕" w:hAnsi="Cambria Math" w:cs="바탕"/>
                      <w:sz w:val="32"/>
                      <w:szCs w:val="32"/>
                    </w:rPr>
                    <m:t>I</m:t>
                  </m:r>
                  <m:d>
                    <m:dPr>
                      <m:ctrlPr>
                        <w:rPr>
                          <w:rStyle w:val="mbin"/>
                          <w:rFonts w:ascii="Cambria Math" w:eastAsia="바탕" w:hAnsi="Cambria Math" w:cs="바탕"/>
                          <w:i/>
                          <w:sz w:val="32"/>
                          <w:szCs w:val="32"/>
                        </w:rPr>
                      </m:ctrlPr>
                    </m:dPr>
                    <m:e>
                      <m:r>
                        <w:rPr>
                          <w:rStyle w:val="mbin"/>
                          <w:rFonts w:ascii="Cambria Math" w:eastAsia="바탕" w:hAnsi="Cambria Math" w:cs="바탕"/>
                          <w:sz w:val="32"/>
                          <w:szCs w:val="32"/>
                        </w:rPr>
                        <m:t>τ</m:t>
                      </m:r>
                    </m:e>
                  </m:d>
                </m:e>
              </m:nary>
              <m:r>
                <m:rPr>
                  <m:sty m:val="p"/>
                </m:rPr>
                <w:rPr>
                  <w:rStyle w:val="vlist-s"/>
                  <w:rFonts w:ascii="Cambria Math" w:hAnsi="Cambria Math"/>
                  <w:sz w:val="32"/>
                  <w:szCs w:val="32"/>
                </w:rPr>
                <m:t>​</m:t>
              </m:r>
              <m:r>
                <m:rPr>
                  <m:sty m:val="p"/>
                </m:rPr>
                <w:rPr>
                  <w:rStyle w:val="mord"/>
                  <w:rFonts w:ascii="Cambria Math" w:hAnsi="Cambria Math"/>
                  <w:sz w:val="32"/>
                  <w:szCs w:val="32"/>
                </w:rPr>
                <m:t>d</m:t>
              </m:r>
              <m:r>
                <w:rPr>
                  <w:rStyle w:val="mbin"/>
                  <w:rFonts w:ascii="Cambria Math" w:eastAsia="바탕" w:hAnsi="Cambria Math" w:cs="바탕"/>
                  <w:sz w:val="32"/>
                  <w:szCs w:val="32"/>
                </w:rPr>
                <m:t>τ</m:t>
              </m:r>
              <m:r>
                <w:rPr>
                  <w:rStyle w:val="mord"/>
                  <w:rFonts w:ascii="Cambria Math" w:hAnsi="Cambria Math"/>
                  <w:sz w:val="32"/>
                  <w:szCs w:val="32"/>
                </w:rPr>
                <m:t>#</m:t>
              </m:r>
              <m:d>
                <m:dPr>
                  <m:ctrlPr>
                    <w:rPr>
                      <w:rStyle w:val="mbin"/>
                      <w:rFonts w:ascii="Cambria Math" w:eastAsia="바탕" w:hAnsi="Cambria Math" w:cs="바탕"/>
                      <w:i/>
                      <w:sz w:val="32"/>
                      <w:szCs w:val="32"/>
                    </w:rPr>
                  </m:ctrlPr>
                </m:dPr>
                <m:e>
                  <m:r>
                    <w:rPr>
                      <w:rStyle w:val="mbin"/>
                      <w:rFonts w:ascii="Cambria Math" w:eastAsia="바탕" w:hAnsi="Cambria Math" w:cs="바탕"/>
                      <w:sz w:val="32"/>
                      <w:szCs w:val="32"/>
                    </w:rPr>
                    <m:t>1</m:t>
                  </m:r>
                </m:e>
              </m:d>
              <m:ctrlPr>
                <w:rPr>
                  <w:rStyle w:val="mord"/>
                  <w:rFonts w:ascii="Cambria Math" w:hAnsi="Cambria Math"/>
                  <w:i/>
                  <w:sz w:val="32"/>
                  <w:szCs w:val="32"/>
                </w:rPr>
              </m:ctrlPr>
            </m:e>
          </m:eqArr>
        </m:oMath>
      </m:oMathPara>
    </w:p>
    <w:p w14:paraId="35AF218B" w14:textId="168C0FEC" w:rsidR="000A52CA" w:rsidRPr="00522DD5" w:rsidRDefault="00E66A37" w:rsidP="005233BF">
      <w:pPr>
        <w:pStyle w:val="a1"/>
        <w:ind w:left="681"/>
        <w:jc w:val="left"/>
        <w:rPr>
          <w:sz w:val="24"/>
          <w:szCs w:val="24"/>
        </w:rPr>
      </w:pPr>
      <w:r w:rsidRPr="00E66A37">
        <w:rPr>
          <w:rFonts w:hint="eastAsia"/>
          <w:sz w:val="24"/>
          <w:szCs w:val="24"/>
        </w:rPr>
        <w:t>전기차</w:t>
      </w:r>
      <w:r w:rsidRPr="00E66A37">
        <w:rPr>
          <w:sz w:val="24"/>
          <w:szCs w:val="24"/>
        </w:rPr>
        <w:t>(Electric Vehicle, EV) 응용에서 정확한 SOC 추정은 주행 가능 거리 예측, 에너지 관리, 그리고 과충전 및 과방전을 방지하기 위한 안전한 배터리 운용에 필수적이다</w:t>
      </w:r>
      <w:r>
        <w:rPr>
          <w:sz w:val="24"/>
          <w:szCs w:val="24"/>
        </w:rPr>
        <w:t xml:space="preserve"> </w:t>
      </w:r>
      <w:r w:rsidR="00522DD5">
        <w:rPr>
          <w:sz w:val="24"/>
          <w:szCs w:val="24"/>
        </w:rPr>
        <w:t>[1]</w:t>
      </w:r>
      <w:r w:rsidR="003D60F2">
        <w:rPr>
          <w:sz w:val="24"/>
          <w:szCs w:val="24"/>
        </w:rPr>
        <w:t>, [2]</w:t>
      </w:r>
      <w:r w:rsidR="000A52CA" w:rsidRPr="00522DD5">
        <w:rPr>
          <w:sz w:val="24"/>
          <w:szCs w:val="24"/>
        </w:rPr>
        <w:t>.</w:t>
      </w:r>
    </w:p>
    <w:p w14:paraId="0CC375B2" w14:textId="2BE76DA9" w:rsidR="00746E7A" w:rsidRPr="00746E7A" w:rsidRDefault="00E66A37" w:rsidP="00892655">
      <w:pPr>
        <w:pStyle w:val="a1"/>
        <w:ind w:left="681" w:firstLineChars="100" w:firstLine="240"/>
        <w:jc w:val="left"/>
        <w:rPr>
          <w:sz w:val="28"/>
          <w:szCs w:val="28"/>
        </w:rPr>
      </w:pPr>
      <w:r w:rsidRPr="00E66A37">
        <w:rPr>
          <w:sz w:val="24"/>
          <w:szCs w:val="24"/>
        </w:rPr>
        <w:t xml:space="preserve">SOC는 배터리의 내부 전기화학적 상태를 나타내는 변수로서 물리적 센서를 통해 직접 측정할 수 없으며, 따라서 단자 전압 및 전류와 같은 측정 가능한 전기적 신호를 이용하여 추정되어야 한다 </w:t>
      </w:r>
      <w:r w:rsidR="00522DD5">
        <w:rPr>
          <w:sz w:val="24"/>
          <w:szCs w:val="24"/>
        </w:rPr>
        <w:t>[</w:t>
      </w:r>
      <w:r w:rsidR="003D60F2">
        <w:rPr>
          <w:sz w:val="24"/>
          <w:szCs w:val="24"/>
        </w:rPr>
        <w:t>2</w:t>
      </w:r>
      <w:r w:rsidR="00522DD5">
        <w:rPr>
          <w:sz w:val="24"/>
          <w:szCs w:val="24"/>
        </w:rPr>
        <w:t>]</w:t>
      </w:r>
      <w:r w:rsidR="000A52CA" w:rsidRPr="00522DD5">
        <w:rPr>
          <w:sz w:val="24"/>
          <w:szCs w:val="24"/>
        </w:rPr>
        <w:t>.</w:t>
      </w:r>
      <w:r w:rsidR="00892655">
        <w:rPr>
          <w:sz w:val="24"/>
          <w:szCs w:val="24"/>
        </w:rPr>
        <w:t xml:space="preserve"> </w:t>
      </w:r>
      <w:r w:rsidRPr="00E66A37">
        <w:rPr>
          <w:rFonts w:hint="eastAsia"/>
          <w:sz w:val="24"/>
          <w:szCs w:val="24"/>
        </w:rPr>
        <w:t>리튬이온</w:t>
      </w:r>
      <w:r w:rsidRPr="00E66A37">
        <w:rPr>
          <w:sz w:val="24"/>
          <w:szCs w:val="24"/>
        </w:rPr>
        <w:t xml:space="preserve"> 배터리는 강한 비선형 특성을 가지며, 전압 응답은 부하 전류, 온도, 노화 상태와 같은 운용 조건에 의해 크게 영향을 받는다</w:t>
      </w:r>
      <w:r>
        <w:rPr>
          <w:sz w:val="24"/>
          <w:szCs w:val="24"/>
        </w:rPr>
        <w:t xml:space="preserve"> </w:t>
      </w:r>
      <w:r w:rsidR="00522DD5">
        <w:rPr>
          <w:sz w:val="24"/>
          <w:szCs w:val="24"/>
        </w:rPr>
        <w:t>[2]</w:t>
      </w:r>
      <w:r w:rsidR="003D60F2">
        <w:rPr>
          <w:sz w:val="24"/>
          <w:szCs w:val="24"/>
        </w:rPr>
        <w:t>, [4]</w:t>
      </w:r>
      <w:r w:rsidR="000A52CA" w:rsidRPr="00522DD5">
        <w:rPr>
          <w:sz w:val="24"/>
          <w:szCs w:val="24"/>
        </w:rPr>
        <w:t>.</w:t>
      </w:r>
      <w:r w:rsidR="00892655">
        <w:rPr>
          <w:sz w:val="24"/>
          <w:szCs w:val="24"/>
        </w:rPr>
        <w:t xml:space="preserve"> </w:t>
      </w:r>
      <w:r w:rsidRPr="00E66A37">
        <w:rPr>
          <w:rFonts w:hint="eastAsia"/>
          <w:sz w:val="24"/>
          <w:szCs w:val="24"/>
        </w:rPr>
        <w:t>일반적으로</w:t>
      </w:r>
      <w:r w:rsidRPr="00E66A37">
        <w:rPr>
          <w:sz w:val="24"/>
          <w:szCs w:val="24"/>
        </w:rPr>
        <w:t xml:space="preserve"> 사용되는 전류 적산 방식(Ah-counting)은 식 (1)과 같이 배터리 전류를 시간에 대해 적분하여 SOC를 추정하는 방법이지만, 초기 SOC 오차, 전류 센서 잡음, 그리고 배터리 용량 열화로 인해 누적 오차가 발생하는 한계를 가진다 </w:t>
      </w:r>
      <w:r w:rsidR="003D60F2">
        <w:rPr>
          <w:sz w:val="24"/>
          <w:szCs w:val="24"/>
        </w:rPr>
        <w:t xml:space="preserve">[1], </w:t>
      </w:r>
      <w:r w:rsidR="00E93C57">
        <w:rPr>
          <w:sz w:val="24"/>
          <w:szCs w:val="24"/>
        </w:rPr>
        <w:t>[</w:t>
      </w:r>
      <w:r w:rsidR="003D60F2">
        <w:rPr>
          <w:sz w:val="24"/>
          <w:szCs w:val="24"/>
        </w:rPr>
        <w:t>2</w:t>
      </w:r>
      <w:r w:rsidR="00E93C57">
        <w:rPr>
          <w:sz w:val="24"/>
          <w:szCs w:val="24"/>
        </w:rPr>
        <w:t>]</w:t>
      </w:r>
      <w:r w:rsidR="000A52CA" w:rsidRPr="00522DD5">
        <w:rPr>
          <w:sz w:val="24"/>
          <w:szCs w:val="24"/>
        </w:rPr>
        <w:t>.</w:t>
      </w:r>
      <w:r w:rsidR="00892655">
        <w:rPr>
          <w:sz w:val="24"/>
          <w:szCs w:val="24"/>
        </w:rPr>
        <w:t xml:space="preserve"> </w:t>
      </w:r>
      <w:r w:rsidRPr="00E66A37">
        <w:rPr>
          <w:rFonts w:hint="eastAsia"/>
          <w:sz w:val="24"/>
          <w:szCs w:val="24"/>
        </w:rPr>
        <w:t>이러한</w:t>
      </w:r>
      <w:r w:rsidRPr="00E66A37">
        <w:rPr>
          <w:sz w:val="24"/>
          <w:szCs w:val="24"/>
        </w:rPr>
        <w:t xml:space="preserve"> 이유로 최근의 전기차 BMS 구조에서는 배터리 동특성을 반영하고 측정 및 모델링 불확실성을 보상할 수 있는 모델 기반 SOC 추정 기법이 요구되고 있다 </w:t>
      </w:r>
      <w:r w:rsidR="00522DD5">
        <w:rPr>
          <w:sz w:val="24"/>
          <w:szCs w:val="24"/>
        </w:rPr>
        <w:t>[1]</w:t>
      </w:r>
      <w:r w:rsidR="00E93C57">
        <w:rPr>
          <w:sz w:val="24"/>
          <w:szCs w:val="24"/>
        </w:rPr>
        <w:t>[4]</w:t>
      </w:r>
      <w:r w:rsidR="000A52CA" w:rsidRPr="00522DD5">
        <w:rPr>
          <w:sz w:val="24"/>
          <w:szCs w:val="24"/>
        </w:rPr>
        <w:t>.</w:t>
      </w:r>
    </w:p>
    <w:p w14:paraId="712414F8" w14:textId="77777777" w:rsidR="00746E7A" w:rsidRPr="00746E7A" w:rsidRDefault="00746E7A" w:rsidP="00746E7A">
      <w:pPr>
        <w:pStyle w:val="a1"/>
        <w:jc w:val="left"/>
        <w:rPr>
          <w:sz w:val="28"/>
          <w:szCs w:val="28"/>
        </w:rPr>
      </w:pPr>
    </w:p>
    <w:p w14:paraId="4B3C07CD" w14:textId="233F5BC2" w:rsidR="009D2AD7" w:rsidRPr="00062A6C" w:rsidRDefault="00062A6C" w:rsidP="00062A6C">
      <w:pPr>
        <w:pStyle w:val="a1"/>
        <w:numPr>
          <w:ilvl w:val="0"/>
          <w:numId w:val="19"/>
        </w:numPr>
        <w:ind w:left="687" w:hanging="403"/>
        <w:jc w:val="left"/>
        <w:rPr>
          <w:sz w:val="24"/>
        </w:rPr>
      </w:pPr>
      <w:r>
        <w:rPr>
          <w:rFonts w:hint="eastAsia"/>
          <w:sz w:val="24"/>
        </w:rPr>
        <w:t>전기적 등가회로 파라미터 의미(1RC vs 3RC 비교)</w:t>
      </w:r>
    </w:p>
    <w:p w14:paraId="3F119388" w14:textId="6859AD3F" w:rsidR="00595E12" w:rsidRPr="00595E12" w:rsidRDefault="00E66A37" w:rsidP="005233BF">
      <w:pPr>
        <w:pStyle w:val="a1"/>
        <w:ind w:left="800"/>
        <w:jc w:val="left"/>
        <w:rPr>
          <w:sz w:val="24"/>
        </w:rPr>
      </w:pPr>
      <w:r w:rsidRPr="00E66A37">
        <w:rPr>
          <w:rFonts w:hint="eastAsia"/>
          <w:sz w:val="24"/>
        </w:rPr>
        <w:t>전기적</w:t>
      </w:r>
      <w:r w:rsidRPr="00E66A37">
        <w:rPr>
          <w:sz w:val="24"/>
        </w:rPr>
        <w:t xml:space="preserve"> 등가회로 모델(Electrical Equivalent Circuit Model, ECM)은 전압원, 저항, 커패시터와 같은 집중 소자(lumped element)를 사용하여 배터리의 전기적 거동을 표현하는 모델로, 모델링 정확도와 계산 효율성 간의 실용적인 균형을 제공하기 때문에 배터리 관리 시스템(BMS)에서 널리 사용된다</w:t>
      </w:r>
      <w:r w:rsidR="00595E12" w:rsidRPr="00595E12">
        <w:rPr>
          <w:sz w:val="24"/>
        </w:rPr>
        <w:t xml:space="preserve"> [</w:t>
      </w:r>
      <w:r w:rsidR="003D60F2">
        <w:rPr>
          <w:sz w:val="24"/>
        </w:rPr>
        <w:t>3</w:t>
      </w:r>
      <w:r w:rsidR="00595E12" w:rsidRPr="00595E12">
        <w:rPr>
          <w:sz w:val="24"/>
        </w:rPr>
        <w:t>], [</w:t>
      </w:r>
      <w:r w:rsidR="003D60F2">
        <w:rPr>
          <w:sz w:val="24"/>
        </w:rPr>
        <w:t>5</w:t>
      </w:r>
      <w:r w:rsidR="00595E12" w:rsidRPr="00595E12">
        <w:rPr>
          <w:sz w:val="24"/>
        </w:rPr>
        <w:t>].</w:t>
      </w:r>
      <w:r w:rsidR="0021337A">
        <w:rPr>
          <w:sz w:val="24"/>
        </w:rPr>
        <w:t xml:space="preserve"> </w:t>
      </w:r>
      <w:r w:rsidRPr="00E66A37">
        <w:rPr>
          <w:sz w:val="24"/>
        </w:rPr>
        <w:t>ECM 기반 배터리 모델링에서 개방회로전압(Open-Circuit Voltage, OCV)은 배터리의 평형 상태 전압을 의미하며, SOC의 비선형 함</w:t>
      </w:r>
      <w:r w:rsidRPr="00E66A37">
        <w:rPr>
          <w:sz w:val="24"/>
        </w:rPr>
        <w:lastRenderedPageBreak/>
        <w:t>수로 모델링된다. 이러한 OCV–SOC 관계는 일반적으로 펄스 시험이나 휴지(rest) 시험과 같은 실험적 특성화 과정을 통해 도출된다</w:t>
      </w:r>
      <w:r w:rsidR="00595E12" w:rsidRPr="00595E12">
        <w:rPr>
          <w:sz w:val="24"/>
        </w:rPr>
        <w:t xml:space="preserve"> [</w:t>
      </w:r>
      <w:r w:rsidR="003D60F2">
        <w:rPr>
          <w:sz w:val="24"/>
        </w:rPr>
        <w:t>2</w:t>
      </w:r>
      <w:r w:rsidR="00595E12" w:rsidRPr="00595E12">
        <w:rPr>
          <w:sz w:val="24"/>
        </w:rPr>
        <w:t>], [</w:t>
      </w:r>
      <w:r w:rsidR="003D60F2">
        <w:rPr>
          <w:sz w:val="24"/>
        </w:rPr>
        <w:t>3</w:t>
      </w:r>
      <w:r w:rsidR="00595E12" w:rsidRPr="00595E12">
        <w:rPr>
          <w:sz w:val="24"/>
        </w:rPr>
        <w:t>].</w:t>
      </w:r>
      <w:r w:rsidR="0021337A">
        <w:rPr>
          <w:sz w:val="24"/>
        </w:rPr>
        <w:t xml:space="preserve"> </w:t>
      </w:r>
      <w:r w:rsidRPr="00E66A37">
        <w:rPr>
          <w:rFonts w:hint="eastAsia"/>
          <w:sz w:val="24"/>
        </w:rPr>
        <w:t>옴</w:t>
      </w:r>
      <w:r w:rsidRPr="00E66A37">
        <w:rPr>
          <w:sz w:val="24"/>
        </w:rPr>
        <w:t xml:space="preserve"> 저항</w:t>
      </w:r>
      <w:r>
        <w:rPr>
          <w:rFonts w:hint="eastAsia"/>
          <w:sz w:val="24"/>
        </w:rPr>
        <w:t xml:space="preserve"> </w:t>
      </w:r>
      <w:r w:rsidR="00595E12" w:rsidRPr="00595E12">
        <w:rPr>
          <w:sz w:val="24"/>
        </w:rPr>
        <w:t>(R</w:t>
      </w:r>
      <w:r w:rsidR="00595E12" w:rsidRPr="00595E12">
        <w:rPr>
          <w:rFonts w:ascii="MS Gothic" w:eastAsia="MS Gothic" w:hAnsi="MS Gothic" w:cs="MS Gothic" w:hint="eastAsia"/>
          <w:sz w:val="24"/>
        </w:rPr>
        <w:t>₀</w:t>
      </w:r>
      <w:r w:rsidR="00595E12" w:rsidRPr="00595E12">
        <w:rPr>
          <w:sz w:val="24"/>
        </w:rPr>
        <w:t xml:space="preserve">) </w:t>
      </w:r>
      <w:r w:rsidRPr="00E66A37">
        <w:rPr>
          <w:rFonts w:hint="eastAsia"/>
          <w:sz w:val="24"/>
        </w:rPr>
        <w:t>은</w:t>
      </w:r>
      <w:r w:rsidRPr="00E66A37">
        <w:rPr>
          <w:sz w:val="24"/>
        </w:rPr>
        <w:t xml:space="preserve"> 전극, 전해질, 분리막, 집전체 등 배터리 내부의 저항성 요소로 인해 발생하는 순간적인 전압 강하를 모델링하며, 일반적으로 전류 펄스 인가 시 나타나는 초기 전압 강하를 통해 식별된다 </w:t>
      </w:r>
      <w:r w:rsidR="00595E12" w:rsidRPr="00595E12">
        <w:rPr>
          <w:sz w:val="24"/>
        </w:rPr>
        <w:t>[</w:t>
      </w:r>
      <w:r w:rsidR="003D60F2">
        <w:rPr>
          <w:sz w:val="24"/>
        </w:rPr>
        <w:t>3</w:t>
      </w:r>
      <w:r w:rsidR="00595E12" w:rsidRPr="00595E12">
        <w:rPr>
          <w:sz w:val="24"/>
        </w:rPr>
        <w:t>].</w:t>
      </w:r>
      <w:r w:rsidR="0021337A">
        <w:rPr>
          <w:sz w:val="24"/>
        </w:rPr>
        <w:t xml:space="preserve"> </w:t>
      </w:r>
      <w:r w:rsidRPr="00E66A37">
        <w:rPr>
          <w:sz w:val="24"/>
        </w:rPr>
        <w:t>RC 가지(branch)는 배터리 내부의 분극(polarization) 및 확산(diffusion) 효과를 표현하기 위해 도입되며, 내부 전기화학적 동특성을 반영하는 특성 시간상수에 의해 지배되는 시간 의존적 전압 응답을 생성한다</w:t>
      </w:r>
      <w:r w:rsidR="00595E12" w:rsidRPr="00595E12">
        <w:rPr>
          <w:sz w:val="24"/>
        </w:rPr>
        <w:t xml:space="preserve"> [</w:t>
      </w:r>
      <w:r w:rsidR="003D60F2">
        <w:rPr>
          <w:sz w:val="24"/>
        </w:rPr>
        <w:t>3</w:t>
      </w:r>
      <w:r w:rsidR="00595E12" w:rsidRPr="00595E12">
        <w:rPr>
          <w:sz w:val="24"/>
        </w:rPr>
        <w:t>], [</w:t>
      </w:r>
      <w:r w:rsidR="003D60F2">
        <w:rPr>
          <w:sz w:val="24"/>
        </w:rPr>
        <w:t>6</w:t>
      </w:r>
      <w:r w:rsidR="00595E12" w:rsidRPr="00595E12">
        <w:rPr>
          <w:sz w:val="24"/>
        </w:rPr>
        <w:t>].</w:t>
      </w:r>
    </w:p>
    <w:p w14:paraId="0EBA0E05" w14:textId="08049566" w:rsidR="00595E12" w:rsidRDefault="00E66A37" w:rsidP="0021337A">
      <w:pPr>
        <w:pStyle w:val="a1"/>
        <w:ind w:left="800" w:firstLineChars="100" w:firstLine="240"/>
        <w:jc w:val="left"/>
        <w:rPr>
          <w:sz w:val="24"/>
        </w:rPr>
      </w:pPr>
      <w:r w:rsidRPr="00E66A37">
        <w:rPr>
          <w:sz w:val="24"/>
        </w:rPr>
        <w:t xml:space="preserve">1차 등가회로 모델(1RC 모델)은 단일 RC 가지를 사용하여 배터리의 동적 거동을 근사하는 방식으로, 구조가 단순하고 계산 복잡도가 낮아 BMS 환경에서 실시간 구현이 용이하다는 장점을 가진다(그림 </w:t>
      </w:r>
      <w:r w:rsidR="008E4A83">
        <w:rPr>
          <w:sz w:val="24"/>
        </w:rPr>
        <w:t>1</w:t>
      </w:r>
      <w:r w:rsidRPr="00E66A37">
        <w:rPr>
          <w:sz w:val="24"/>
        </w:rPr>
        <w:t xml:space="preserve"> 참조)</w:t>
      </w:r>
      <w:r w:rsidR="00595E12" w:rsidRPr="00595E12">
        <w:rPr>
          <w:sz w:val="24"/>
        </w:rPr>
        <w:t xml:space="preserve"> [</w:t>
      </w:r>
      <w:r w:rsidR="003D60F2">
        <w:rPr>
          <w:sz w:val="24"/>
        </w:rPr>
        <w:t>3</w:t>
      </w:r>
      <w:r w:rsidR="00595E12" w:rsidRPr="00595E12">
        <w:rPr>
          <w:sz w:val="24"/>
        </w:rPr>
        <w:t>], [</w:t>
      </w:r>
      <w:r w:rsidR="003D60F2">
        <w:rPr>
          <w:sz w:val="24"/>
        </w:rPr>
        <w:t>5</w:t>
      </w:r>
      <w:r w:rsidR="00595E12" w:rsidRPr="00595E12">
        <w:rPr>
          <w:sz w:val="24"/>
        </w:rPr>
        <w:t>].</w:t>
      </w:r>
    </w:p>
    <w:p w14:paraId="437455C9" w14:textId="77777777" w:rsidR="008E4A83" w:rsidRDefault="002161EA" w:rsidP="008E4A83">
      <w:pPr>
        <w:pStyle w:val="a1"/>
        <w:keepNext/>
        <w:ind w:left="400"/>
        <w:jc w:val="center"/>
      </w:pPr>
      <w:r>
        <w:rPr>
          <w:noProof/>
        </w:rPr>
        <w:drawing>
          <wp:inline distT="0" distB="0" distL="0" distR="0" wp14:anchorId="649BA4BC" wp14:editId="063A461B">
            <wp:extent cx="4240150" cy="2209800"/>
            <wp:effectExtent l="0" t="0" r="8255" b="0"/>
            <wp:docPr id="2" name="그림 2" descr="Schematic representation of 1RC Equivalent Circui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hematic representation of 1RC Equivalent Circuit Model."/>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57955" cy="2219079"/>
                    </a:xfrm>
                    <a:prstGeom prst="rect">
                      <a:avLst/>
                    </a:prstGeom>
                    <a:noFill/>
                    <a:ln>
                      <a:noFill/>
                    </a:ln>
                  </pic:spPr>
                </pic:pic>
              </a:graphicData>
            </a:graphic>
          </wp:inline>
        </w:drawing>
      </w:r>
    </w:p>
    <w:p w14:paraId="54B6E914" w14:textId="76482C72" w:rsidR="002161EA" w:rsidRDefault="008E4A83" w:rsidP="008E4A83">
      <w:pPr>
        <w:pStyle w:val="ae"/>
        <w:rPr>
          <w:sz w:val="24"/>
        </w:rPr>
      </w:pPr>
      <w:r>
        <w:t xml:space="preserve">그림 </w:t>
      </w:r>
      <w:fldSimple w:instr=" SEQ 그림 \* ARABIC ">
        <w:r w:rsidR="006040CA">
          <w:rPr>
            <w:noProof/>
          </w:rPr>
          <w:t>1</w:t>
        </w:r>
      </w:fldSimple>
      <w:r>
        <w:t>. 1</w:t>
      </w:r>
      <w:r>
        <w:rPr>
          <w:rFonts w:hint="eastAsia"/>
        </w:rPr>
        <w:t>차 전기적 등가회로 모델</w:t>
      </w:r>
    </w:p>
    <w:p w14:paraId="4F495375" w14:textId="6C29F5B5" w:rsidR="00595E12" w:rsidRDefault="00E66A37" w:rsidP="005233BF">
      <w:pPr>
        <w:pStyle w:val="a1"/>
        <w:ind w:left="800"/>
        <w:jc w:val="left"/>
        <w:rPr>
          <w:sz w:val="24"/>
        </w:rPr>
      </w:pPr>
      <w:r w:rsidRPr="00E66A37">
        <w:rPr>
          <w:sz w:val="24"/>
        </w:rPr>
        <w:t>1RC 모델에서 배터리의 단자 전압은 다음과 같이 표현된다.</w:t>
      </w:r>
    </w:p>
    <w:p w14:paraId="7A7F8BE7" w14:textId="19EE1C14" w:rsidR="008E4A83" w:rsidRPr="008E4A83" w:rsidRDefault="00221C2C" w:rsidP="008E4A83">
      <w:pPr>
        <w:pStyle w:val="a1"/>
        <w:ind w:left="800"/>
        <w:jc w:val="left"/>
        <w:rPr>
          <w:sz w:val="28"/>
          <w:szCs w:val="28"/>
        </w:rPr>
      </w:pPr>
      <m:oMathPara>
        <m:oMath>
          <m:eqArr>
            <m:eqArrPr>
              <m:maxDist m:val="1"/>
              <m:ctrlPr>
                <w:rPr>
                  <w:rStyle w:val="mclose"/>
                  <w:rFonts w:ascii="Cambria Math" w:hAnsi="Cambria Math"/>
                  <w:sz w:val="32"/>
                  <w:szCs w:val="32"/>
                </w:rPr>
              </m:ctrlPr>
            </m:eqArrPr>
            <m:e>
              <m:sSub>
                <m:sSubPr>
                  <m:ctrlPr>
                    <w:rPr>
                      <w:rStyle w:val="mord"/>
                      <w:rFonts w:ascii="Cambria Math" w:hAnsi="Cambria Math"/>
                      <w:sz w:val="32"/>
                      <w:szCs w:val="32"/>
                    </w:rPr>
                  </m:ctrlPr>
                </m:sSubPr>
                <m:e>
                  <m:r>
                    <m:rPr>
                      <m:sty m:val="p"/>
                    </m:rPr>
                    <w:rPr>
                      <w:rStyle w:val="mord"/>
                      <w:rFonts w:ascii="Cambria Math" w:hAnsi="Cambria Math"/>
                      <w:sz w:val="32"/>
                      <w:szCs w:val="32"/>
                    </w:rPr>
                    <m:t>V</m:t>
                  </m:r>
                </m:e>
                <m:sub>
                  <m:r>
                    <m:rPr>
                      <m:sty m:val="p"/>
                    </m:rPr>
                    <w:rPr>
                      <w:rStyle w:val="mord"/>
                      <w:rFonts w:ascii="Cambria Math" w:hAnsi="Cambria Math"/>
                      <w:sz w:val="32"/>
                      <w:szCs w:val="32"/>
                    </w:rPr>
                    <m:t>t</m:t>
                  </m:r>
                </m:sub>
              </m:sSub>
              <m:d>
                <m:dPr>
                  <m:ctrlPr>
                    <w:rPr>
                      <w:rStyle w:val="mopen"/>
                      <w:rFonts w:ascii="Cambria Math" w:hAnsi="Cambria Math"/>
                      <w:sz w:val="32"/>
                      <w:szCs w:val="32"/>
                    </w:rPr>
                  </m:ctrlPr>
                </m:dPr>
                <m:e>
                  <m:r>
                    <m:rPr>
                      <m:sty m:val="p"/>
                    </m:rPr>
                    <w:rPr>
                      <w:rStyle w:val="mord"/>
                      <w:rFonts w:ascii="Cambria Math" w:hAnsi="Cambria Math"/>
                      <w:sz w:val="32"/>
                      <w:szCs w:val="32"/>
                    </w:rPr>
                    <m:t>t</m:t>
                  </m:r>
                  <m:ctrlPr>
                    <w:rPr>
                      <w:rStyle w:val="mclose"/>
                      <w:rFonts w:ascii="Cambria Math" w:hAnsi="Cambria Math"/>
                      <w:sz w:val="32"/>
                      <w:szCs w:val="32"/>
                    </w:rPr>
                  </m:ctrlPr>
                </m:e>
              </m:d>
              <m:r>
                <m:rPr>
                  <m:sty m:val="p"/>
                </m:rPr>
                <w:rPr>
                  <w:rStyle w:val="mrel"/>
                  <w:rFonts w:ascii="Cambria Math" w:hAnsi="Cambria Math"/>
                  <w:sz w:val="32"/>
                  <w:szCs w:val="32"/>
                </w:rPr>
                <m:t>=</m:t>
              </m:r>
              <m:r>
                <m:rPr>
                  <m:sty m:val="p"/>
                </m:rPr>
                <w:rPr>
                  <w:rStyle w:val="mord"/>
                  <w:rFonts w:ascii="Cambria Math" w:hAnsi="Cambria Math"/>
                  <w:sz w:val="32"/>
                  <w:szCs w:val="32"/>
                </w:rPr>
                <m:t>OCV</m:t>
              </m:r>
              <m:d>
                <m:dPr>
                  <m:ctrlPr>
                    <w:rPr>
                      <w:rStyle w:val="mopen"/>
                      <w:rFonts w:ascii="Cambria Math" w:hAnsi="Cambria Math"/>
                      <w:sz w:val="32"/>
                      <w:szCs w:val="32"/>
                    </w:rPr>
                  </m:ctrlPr>
                </m:dPr>
                <m:e>
                  <m:r>
                    <m:rPr>
                      <m:sty m:val="p"/>
                    </m:rPr>
                    <w:rPr>
                      <w:rStyle w:val="mord"/>
                      <w:rFonts w:ascii="Cambria Math" w:hAnsi="Cambria Math"/>
                      <w:sz w:val="32"/>
                      <w:szCs w:val="32"/>
                    </w:rPr>
                    <m:t>SOC</m:t>
                  </m:r>
                  <m:d>
                    <m:dPr>
                      <m:ctrlPr>
                        <w:rPr>
                          <w:rStyle w:val="mopen"/>
                          <w:rFonts w:ascii="Cambria Math" w:hAnsi="Cambria Math"/>
                          <w:sz w:val="32"/>
                          <w:szCs w:val="32"/>
                        </w:rPr>
                      </m:ctrlPr>
                    </m:dPr>
                    <m:e>
                      <m:r>
                        <m:rPr>
                          <m:sty m:val="p"/>
                        </m:rPr>
                        <w:rPr>
                          <w:rStyle w:val="mord"/>
                          <w:rFonts w:ascii="Cambria Math" w:hAnsi="Cambria Math"/>
                          <w:sz w:val="32"/>
                          <w:szCs w:val="32"/>
                        </w:rPr>
                        <m:t>t</m:t>
                      </m:r>
                      <m:ctrlPr>
                        <w:rPr>
                          <w:rStyle w:val="mclose"/>
                          <w:rFonts w:ascii="Cambria Math" w:hAnsi="Cambria Math"/>
                          <w:sz w:val="32"/>
                          <w:szCs w:val="32"/>
                        </w:rPr>
                      </m:ctrlPr>
                    </m:e>
                  </m:d>
                  <m:ctrlPr>
                    <w:rPr>
                      <w:rStyle w:val="mclose"/>
                      <w:rFonts w:ascii="Cambria Math" w:hAnsi="Cambria Math"/>
                      <w:sz w:val="32"/>
                      <w:szCs w:val="32"/>
                    </w:rPr>
                  </m:ctrlPr>
                </m:e>
              </m:d>
              <m:r>
                <m:rPr>
                  <m:sty m:val="p"/>
                </m:rPr>
                <w:rPr>
                  <w:rStyle w:val="mbin"/>
                  <w:rFonts w:ascii="Cambria Math" w:eastAsia="바탕" w:hAnsi="Cambria Math" w:cs="바탕" w:hint="eastAsia"/>
                  <w:sz w:val="32"/>
                  <w:szCs w:val="32"/>
                </w:rPr>
                <m:t>-</m:t>
              </m:r>
              <m:r>
                <m:rPr>
                  <m:sty m:val="p"/>
                </m:rPr>
                <w:rPr>
                  <w:rStyle w:val="mord"/>
                  <w:rFonts w:ascii="Cambria Math" w:hAnsi="Cambria Math"/>
                  <w:sz w:val="32"/>
                  <w:szCs w:val="32"/>
                </w:rPr>
                <m:t>I</m:t>
              </m:r>
              <m:d>
                <m:dPr>
                  <m:ctrlPr>
                    <w:rPr>
                      <w:rStyle w:val="mopen"/>
                      <w:rFonts w:ascii="Cambria Math" w:hAnsi="Cambria Math"/>
                      <w:sz w:val="32"/>
                      <w:szCs w:val="32"/>
                    </w:rPr>
                  </m:ctrlPr>
                </m:dPr>
                <m:e>
                  <m:r>
                    <m:rPr>
                      <m:sty m:val="p"/>
                    </m:rPr>
                    <w:rPr>
                      <w:rStyle w:val="mord"/>
                      <w:rFonts w:ascii="Cambria Math" w:hAnsi="Cambria Math"/>
                      <w:sz w:val="32"/>
                      <w:szCs w:val="32"/>
                    </w:rPr>
                    <m:t>t</m:t>
                  </m:r>
                  <m:ctrlPr>
                    <w:rPr>
                      <w:rStyle w:val="mclose"/>
                      <w:rFonts w:ascii="Cambria Math" w:hAnsi="Cambria Math"/>
                      <w:sz w:val="32"/>
                      <w:szCs w:val="32"/>
                    </w:rPr>
                  </m:ctrlPr>
                </m:e>
              </m:d>
              <m:sSub>
                <m:sSubPr>
                  <m:ctrlPr>
                    <w:rPr>
                      <w:rStyle w:val="mord"/>
                      <w:rFonts w:ascii="Cambria Math" w:hAnsi="Cambria Math"/>
                      <w:sz w:val="32"/>
                      <w:szCs w:val="32"/>
                    </w:rPr>
                  </m:ctrlPr>
                </m:sSubPr>
                <m:e>
                  <m:r>
                    <m:rPr>
                      <m:sty m:val="p"/>
                    </m:rPr>
                    <w:rPr>
                      <w:rStyle w:val="mord"/>
                      <w:rFonts w:ascii="Cambria Math" w:hAnsi="Cambria Math"/>
                      <w:sz w:val="32"/>
                      <w:szCs w:val="32"/>
                    </w:rPr>
                    <m:t>R</m:t>
                  </m:r>
                </m:e>
                <m:sub>
                  <m:r>
                    <w:rPr>
                      <w:rStyle w:val="mord"/>
                      <w:rFonts w:ascii="Cambria Math" w:hAnsi="Cambria Math"/>
                      <w:sz w:val="32"/>
                      <w:szCs w:val="32"/>
                    </w:rPr>
                    <m:t>0</m:t>
                  </m:r>
                </m:sub>
              </m:sSub>
              <m:r>
                <m:rPr>
                  <m:sty m:val="p"/>
                </m:rPr>
                <w:rPr>
                  <w:rStyle w:val="vlist-s"/>
                  <w:rFonts w:ascii="Cambria Math" w:hAnsi="Cambria Math"/>
                  <w:sz w:val="32"/>
                  <w:szCs w:val="32"/>
                </w:rPr>
                <m:t>​</m:t>
              </m:r>
              <m:r>
                <m:rPr>
                  <m:sty m:val="p"/>
                </m:rPr>
                <w:rPr>
                  <w:rStyle w:val="mbin"/>
                  <w:rFonts w:ascii="Cambria Math" w:eastAsia="바탕" w:hAnsi="Cambria Math" w:cs="바탕" w:hint="eastAsia"/>
                  <w:sz w:val="32"/>
                  <w:szCs w:val="32"/>
                </w:rPr>
                <m:t>-</m:t>
              </m:r>
              <m:sSub>
                <m:sSubPr>
                  <m:ctrlPr>
                    <w:rPr>
                      <w:rStyle w:val="mord"/>
                      <w:rFonts w:ascii="Cambria Math" w:hAnsi="Cambria Math"/>
                      <w:sz w:val="32"/>
                      <w:szCs w:val="32"/>
                    </w:rPr>
                  </m:ctrlPr>
                </m:sSubPr>
                <m:e>
                  <m:r>
                    <m:rPr>
                      <m:sty m:val="p"/>
                    </m:rPr>
                    <w:rPr>
                      <w:rStyle w:val="mord"/>
                      <w:rFonts w:ascii="Cambria Math" w:hAnsi="Cambria Math"/>
                      <w:sz w:val="32"/>
                      <w:szCs w:val="32"/>
                    </w:rPr>
                    <m:t>V</m:t>
                  </m:r>
                </m:e>
                <m:sub>
                  <m:r>
                    <m:rPr>
                      <m:sty m:val="p"/>
                    </m:rPr>
                    <w:rPr>
                      <w:rStyle w:val="mord"/>
                      <w:rFonts w:ascii="Cambria Math" w:hAnsi="Cambria Math"/>
                      <w:sz w:val="32"/>
                      <w:szCs w:val="32"/>
                    </w:rPr>
                    <m:t>RC</m:t>
                  </m:r>
                </m:sub>
              </m:sSub>
              <m:r>
                <m:rPr>
                  <m:sty m:val="p"/>
                </m:rPr>
                <w:rPr>
                  <w:rStyle w:val="vlist-s"/>
                  <w:rFonts w:ascii="Cambria Math" w:hAnsi="Cambria Math"/>
                  <w:sz w:val="32"/>
                  <w:szCs w:val="32"/>
                </w:rPr>
                <m:t>​</m:t>
              </m:r>
              <m:d>
                <m:dPr>
                  <m:ctrlPr>
                    <w:rPr>
                      <w:rStyle w:val="mopen"/>
                      <w:rFonts w:ascii="Cambria Math" w:hAnsi="Cambria Math"/>
                      <w:sz w:val="32"/>
                      <w:szCs w:val="32"/>
                    </w:rPr>
                  </m:ctrlPr>
                </m:dPr>
                <m:e>
                  <m:r>
                    <m:rPr>
                      <m:sty m:val="p"/>
                    </m:rPr>
                    <w:rPr>
                      <w:rStyle w:val="mord"/>
                      <w:rFonts w:ascii="Cambria Math" w:hAnsi="Cambria Math"/>
                      <w:sz w:val="32"/>
                      <w:szCs w:val="32"/>
                    </w:rPr>
                    <m:t>t</m:t>
                  </m:r>
                  <m:ctrlPr>
                    <w:rPr>
                      <w:rStyle w:val="mclose"/>
                      <w:rFonts w:ascii="Cambria Math" w:hAnsi="Cambria Math"/>
                      <w:sz w:val="32"/>
                      <w:szCs w:val="32"/>
                    </w:rPr>
                  </m:ctrlPr>
                </m:e>
              </m:d>
              <m:r>
                <w:rPr>
                  <w:rStyle w:val="mord"/>
                  <w:rFonts w:ascii="Cambria Math" w:hAnsi="Cambria Math"/>
                  <w:sz w:val="32"/>
                  <w:szCs w:val="32"/>
                </w:rPr>
                <m:t>#</m:t>
              </m:r>
              <m:d>
                <m:dPr>
                  <m:ctrlPr>
                    <w:rPr>
                      <w:rStyle w:val="mclose"/>
                      <w:rFonts w:ascii="Cambria Math" w:hAnsi="Cambria Math"/>
                      <w:sz w:val="32"/>
                      <w:szCs w:val="32"/>
                    </w:rPr>
                  </m:ctrlPr>
                </m:dPr>
                <m:e>
                  <m:r>
                    <m:rPr>
                      <m:sty m:val="p"/>
                    </m:rPr>
                    <w:rPr>
                      <w:rStyle w:val="mclose"/>
                      <w:rFonts w:ascii="Cambria Math" w:hAnsi="Cambria Math"/>
                      <w:sz w:val="32"/>
                      <w:szCs w:val="32"/>
                    </w:rPr>
                    <m:t>2</m:t>
                  </m:r>
                </m:e>
              </m:d>
              <m:ctrlPr>
                <w:rPr>
                  <w:rStyle w:val="mord"/>
                  <w:rFonts w:ascii="Cambria Math" w:hAnsi="Cambria Math"/>
                  <w:i/>
                  <w:sz w:val="32"/>
                  <w:szCs w:val="32"/>
                </w:rPr>
              </m:ctrlPr>
            </m:e>
          </m:eqArr>
        </m:oMath>
      </m:oMathPara>
    </w:p>
    <w:p w14:paraId="34B4C76A" w14:textId="60D4775A" w:rsidR="00595E12" w:rsidRPr="00595E12" w:rsidRDefault="00E66A37" w:rsidP="005233BF">
      <w:pPr>
        <w:pStyle w:val="a1"/>
        <w:ind w:left="800"/>
        <w:jc w:val="left"/>
        <w:rPr>
          <w:sz w:val="24"/>
        </w:rPr>
      </w:pPr>
      <w:r w:rsidRPr="00E66A37">
        <w:rPr>
          <w:sz w:val="24"/>
        </w:rPr>
        <w:t>(t)는 RC 분극 가지에 의해 발생하는 전압을 의미한다</w:t>
      </w:r>
      <w:r w:rsidR="00595E12" w:rsidRPr="00595E12">
        <w:rPr>
          <w:sz w:val="24"/>
        </w:rPr>
        <w:t xml:space="preserve"> [</w:t>
      </w:r>
      <w:r w:rsidR="003D60F2">
        <w:rPr>
          <w:sz w:val="24"/>
        </w:rPr>
        <w:t>3</w:t>
      </w:r>
      <w:r w:rsidR="00595E12" w:rsidRPr="00595E12">
        <w:rPr>
          <w:sz w:val="24"/>
        </w:rPr>
        <w:t>], [</w:t>
      </w:r>
      <w:r w:rsidR="003D60F2">
        <w:rPr>
          <w:sz w:val="24"/>
        </w:rPr>
        <w:t>5</w:t>
      </w:r>
      <w:r w:rsidR="00595E12" w:rsidRPr="00595E12">
        <w:rPr>
          <w:sz w:val="24"/>
        </w:rPr>
        <w:t>].</w:t>
      </w:r>
      <w:r w:rsidR="00E52580">
        <w:rPr>
          <w:sz w:val="24"/>
        </w:rPr>
        <w:t xml:space="preserve"> </w:t>
      </w:r>
      <w:r w:rsidRPr="00E66A37">
        <w:rPr>
          <w:rFonts w:hint="eastAsia"/>
          <w:sz w:val="24"/>
        </w:rPr>
        <w:t>그러나</w:t>
      </w:r>
      <w:r w:rsidRPr="00E66A37">
        <w:rPr>
          <w:sz w:val="24"/>
        </w:rPr>
        <w:t xml:space="preserve"> 1RC 모델은 단일 시간상수만을 사용하기 때문에 다중 시간 스케일에서 나타나는 전압 이완(relaxation) 거동을 충분히 표현하는 데 한계가 있으며, 이로 인해 동적 부하 조건에서 모델링 오차 및 SOC 추정 오차가 증가할 수 있다</w:t>
      </w:r>
      <w:r w:rsidR="00595E12" w:rsidRPr="00595E12">
        <w:rPr>
          <w:sz w:val="24"/>
        </w:rPr>
        <w:t xml:space="preserve"> [</w:t>
      </w:r>
      <w:r w:rsidR="003D60F2">
        <w:rPr>
          <w:sz w:val="24"/>
        </w:rPr>
        <w:t>5</w:t>
      </w:r>
      <w:r w:rsidR="00595E12" w:rsidRPr="00595E12">
        <w:rPr>
          <w:sz w:val="24"/>
        </w:rPr>
        <w:t>].</w:t>
      </w:r>
    </w:p>
    <w:p w14:paraId="095F1DBE" w14:textId="759B2D13" w:rsidR="00595E12" w:rsidRDefault="00E66A37" w:rsidP="0021337A">
      <w:pPr>
        <w:pStyle w:val="a1"/>
        <w:ind w:left="800" w:firstLineChars="100" w:firstLine="240"/>
        <w:jc w:val="left"/>
        <w:rPr>
          <w:sz w:val="24"/>
        </w:rPr>
      </w:pPr>
      <w:r w:rsidRPr="00E66A37">
        <w:rPr>
          <w:sz w:val="24"/>
        </w:rPr>
        <w:t xml:space="preserve">3차 등가회로 모델(3RC 모델)은 서로 다른 시간상수를 갖는 세 개의 RC 가지를 포함하여 빠른 전기화학 반응, 중간 단계의 분극 효과, 그리고 느린 확산 과정을 보다 정밀하게 모델링할 수 있다(그림 </w:t>
      </w:r>
      <w:r w:rsidR="008E4A83">
        <w:rPr>
          <w:sz w:val="24"/>
        </w:rPr>
        <w:t>2</w:t>
      </w:r>
      <w:r w:rsidRPr="00E66A37">
        <w:rPr>
          <w:sz w:val="24"/>
        </w:rPr>
        <w:t xml:space="preserve"> 참조)</w:t>
      </w:r>
      <w:r w:rsidR="00595E12" w:rsidRPr="00595E12">
        <w:rPr>
          <w:sz w:val="24"/>
        </w:rPr>
        <w:t xml:space="preserve"> [</w:t>
      </w:r>
      <w:r w:rsidR="003D60F2">
        <w:rPr>
          <w:sz w:val="24"/>
        </w:rPr>
        <w:t>5</w:t>
      </w:r>
      <w:r w:rsidR="00595E12" w:rsidRPr="00595E12">
        <w:rPr>
          <w:sz w:val="24"/>
        </w:rPr>
        <w:t>], [</w:t>
      </w:r>
      <w:r w:rsidR="003D60F2">
        <w:rPr>
          <w:sz w:val="24"/>
        </w:rPr>
        <w:t>6</w:t>
      </w:r>
      <w:r w:rsidR="00595E12" w:rsidRPr="00595E12">
        <w:rPr>
          <w:sz w:val="24"/>
        </w:rPr>
        <w:t>].</w:t>
      </w:r>
    </w:p>
    <w:p w14:paraId="0F4A81BD" w14:textId="77777777" w:rsidR="008E4A83" w:rsidRDefault="002161EA" w:rsidP="008E4A83">
      <w:pPr>
        <w:pStyle w:val="a1"/>
        <w:keepNext/>
        <w:ind w:left="400"/>
        <w:jc w:val="center"/>
      </w:pPr>
      <w:r>
        <w:rPr>
          <w:noProof/>
        </w:rPr>
        <w:lastRenderedPageBreak/>
        <w:drawing>
          <wp:inline distT="0" distB="0" distL="0" distR="0" wp14:anchorId="4452D94E" wp14:editId="5AD3676F">
            <wp:extent cx="4263390" cy="1770350"/>
            <wp:effectExtent l="0" t="0" r="3810" b="1905"/>
            <wp:docPr id="1" name="그림 1" descr="Schematic representation of 3RC Equivalent Circui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hematic representation of 3RC Equivalent Circuit Mode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90017" cy="1781407"/>
                    </a:xfrm>
                    <a:prstGeom prst="rect">
                      <a:avLst/>
                    </a:prstGeom>
                    <a:noFill/>
                    <a:ln>
                      <a:noFill/>
                    </a:ln>
                  </pic:spPr>
                </pic:pic>
              </a:graphicData>
            </a:graphic>
          </wp:inline>
        </w:drawing>
      </w:r>
    </w:p>
    <w:p w14:paraId="29686691" w14:textId="60386747" w:rsidR="002161EA" w:rsidRDefault="008E4A83" w:rsidP="008E4A83">
      <w:pPr>
        <w:pStyle w:val="ae"/>
        <w:rPr>
          <w:sz w:val="24"/>
        </w:rPr>
      </w:pPr>
      <w:r>
        <w:t xml:space="preserve">그림 </w:t>
      </w:r>
      <w:fldSimple w:instr=" SEQ 그림 \* ARABIC ">
        <w:r w:rsidR="006040CA">
          <w:rPr>
            <w:noProof/>
          </w:rPr>
          <w:t>2</w:t>
        </w:r>
      </w:fldSimple>
      <w:r>
        <w:t>. 3</w:t>
      </w:r>
      <w:r>
        <w:rPr>
          <w:rFonts w:hint="eastAsia"/>
        </w:rPr>
        <w:t>차 전기적 등가회로 모델</w:t>
      </w:r>
    </w:p>
    <w:p w14:paraId="0B8C49BC" w14:textId="65CA2DED" w:rsidR="00595E12" w:rsidRDefault="00E66A37" w:rsidP="00490B6E">
      <w:pPr>
        <w:pStyle w:val="a1"/>
        <w:ind w:firstLineChars="333" w:firstLine="799"/>
        <w:jc w:val="left"/>
        <w:rPr>
          <w:sz w:val="24"/>
        </w:rPr>
      </w:pPr>
      <w:r w:rsidRPr="00E66A37">
        <w:rPr>
          <w:sz w:val="24"/>
        </w:rPr>
        <w:t>3RC 모델에서 배터리의 단자 전압은 다음과 같이 표현된다.</w:t>
      </w:r>
    </w:p>
    <w:p w14:paraId="4382AC6F" w14:textId="74CC407F" w:rsidR="008E4A83" w:rsidRDefault="00221C2C" w:rsidP="002161EA">
      <w:pPr>
        <w:pStyle w:val="a1"/>
        <w:jc w:val="center"/>
        <w:rPr>
          <w:sz w:val="24"/>
          <w:szCs w:val="24"/>
        </w:rPr>
      </w:pPr>
      <m:oMathPara>
        <m:oMath>
          <m:eqArr>
            <m:eqArrPr>
              <m:maxDist m:val="1"/>
              <m:ctrlPr>
                <w:rPr>
                  <w:rFonts w:ascii="Cambria Math" w:hAnsi="Cambria Math"/>
                  <w:i/>
                  <w:sz w:val="28"/>
                  <w:szCs w:val="28"/>
                </w:rPr>
              </m:ctrlPr>
            </m:eqArrPr>
            <m:e>
              <m:sSub>
                <m:sSubPr>
                  <m:ctrlPr>
                    <w:rPr>
                      <w:rStyle w:val="mord"/>
                      <w:rFonts w:ascii="Cambria Math" w:hAnsi="Cambria Math"/>
                      <w:sz w:val="32"/>
                      <w:szCs w:val="32"/>
                    </w:rPr>
                  </m:ctrlPr>
                </m:sSubPr>
                <m:e>
                  <m:r>
                    <m:rPr>
                      <m:sty m:val="p"/>
                    </m:rPr>
                    <w:rPr>
                      <w:rStyle w:val="mord"/>
                      <w:rFonts w:ascii="Cambria Math" w:hAnsi="Cambria Math"/>
                      <w:sz w:val="32"/>
                      <w:szCs w:val="32"/>
                    </w:rPr>
                    <m:t>V</m:t>
                  </m:r>
                </m:e>
                <m:sub>
                  <m:r>
                    <m:rPr>
                      <m:sty m:val="p"/>
                    </m:rPr>
                    <w:rPr>
                      <w:rStyle w:val="mord"/>
                      <w:rFonts w:ascii="Cambria Math" w:hAnsi="Cambria Math"/>
                      <w:sz w:val="32"/>
                      <w:szCs w:val="32"/>
                    </w:rPr>
                    <m:t>t</m:t>
                  </m:r>
                </m:sub>
              </m:sSub>
              <m:d>
                <m:dPr>
                  <m:ctrlPr>
                    <w:rPr>
                      <w:rStyle w:val="mopen"/>
                      <w:rFonts w:ascii="Cambria Math" w:hAnsi="Cambria Math"/>
                      <w:sz w:val="32"/>
                      <w:szCs w:val="32"/>
                    </w:rPr>
                  </m:ctrlPr>
                </m:dPr>
                <m:e>
                  <m:r>
                    <m:rPr>
                      <m:sty m:val="p"/>
                    </m:rPr>
                    <w:rPr>
                      <w:rStyle w:val="mord"/>
                      <w:rFonts w:ascii="Cambria Math" w:hAnsi="Cambria Math"/>
                      <w:sz w:val="32"/>
                      <w:szCs w:val="32"/>
                    </w:rPr>
                    <m:t>t</m:t>
                  </m:r>
                  <m:ctrlPr>
                    <w:rPr>
                      <w:rStyle w:val="mclose"/>
                      <w:rFonts w:ascii="Cambria Math" w:hAnsi="Cambria Math"/>
                      <w:sz w:val="32"/>
                      <w:szCs w:val="32"/>
                    </w:rPr>
                  </m:ctrlPr>
                </m:e>
              </m:d>
              <m:r>
                <m:rPr>
                  <m:sty m:val="p"/>
                </m:rPr>
                <w:rPr>
                  <w:rStyle w:val="mrel"/>
                  <w:rFonts w:ascii="Cambria Math" w:hAnsi="Cambria Math"/>
                  <w:sz w:val="32"/>
                  <w:szCs w:val="32"/>
                </w:rPr>
                <m:t>=</m:t>
              </m:r>
              <m:r>
                <m:rPr>
                  <m:sty m:val="p"/>
                </m:rPr>
                <w:rPr>
                  <w:rStyle w:val="mord"/>
                  <w:rFonts w:ascii="Cambria Math" w:hAnsi="Cambria Math"/>
                  <w:sz w:val="32"/>
                  <w:szCs w:val="32"/>
                </w:rPr>
                <m:t>OCV</m:t>
              </m:r>
              <m:d>
                <m:dPr>
                  <m:ctrlPr>
                    <w:rPr>
                      <w:rStyle w:val="mopen"/>
                      <w:rFonts w:ascii="Cambria Math" w:hAnsi="Cambria Math"/>
                      <w:sz w:val="32"/>
                      <w:szCs w:val="32"/>
                    </w:rPr>
                  </m:ctrlPr>
                </m:dPr>
                <m:e>
                  <m:r>
                    <m:rPr>
                      <m:sty m:val="p"/>
                    </m:rPr>
                    <w:rPr>
                      <w:rStyle w:val="mord"/>
                      <w:rFonts w:ascii="Cambria Math" w:hAnsi="Cambria Math"/>
                      <w:sz w:val="32"/>
                      <w:szCs w:val="32"/>
                    </w:rPr>
                    <m:t>SOC</m:t>
                  </m:r>
                  <m:d>
                    <m:dPr>
                      <m:ctrlPr>
                        <w:rPr>
                          <w:rStyle w:val="mopen"/>
                          <w:rFonts w:ascii="Cambria Math" w:hAnsi="Cambria Math"/>
                          <w:sz w:val="32"/>
                          <w:szCs w:val="32"/>
                        </w:rPr>
                      </m:ctrlPr>
                    </m:dPr>
                    <m:e>
                      <m:r>
                        <m:rPr>
                          <m:sty m:val="p"/>
                        </m:rPr>
                        <w:rPr>
                          <w:rStyle w:val="mord"/>
                          <w:rFonts w:ascii="Cambria Math" w:hAnsi="Cambria Math"/>
                          <w:sz w:val="32"/>
                          <w:szCs w:val="32"/>
                        </w:rPr>
                        <m:t>t</m:t>
                      </m:r>
                      <m:ctrlPr>
                        <w:rPr>
                          <w:rStyle w:val="mclose"/>
                          <w:rFonts w:ascii="Cambria Math" w:hAnsi="Cambria Math"/>
                          <w:sz w:val="32"/>
                          <w:szCs w:val="32"/>
                        </w:rPr>
                      </m:ctrlPr>
                    </m:e>
                  </m:d>
                  <m:ctrlPr>
                    <w:rPr>
                      <w:rStyle w:val="mclose"/>
                      <w:rFonts w:ascii="Cambria Math" w:hAnsi="Cambria Math"/>
                      <w:sz w:val="32"/>
                      <w:szCs w:val="32"/>
                    </w:rPr>
                  </m:ctrlPr>
                </m:e>
              </m:d>
              <m:r>
                <m:rPr>
                  <m:sty m:val="p"/>
                </m:rPr>
                <w:rPr>
                  <w:rStyle w:val="mbin"/>
                  <w:rFonts w:ascii="Cambria Math" w:eastAsia="바탕" w:hAnsi="Cambria Math" w:cs="바탕" w:hint="eastAsia"/>
                  <w:sz w:val="32"/>
                  <w:szCs w:val="32"/>
                </w:rPr>
                <m:t>-</m:t>
              </m:r>
              <m:r>
                <m:rPr>
                  <m:sty m:val="p"/>
                </m:rPr>
                <w:rPr>
                  <w:rStyle w:val="mord"/>
                  <w:rFonts w:ascii="Cambria Math" w:hAnsi="Cambria Math"/>
                  <w:sz w:val="32"/>
                  <w:szCs w:val="32"/>
                </w:rPr>
                <m:t>I</m:t>
              </m:r>
              <m:d>
                <m:dPr>
                  <m:ctrlPr>
                    <w:rPr>
                      <w:rStyle w:val="mopen"/>
                      <w:rFonts w:ascii="Cambria Math" w:hAnsi="Cambria Math"/>
                      <w:sz w:val="32"/>
                      <w:szCs w:val="32"/>
                    </w:rPr>
                  </m:ctrlPr>
                </m:dPr>
                <m:e>
                  <m:r>
                    <m:rPr>
                      <m:sty m:val="p"/>
                    </m:rPr>
                    <w:rPr>
                      <w:rStyle w:val="mord"/>
                      <w:rFonts w:ascii="Cambria Math" w:hAnsi="Cambria Math"/>
                      <w:sz w:val="32"/>
                      <w:szCs w:val="32"/>
                    </w:rPr>
                    <m:t>t</m:t>
                  </m:r>
                  <m:ctrlPr>
                    <w:rPr>
                      <w:rStyle w:val="mclose"/>
                      <w:rFonts w:ascii="Cambria Math" w:hAnsi="Cambria Math"/>
                      <w:sz w:val="32"/>
                      <w:szCs w:val="32"/>
                    </w:rPr>
                  </m:ctrlPr>
                </m:e>
              </m:d>
              <m:sSub>
                <m:sSubPr>
                  <m:ctrlPr>
                    <w:rPr>
                      <w:rStyle w:val="mord"/>
                      <w:rFonts w:ascii="Cambria Math" w:hAnsi="Cambria Math"/>
                      <w:sz w:val="32"/>
                      <w:szCs w:val="32"/>
                    </w:rPr>
                  </m:ctrlPr>
                </m:sSubPr>
                <m:e>
                  <m:r>
                    <m:rPr>
                      <m:sty m:val="p"/>
                    </m:rPr>
                    <w:rPr>
                      <w:rStyle w:val="mord"/>
                      <w:rFonts w:ascii="Cambria Math" w:hAnsi="Cambria Math"/>
                      <w:sz w:val="32"/>
                      <w:szCs w:val="32"/>
                    </w:rPr>
                    <m:t>R</m:t>
                  </m:r>
                </m:e>
                <m:sub>
                  <m:r>
                    <w:rPr>
                      <w:rStyle w:val="mord"/>
                      <w:rFonts w:ascii="Cambria Math" w:hAnsi="Cambria Math"/>
                      <w:sz w:val="32"/>
                      <w:szCs w:val="32"/>
                    </w:rPr>
                    <m:t>0</m:t>
                  </m:r>
                </m:sub>
              </m:sSub>
              <m:r>
                <m:rPr>
                  <m:sty m:val="p"/>
                </m:rPr>
                <w:rPr>
                  <w:rStyle w:val="vlist-s"/>
                  <w:rFonts w:ascii="Cambria Math" w:hAnsi="Cambria Math"/>
                  <w:sz w:val="32"/>
                  <w:szCs w:val="32"/>
                </w:rPr>
                <m:t>​</m:t>
              </m:r>
              <m:r>
                <m:rPr>
                  <m:sty m:val="p"/>
                </m:rPr>
                <w:rPr>
                  <w:rStyle w:val="mbin"/>
                  <w:rFonts w:ascii="Cambria Math" w:eastAsia="바탕" w:hAnsi="Cambria Math" w:cs="바탕" w:hint="eastAsia"/>
                  <w:sz w:val="32"/>
                  <w:szCs w:val="32"/>
                </w:rPr>
                <m:t>-</m:t>
              </m:r>
              <m:nary>
                <m:naryPr>
                  <m:chr m:val="∑"/>
                  <m:limLoc m:val="undOvr"/>
                  <m:ctrlPr>
                    <w:rPr>
                      <w:rStyle w:val="mbin"/>
                      <w:rFonts w:ascii="Cambria Math" w:eastAsia="바탕" w:hAnsi="Cambria Math" w:cs="바탕"/>
                      <w:sz w:val="32"/>
                      <w:szCs w:val="32"/>
                    </w:rPr>
                  </m:ctrlPr>
                </m:naryPr>
                <m:sub>
                  <m:r>
                    <w:rPr>
                      <w:rStyle w:val="mbin"/>
                      <w:rFonts w:ascii="Cambria Math" w:eastAsia="바탕" w:hAnsi="Cambria Math" w:cs="바탕"/>
                      <w:sz w:val="32"/>
                      <w:szCs w:val="32"/>
                    </w:rPr>
                    <m:t>i=1</m:t>
                  </m:r>
                </m:sub>
                <m:sup>
                  <m:r>
                    <w:rPr>
                      <w:rStyle w:val="mbin"/>
                      <w:rFonts w:ascii="Cambria Math" w:eastAsia="바탕" w:hAnsi="Cambria Math" w:cs="바탕"/>
                      <w:sz w:val="32"/>
                      <w:szCs w:val="32"/>
                    </w:rPr>
                    <m:t>3</m:t>
                  </m:r>
                </m:sup>
                <m:e>
                  <m:sSub>
                    <m:sSubPr>
                      <m:ctrlPr>
                        <w:rPr>
                          <w:rStyle w:val="mord"/>
                          <w:rFonts w:ascii="Cambria Math" w:hAnsi="Cambria Math"/>
                          <w:sz w:val="32"/>
                          <w:szCs w:val="32"/>
                        </w:rPr>
                      </m:ctrlPr>
                    </m:sSubPr>
                    <m:e>
                      <m:r>
                        <m:rPr>
                          <m:sty m:val="p"/>
                        </m:rPr>
                        <w:rPr>
                          <w:rStyle w:val="mord"/>
                          <w:rFonts w:ascii="Cambria Math" w:hAnsi="Cambria Math"/>
                          <w:sz w:val="32"/>
                          <w:szCs w:val="32"/>
                        </w:rPr>
                        <m:t>V</m:t>
                      </m:r>
                    </m:e>
                    <m:sub>
                      <m:r>
                        <m:rPr>
                          <m:sty m:val="p"/>
                        </m:rPr>
                        <w:rPr>
                          <w:rStyle w:val="mord"/>
                          <w:rFonts w:ascii="Cambria Math" w:hAnsi="Cambria Math"/>
                          <w:sz w:val="32"/>
                          <w:szCs w:val="32"/>
                        </w:rPr>
                        <m:t>R</m:t>
                      </m:r>
                      <m:sSub>
                        <m:sSubPr>
                          <m:ctrlPr>
                            <w:rPr>
                              <w:rStyle w:val="mord"/>
                              <w:rFonts w:ascii="Cambria Math" w:hAnsi="Cambria Math"/>
                              <w:sz w:val="32"/>
                              <w:szCs w:val="32"/>
                            </w:rPr>
                          </m:ctrlPr>
                        </m:sSubPr>
                        <m:e>
                          <m:r>
                            <m:rPr>
                              <m:sty m:val="p"/>
                            </m:rPr>
                            <w:rPr>
                              <w:rStyle w:val="mord"/>
                              <w:rFonts w:ascii="Cambria Math" w:hAnsi="Cambria Math"/>
                              <w:sz w:val="32"/>
                              <w:szCs w:val="32"/>
                            </w:rPr>
                            <m:t>C</m:t>
                          </m:r>
                        </m:e>
                        <m:sub>
                          <m:r>
                            <w:rPr>
                              <w:rStyle w:val="mord"/>
                              <w:rFonts w:ascii="Cambria Math" w:hAnsi="Cambria Math"/>
                              <w:sz w:val="32"/>
                              <w:szCs w:val="32"/>
                            </w:rPr>
                            <m:t>i</m:t>
                          </m:r>
                        </m:sub>
                      </m:sSub>
                    </m:sub>
                  </m:sSub>
                  <m:r>
                    <m:rPr>
                      <m:sty m:val="p"/>
                    </m:rPr>
                    <w:rPr>
                      <w:rStyle w:val="vlist-s"/>
                      <w:rFonts w:ascii="Cambria Math" w:hAnsi="Cambria Math"/>
                      <w:sz w:val="32"/>
                      <w:szCs w:val="32"/>
                    </w:rPr>
                    <m:t>​</m:t>
                  </m:r>
                  <m:d>
                    <m:dPr>
                      <m:ctrlPr>
                        <w:rPr>
                          <w:rStyle w:val="mopen"/>
                          <w:rFonts w:ascii="Cambria Math" w:hAnsi="Cambria Math"/>
                          <w:sz w:val="32"/>
                          <w:szCs w:val="32"/>
                        </w:rPr>
                      </m:ctrlPr>
                    </m:dPr>
                    <m:e>
                      <m:r>
                        <m:rPr>
                          <m:sty m:val="p"/>
                        </m:rPr>
                        <w:rPr>
                          <w:rStyle w:val="mord"/>
                          <w:rFonts w:ascii="Cambria Math" w:hAnsi="Cambria Math"/>
                          <w:sz w:val="32"/>
                          <w:szCs w:val="32"/>
                        </w:rPr>
                        <m:t>t</m:t>
                      </m:r>
                      <m:ctrlPr>
                        <w:rPr>
                          <w:rStyle w:val="mclose"/>
                          <w:rFonts w:ascii="Cambria Math" w:hAnsi="Cambria Math"/>
                          <w:sz w:val="32"/>
                          <w:szCs w:val="32"/>
                        </w:rPr>
                      </m:ctrlPr>
                    </m:e>
                  </m:d>
                </m:e>
              </m:nary>
              <m:ctrlPr>
                <w:rPr>
                  <w:rStyle w:val="mord"/>
                  <w:rFonts w:ascii="Cambria Math" w:hAnsi="Cambria Math"/>
                  <w:i/>
                  <w:sz w:val="32"/>
                  <w:szCs w:val="32"/>
                </w:rPr>
              </m:ctrlPr>
            </m:e>
          </m:eqArr>
          <m:d>
            <m:dPr>
              <m:ctrlPr>
                <w:rPr>
                  <w:rFonts w:ascii="Cambria Math" w:hAnsi="Cambria Math"/>
                  <w:i/>
                  <w:sz w:val="28"/>
                  <w:szCs w:val="28"/>
                </w:rPr>
              </m:ctrlPr>
            </m:dPr>
            <m:e>
              <m:r>
                <w:rPr>
                  <w:rFonts w:ascii="Cambria Math" w:hAnsi="Cambria Math"/>
                  <w:sz w:val="28"/>
                  <w:szCs w:val="28"/>
                </w:rPr>
                <m:t>3</m:t>
              </m:r>
            </m:e>
          </m:d>
        </m:oMath>
      </m:oMathPara>
    </w:p>
    <w:p w14:paraId="4C631DCB" w14:textId="7D52E3B2" w:rsidR="00595E12" w:rsidRDefault="00E66A37" w:rsidP="005233BF">
      <w:pPr>
        <w:pStyle w:val="a1"/>
        <w:ind w:left="800"/>
        <w:jc w:val="left"/>
        <w:rPr>
          <w:sz w:val="24"/>
        </w:rPr>
      </w:pPr>
      <w:r w:rsidRPr="00E66A37">
        <w:rPr>
          <w:rFonts w:hint="eastAsia"/>
          <w:sz w:val="24"/>
        </w:rPr>
        <w:t>선행</w:t>
      </w:r>
      <w:r w:rsidRPr="00E66A37">
        <w:rPr>
          <w:sz w:val="24"/>
        </w:rPr>
        <w:t xml:space="preserve"> 연구 결과에 따르면, 3RC 모델과 같은 고차 등가회로 모델은 1RC 모델에 비해 단자 전압 오차가 작고 SOC 추정 정확도가 향상되며, 특히 확장 칼만 필터(Extended Kalman Filter, EKF)와 같은 추정 알고리즘과 결합될 경우 그 성능이 더욱 우수한 것으로 보고되었다 </w:t>
      </w:r>
      <w:r w:rsidR="00595E12" w:rsidRPr="00595E12">
        <w:rPr>
          <w:sz w:val="24"/>
        </w:rPr>
        <w:t>[</w:t>
      </w:r>
      <w:r w:rsidR="003D60F2">
        <w:rPr>
          <w:sz w:val="24"/>
        </w:rPr>
        <w:t>5</w:t>
      </w:r>
      <w:r w:rsidR="00595E12" w:rsidRPr="00595E12">
        <w:rPr>
          <w:sz w:val="24"/>
        </w:rPr>
        <w:t>], [</w:t>
      </w:r>
      <w:r w:rsidR="003D60F2">
        <w:rPr>
          <w:sz w:val="24"/>
        </w:rPr>
        <w:t>6</w:t>
      </w:r>
      <w:r w:rsidR="00595E12" w:rsidRPr="00595E12">
        <w:rPr>
          <w:sz w:val="24"/>
        </w:rPr>
        <w:t>].</w:t>
      </w:r>
      <w:r w:rsidR="0021337A">
        <w:rPr>
          <w:sz w:val="24"/>
        </w:rPr>
        <w:t xml:space="preserve"> </w:t>
      </w:r>
      <w:r w:rsidRPr="00E66A37">
        <w:rPr>
          <w:rFonts w:hint="eastAsia"/>
          <w:sz w:val="24"/>
        </w:rPr>
        <w:t>비록</w:t>
      </w:r>
      <w:r w:rsidRPr="00E66A37">
        <w:rPr>
          <w:sz w:val="24"/>
        </w:rPr>
        <w:t xml:space="preserve"> 3RC 모델은 파라미터 식별 과정과 계산 부담이 증가하는 단점이 있으나, 높은 정확도의 SOC 추정이 요구되는 응용 환경에 적합하므로 본 연구에서는 3RC 모델을 채택하였다</w:t>
      </w:r>
      <w:r w:rsidR="00595E12" w:rsidRPr="00595E12">
        <w:rPr>
          <w:sz w:val="24"/>
        </w:rPr>
        <w:t xml:space="preserve"> [</w:t>
      </w:r>
      <w:r w:rsidR="003D60F2">
        <w:rPr>
          <w:sz w:val="24"/>
        </w:rPr>
        <w:t>5</w:t>
      </w:r>
      <w:r w:rsidR="00595E12" w:rsidRPr="00595E12">
        <w:rPr>
          <w:sz w:val="24"/>
        </w:rPr>
        <w:t>], [</w:t>
      </w:r>
      <w:r w:rsidR="003D60F2">
        <w:rPr>
          <w:sz w:val="24"/>
        </w:rPr>
        <w:t>6</w:t>
      </w:r>
      <w:r w:rsidR="00595E12" w:rsidRPr="00595E12">
        <w:rPr>
          <w:sz w:val="24"/>
        </w:rPr>
        <w:t>].</w:t>
      </w:r>
    </w:p>
    <w:p w14:paraId="4DCB2BBE" w14:textId="32CA3D10" w:rsidR="005233BF" w:rsidRDefault="005233BF" w:rsidP="005233BF">
      <w:pPr>
        <w:pStyle w:val="a1"/>
        <w:ind w:left="800"/>
        <w:jc w:val="left"/>
        <w:rPr>
          <w:sz w:val="24"/>
        </w:rPr>
      </w:pPr>
    </w:p>
    <w:p w14:paraId="3F01A76D" w14:textId="77777777" w:rsidR="008E4A83" w:rsidRDefault="008E4A83">
      <w:pPr>
        <w:widowControl/>
        <w:wordWrap/>
        <w:autoSpaceDE/>
        <w:autoSpaceDN/>
        <w:jc w:val="left"/>
        <w:rPr>
          <w:b/>
          <w:sz w:val="28"/>
        </w:rPr>
      </w:pPr>
      <w:r>
        <w:rPr>
          <w:b/>
          <w:sz w:val="28"/>
        </w:rPr>
        <w:br w:type="page"/>
      </w:r>
    </w:p>
    <w:p w14:paraId="13EEC0FE" w14:textId="34947963" w:rsidR="008F45C0" w:rsidRDefault="001B4EB6" w:rsidP="008F45C0">
      <w:pPr>
        <w:pStyle w:val="a1"/>
        <w:numPr>
          <w:ilvl w:val="0"/>
          <w:numId w:val="18"/>
        </w:numPr>
        <w:jc w:val="left"/>
        <w:rPr>
          <w:b/>
          <w:sz w:val="28"/>
        </w:rPr>
      </w:pPr>
      <w:r w:rsidRPr="001B4EB6">
        <w:rPr>
          <w:b/>
          <w:sz w:val="28"/>
        </w:rPr>
        <w:lastRenderedPageBreak/>
        <w:t>3RC 파라미터 기반 SOC 추정 모델 설계</w:t>
      </w:r>
    </w:p>
    <w:p w14:paraId="33EF845F" w14:textId="3905E809" w:rsidR="009D2AD7" w:rsidRDefault="001B4EB6" w:rsidP="009D2AD7">
      <w:pPr>
        <w:pStyle w:val="a1"/>
        <w:numPr>
          <w:ilvl w:val="0"/>
          <w:numId w:val="20"/>
        </w:numPr>
        <w:ind w:left="687" w:hanging="403"/>
        <w:jc w:val="left"/>
        <w:rPr>
          <w:sz w:val="24"/>
        </w:rPr>
      </w:pPr>
      <w:r w:rsidRPr="001B4EB6">
        <w:rPr>
          <w:sz w:val="24"/>
        </w:rPr>
        <w:t>3RC 파라미터 추출</w:t>
      </w:r>
    </w:p>
    <w:p w14:paraId="23FC8DD0" w14:textId="249600A8" w:rsidR="00284066" w:rsidRDefault="00284066" w:rsidP="00284066">
      <w:pPr>
        <w:pStyle w:val="a1"/>
        <w:numPr>
          <w:ilvl w:val="0"/>
          <w:numId w:val="29"/>
        </w:numPr>
        <w:jc w:val="left"/>
        <w:rPr>
          <w:b/>
          <w:bCs/>
          <w:sz w:val="24"/>
        </w:rPr>
      </w:pPr>
      <w:r>
        <w:rPr>
          <w:sz w:val="24"/>
        </w:rPr>
        <w:t>RC3_</w:t>
      </w:r>
      <w:r>
        <w:rPr>
          <w:rFonts w:hint="eastAsia"/>
          <w:sz w:val="24"/>
        </w:rPr>
        <w:t>p</w:t>
      </w:r>
      <w:r>
        <w:rPr>
          <w:sz w:val="24"/>
        </w:rPr>
        <w:t xml:space="preserve">arameter_extract.m </w:t>
      </w:r>
      <w:r>
        <w:rPr>
          <w:rFonts w:hint="eastAsia"/>
          <w:sz w:val="24"/>
        </w:rPr>
        <w:t>코드 설명</w:t>
      </w:r>
    </w:p>
    <w:p w14:paraId="2AD93796" w14:textId="77777777" w:rsidR="00284066" w:rsidRDefault="00284066" w:rsidP="00284066">
      <w:pPr>
        <w:pStyle w:val="a1"/>
        <w:numPr>
          <w:ilvl w:val="0"/>
          <w:numId w:val="28"/>
        </w:numPr>
        <w:ind w:left="681" w:hanging="284"/>
        <w:jc w:val="left"/>
        <w:rPr>
          <w:sz w:val="24"/>
        </w:rPr>
      </w:pPr>
      <w:r>
        <w:rPr>
          <w:rFonts w:hint="eastAsia"/>
          <w:b/>
          <w:bCs/>
          <w:sz w:val="24"/>
        </w:rPr>
        <w:tab/>
        <w:t xml:space="preserve">데이터 준비 </w:t>
      </w:r>
      <w:r>
        <w:rPr>
          <w:rFonts w:hint="eastAsia"/>
          <w:sz w:val="24"/>
        </w:rPr>
        <w:t>: 측정 데이터에서 전류/전압을 불러온다</w:t>
      </w:r>
    </w:p>
    <w:tbl>
      <w:tblPr>
        <w:tblStyle w:val="a8"/>
        <w:tblW w:w="0" w:type="auto"/>
        <w:tblInd w:w="681" w:type="dxa"/>
        <w:tblBorders>
          <w:insideH w:val="none" w:sz="0" w:space="0" w:color="auto"/>
          <w:insideV w:val="none" w:sz="0" w:space="0" w:color="auto"/>
        </w:tblBorders>
        <w:shd w:val="clear" w:color="auto" w:fill="F2F2F2"/>
        <w:tblLook w:val="04A0" w:firstRow="1" w:lastRow="0" w:firstColumn="1" w:lastColumn="0" w:noHBand="0" w:noVBand="1"/>
      </w:tblPr>
      <w:tblGrid>
        <w:gridCol w:w="8335"/>
      </w:tblGrid>
      <w:tr w:rsidR="00284066" w14:paraId="66F695DF" w14:textId="77777777" w:rsidTr="00D329A3">
        <w:tc>
          <w:tcPr>
            <w:tcW w:w="8345" w:type="dxa"/>
            <w:shd w:val="clear" w:color="auto" w:fill="F2F2F2"/>
            <w:tcMar>
              <w:left w:w="113" w:type="dxa"/>
              <w:right w:w="113" w:type="dxa"/>
            </w:tcMar>
          </w:tcPr>
          <w:p w14:paraId="6A3632DB" w14:textId="77777777" w:rsidR="00284066" w:rsidRDefault="00284066" w:rsidP="00D329A3">
            <w:pPr>
              <w:pStyle w:val="a1"/>
              <w:jc w:val="left"/>
              <w:rPr>
                <w:rFonts w:ascii="Consolas" w:eastAsia="Consolas" w:hAnsi="Consolas" w:cs="Consolas"/>
              </w:rPr>
            </w:pPr>
            <w:r>
              <w:rPr>
                <w:rFonts w:ascii="Consolas" w:eastAsia="Consolas" w:hAnsi="Consolas" w:cs="Consolas" w:hint="eastAsia"/>
              </w:rPr>
              <w:t>Current = data(:,5);</w:t>
            </w:r>
          </w:p>
          <w:p w14:paraId="3C49F2B2" w14:textId="77777777" w:rsidR="00284066" w:rsidRDefault="00284066" w:rsidP="00D329A3">
            <w:pPr>
              <w:pStyle w:val="a1"/>
              <w:jc w:val="left"/>
              <w:rPr>
                <w:rFonts w:ascii="Consolas" w:eastAsia="Consolas" w:hAnsi="Consolas" w:cs="Consolas"/>
              </w:rPr>
            </w:pPr>
            <w:r>
              <w:rPr>
                <w:rFonts w:ascii="Consolas" w:eastAsia="Consolas" w:hAnsi="Consolas" w:cs="Consolas" w:hint="eastAsia"/>
              </w:rPr>
              <w:t>Voltage = data(:,6);</w:t>
            </w:r>
          </w:p>
          <w:p w14:paraId="7BF06928" w14:textId="77777777" w:rsidR="00284066" w:rsidRDefault="00284066" w:rsidP="00D329A3">
            <w:pPr>
              <w:pStyle w:val="a1"/>
              <w:jc w:val="left"/>
              <w:rPr>
                <w:rFonts w:ascii="Consolas" w:eastAsia="Consolas" w:hAnsi="Consolas" w:cs="Consolas"/>
              </w:rPr>
            </w:pPr>
            <w:r>
              <w:rPr>
                <w:rFonts w:ascii="Consolas" w:eastAsia="Consolas" w:hAnsi="Consolas" w:cs="Consolas" w:hint="eastAsia"/>
              </w:rPr>
              <w:t>Samplingtime = 1;</w:t>
            </w:r>
          </w:p>
          <w:p w14:paraId="50FF2335" w14:textId="77777777" w:rsidR="00284066" w:rsidRDefault="00284066" w:rsidP="00D329A3">
            <w:pPr>
              <w:pStyle w:val="a1"/>
              <w:jc w:val="left"/>
              <w:rPr>
                <w:rFonts w:ascii="Consolas" w:eastAsia="Consolas" w:hAnsi="Consolas" w:cs="Consolas"/>
                <w:sz w:val="24"/>
              </w:rPr>
            </w:pPr>
            <w:r>
              <w:rPr>
                <w:rFonts w:ascii="Consolas" w:eastAsia="Consolas" w:hAnsi="Consolas" w:cs="Consolas" w:hint="eastAsia"/>
              </w:rPr>
              <w:t>Parameter = 0;</w:t>
            </w:r>
          </w:p>
        </w:tc>
      </w:tr>
    </w:tbl>
    <w:p w14:paraId="1CE08240" w14:textId="77777777" w:rsidR="00284066" w:rsidRDefault="00284066" w:rsidP="00284066">
      <w:pPr>
        <w:pStyle w:val="a1"/>
        <w:ind w:left="681" w:hanging="284"/>
        <w:jc w:val="left"/>
        <w:rPr>
          <w:sz w:val="24"/>
        </w:rPr>
      </w:pPr>
    </w:p>
    <w:p w14:paraId="6BF19CDA" w14:textId="77777777" w:rsidR="00284066" w:rsidRDefault="00284066" w:rsidP="00284066">
      <w:pPr>
        <w:pStyle w:val="a1"/>
        <w:numPr>
          <w:ilvl w:val="0"/>
          <w:numId w:val="28"/>
        </w:numPr>
        <w:ind w:left="681" w:hanging="284"/>
        <w:jc w:val="left"/>
        <w:rPr>
          <w:sz w:val="24"/>
        </w:rPr>
      </w:pPr>
      <w:r>
        <w:rPr>
          <w:rFonts w:hint="eastAsia"/>
          <w:b/>
          <w:bCs/>
          <w:sz w:val="24"/>
        </w:rPr>
        <w:t xml:space="preserve"> 방전 펄스 구간 검출</w:t>
      </w:r>
      <w:r>
        <w:rPr>
          <w:rFonts w:hint="eastAsia"/>
          <w:sz w:val="24"/>
        </w:rPr>
        <w:t xml:space="preserve"> : 전류가 임계값(-0.05A)을 기준으로 전류 인가 시작/종료 시점을 찾아 펄스 구간을 분리한다</w:t>
      </w:r>
    </w:p>
    <w:tbl>
      <w:tblPr>
        <w:tblStyle w:val="a8"/>
        <w:tblW w:w="0" w:type="auto"/>
        <w:tblInd w:w="681" w:type="dxa"/>
        <w:tblBorders>
          <w:insideH w:val="none" w:sz="0" w:space="0" w:color="auto"/>
          <w:insideV w:val="none" w:sz="0" w:space="0" w:color="auto"/>
        </w:tblBorders>
        <w:shd w:val="clear" w:color="auto" w:fill="F2F2F2"/>
        <w:tblLook w:val="04A0" w:firstRow="1" w:lastRow="0" w:firstColumn="1" w:lastColumn="0" w:noHBand="0" w:noVBand="1"/>
      </w:tblPr>
      <w:tblGrid>
        <w:gridCol w:w="8335"/>
      </w:tblGrid>
      <w:tr w:rsidR="00284066" w14:paraId="2777655E" w14:textId="77777777" w:rsidTr="00D329A3">
        <w:tc>
          <w:tcPr>
            <w:tcW w:w="8345" w:type="dxa"/>
            <w:shd w:val="clear" w:color="auto" w:fill="F2F2F2"/>
            <w:tcMar>
              <w:left w:w="113" w:type="dxa"/>
              <w:right w:w="113" w:type="dxa"/>
            </w:tcMar>
          </w:tcPr>
          <w:p w14:paraId="2F1B3B9A" w14:textId="77777777" w:rsidR="00284066" w:rsidRDefault="00284066" w:rsidP="00D329A3">
            <w:pPr>
              <w:pStyle w:val="a1"/>
              <w:jc w:val="left"/>
              <w:rPr>
                <w:rFonts w:ascii="Consolas" w:eastAsia="Consolas" w:hAnsi="Consolas" w:cs="Consolas"/>
              </w:rPr>
            </w:pPr>
            <w:r>
              <w:rPr>
                <w:rFonts w:ascii="Consolas" w:eastAsia="Consolas" w:hAnsi="Consolas" w:cs="Consolas" w:hint="eastAsia"/>
              </w:rPr>
              <w:t>for i = 2 : length(Current)</w:t>
            </w:r>
          </w:p>
          <w:p w14:paraId="42CA45B5" w14:textId="77777777" w:rsidR="00284066" w:rsidRDefault="00284066" w:rsidP="00D329A3">
            <w:pPr>
              <w:pStyle w:val="a1"/>
              <w:jc w:val="left"/>
              <w:rPr>
                <w:rFonts w:ascii="Consolas" w:eastAsia="Consolas" w:hAnsi="Consolas" w:cs="Consolas"/>
              </w:rPr>
            </w:pPr>
            <w:r>
              <w:rPr>
                <w:rFonts w:ascii="Consolas" w:eastAsia="Consolas" w:hAnsi="Consolas" w:cs="Consolas" w:hint="eastAsia"/>
              </w:rPr>
              <w:t xml:space="preserve">  if Current(i-1,1) &gt; -0.05 &amp;&amp; Current(i,1) &lt; -0.05</w:t>
            </w:r>
          </w:p>
          <w:p w14:paraId="64E10486" w14:textId="77777777" w:rsidR="00284066" w:rsidRDefault="00284066" w:rsidP="00D329A3">
            <w:pPr>
              <w:pStyle w:val="a1"/>
              <w:jc w:val="left"/>
              <w:rPr>
                <w:rFonts w:ascii="Consolas" w:eastAsia="Consolas" w:hAnsi="Consolas" w:cs="Consolas"/>
                <w:sz w:val="24"/>
              </w:rPr>
            </w:pPr>
            <w:r>
              <w:rPr>
                <w:rFonts w:ascii="Consolas" w:eastAsia="Consolas" w:hAnsi="Consolas" w:cs="Consolas" w:hint="eastAsia"/>
              </w:rPr>
              <w:t xml:space="preserve">    Parameter = Parameter + 1;</w:t>
            </w:r>
          </w:p>
        </w:tc>
      </w:tr>
    </w:tbl>
    <w:p w14:paraId="2A789513" w14:textId="77777777" w:rsidR="00284066" w:rsidRDefault="00284066" w:rsidP="00284066">
      <w:pPr>
        <w:pStyle w:val="a1"/>
        <w:jc w:val="left"/>
        <w:rPr>
          <w:sz w:val="24"/>
        </w:rPr>
      </w:pPr>
    </w:p>
    <w:p w14:paraId="6EFBD024" w14:textId="77777777" w:rsidR="00284066" w:rsidRDefault="00284066" w:rsidP="00284066">
      <w:pPr>
        <w:pStyle w:val="a1"/>
        <w:numPr>
          <w:ilvl w:val="0"/>
          <w:numId w:val="28"/>
        </w:numPr>
        <w:ind w:left="681" w:hanging="284"/>
        <w:jc w:val="left"/>
        <w:rPr>
          <w:sz w:val="24"/>
        </w:rPr>
      </w:pPr>
      <w:r>
        <w:rPr>
          <w:rFonts w:hint="eastAsia"/>
          <w:b/>
          <w:bCs/>
          <w:sz w:val="24"/>
        </w:rPr>
        <w:t xml:space="preserve">OCV, R0 </w:t>
      </w:r>
      <w:r>
        <w:rPr>
          <w:rFonts w:hint="eastAsia"/>
          <w:sz w:val="24"/>
        </w:rPr>
        <w:t>계산 : 펄스 직전 전압을 OCV로 두고, 전류 인가 직후의 순간 전압강하로 R0을 계산한다</w:t>
      </w:r>
    </w:p>
    <w:tbl>
      <w:tblPr>
        <w:tblStyle w:val="a8"/>
        <w:tblW w:w="0" w:type="auto"/>
        <w:tblInd w:w="681" w:type="dxa"/>
        <w:tblBorders>
          <w:insideH w:val="none" w:sz="0" w:space="0" w:color="auto"/>
          <w:insideV w:val="none" w:sz="0" w:space="0" w:color="auto"/>
        </w:tblBorders>
        <w:shd w:val="clear" w:color="auto" w:fill="F2F2F2"/>
        <w:tblLook w:val="04A0" w:firstRow="1" w:lastRow="0" w:firstColumn="1" w:lastColumn="0" w:noHBand="0" w:noVBand="1"/>
      </w:tblPr>
      <w:tblGrid>
        <w:gridCol w:w="8335"/>
      </w:tblGrid>
      <w:tr w:rsidR="00284066" w14:paraId="0DD58453" w14:textId="77777777" w:rsidTr="00D329A3">
        <w:tc>
          <w:tcPr>
            <w:tcW w:w="8345" w:type="dxa"/>
            <w:shd w:val="clear" w:color="auto" w:fill="F2F2F2"/>
            <w:tcMar>
              <w:left w:w="113" w:type="dxa"/>
              <w:right w:w="113" w:type="dxa"/>
            </w:tcMar>
          </w:tcPr>
          <w:p w14:paraId="4D6CF7E7" w14:textId="77777777" w:rsidR="00284066" w:rsidRDefault="00284066" w:rsidP="00D329A3">
            <w:pPr>
              <w:pStyle w:val="a1"/>
              <w:jc w:val="left"/>
              <w:rPr>
                <w:rFonts w:ascii="Consolas" w:eastAsia="Consolas" w:hAnsi="Consolas" w:cs="Consolas"/>
              </w:rPr>
            </w:pPr>
            <w:r>
              <w:rPr>
                <w:rFonts w:ascii="Consolas" w:eastAsia="Consolas" w:hAnsi="Consolas" w:cs="Consolas" w:hint="eastAsia"/>
              </w:rPr>
              <w:t>OCV_RC3(Parameter,1) = Voltage(i-1,1);</w:t>
            </w:r>
          </w:p>
          <w:p w14:paraId="686F3873" w14:textId="77777777" w:rsidR="00284066" w:rsidRDefault="00284066" w:rsidP="00D329A3">
            <w:pPr>
              <w:pStyle w:val="a1"/>
              <w:jc w:val="left"/>
              <w:rPr>
                <w:rFonts w:ascii="Consolas" w:eastAsia="Consolas" w:hAnsi="Consolas" w:cs="Consolas"/>
                <w:sz w:val="24"/>
              </w:rPr>
            </w:pPr>
            <w:r>
              <w:rPr>
                <w:rFonts w:ascii="Consolas" w:eastAsia="Consolas" w:hAnsi="Consolas" w:cs="Consolas" w:hint="eastAsia"/>
              </w:rPr>
              <w:t>R0_RC3(Parameter,1) = (OCV_RC3(Parameter,1) - Voltage(i,1)) / abs(Current(i,1));</w:t>
            </w:r>
          </w:p>
        </w:tc>
      </w:tr>
    </w:tbl>
    <w:p w14:paraId="75CC477E" w14:textId="77777777" w:rsidR="00284066" w:rsidRDefault="00284066" w:rsidP="00284066">
      <w:pPr>
        <w:pStyle w:val="a1"/>
        <w:ind w:left="681" w:hanging="284"/>
        <w:jc w:val="left"/>
        <w:rPr>
          <w:sz w:val="24"/>
        </w:rPr>
      </w:pPr>
    </w:p>
    <w:p w14:paraId="38DFA8EE" w14:textId="77777777" w:rsidR="00284066" w:rsidRDefault="00284066" w:rsidP="00284066">
      <w:pPr>
        <w:pStyle w:val="a1"/>
        <w:numPr>
          <w:ilvl w:val="0"/>
          <w:numId w:val="28"/>
        </w:numPr>
        <w:ind w:left="681" w:hanging="284"/>
        <w:jc w:val="left"/>
        <w:rPr>
          <w:sz w:val="24"/>
        </w:rPr>
      </w:pPr>
      <w:r>
        <w:rPr>
          <w:b/>
          <w:bCs/>
          <w:sz w:val="24"/>
        </w:rPr>
        <w:t xml:space="preserve">Vmin 추출 </w:t>
      </w:r>
      <w:r>
        <w:rPr>
          <w:sz w:val="24"/>
        </w:rPr>
        <w:t>: 펄스가 끝나는 지점에서 최저 전압을 찾고 저장한다</w:t>
      </w:r>
    </w:p>
    <w:tbl>
      <w:tblPr>
        <w:tblStyle w:val="a8"/>
        <w:tblW w:w="0" w:type="auto"/>
        <w:tblInd w:w="681" w:type="dxa"/>
        <w:tblBorders>
          <w:insideH w:val="none" w:sz="0" w:space="0" w:color="auto"/>
          <w:insideV w:val="none" w:sz="0" w:space="0" w:color="auto"/>
        </w:tblBorders>
        <w:shd w:val="clear" w:color="auto" w:fill="F2F2F2"/>
        <w:tblLook w:val="04A0" w:firstRow="1" w:lastRow="0" w:firstColumn="1" w:lastColumn="0" w:noHBand="0" w:noVBand="1"/>
      </w:tblPr>
      <w:tblGrid>
        <w:gridCol w:w="8335"/>
      </w:tblGrid>
      <w:tr w:rsidR="00284066" w14:paraId="4F2E10BF" w14:textId="77777777" w:rsidTr="00D329A3">
        <w:tc>
          <w:tcPr>
            <w:tcW w:w="8345" w:type="dxa"/>
            <w:shd w:val="clear" w:color="auto" w:fill="F2F2F2"/>
            <w:tcMar>
              <w:left w:w="113" w:type="dxa"/>
              <w:right w:w="113" w:type="dxa"/>
            </w:tcMar>
          </w:tcPr>
          <w:p w14:paraId="77609716" w14:textId="77777777" w:rsidR="00284066" w:rsidRDefault="00284066" w:rsidP="00D329A3">
            <w:pPr>
              <w:pStyle w:val="a1"/>
              <w:jc w:val="left"/>
              <w:rPr>
                <w:rFonts w:ascii="Consolas" w:eastAsia="Consolas" w:hAnsi="Consolas" w:cs="Consolas"/>
              </w:rPr>
            </w:pPr>
            <w:r>
              <w:rPr>
                <w:rFonts w:ascii="Consolas" w:eastAsia="Consolas" w:hAnsi="Consolas" w:cs="Consolas" w:hint="eastAsia"/>
              </w:rPr>
              <w:t>for k = i+1 : length(Current) - 1</w:t>
            </w:r>
          </w:p>
          <w:p w14:paraId="4F912505" w14:textId="77777777" w:rsidR="00284066" w:rsidRDefault="00284066" w:rsidP="00D329A3">
            <w:pPr>
              <w:pStyle w:val="a1"/>
              <w:jc w:val="left"/>
              <w:rPr>
                <w:rFonts w:ascii="Consolas" w:eastAsia="Consolas" w:hAnsi="Consolas" w:cs="Consolas"/>
              </w:rPr>
            </w:pPr>
            <w:r>
              <w:rPr>
                <w:rFonts w:ascii="Consolas" w:eastAsia="Consolas" w:hAnsi="Consolas" w:cs="Consolas" w:hint="eastAsia"/>
              </w:rPr>
              <w:t xml:space="preserve">  if Current(k,1) &lt; -0.05 &amp;&amp; Current(k+1,1) &gt; -0.05</w:t>
            </w:r>
          </w:p>
          <w:p w14:paraId="0E461EBD" w14:textId="77777777" w:rsidR="00284066" w:rsidRDefault="00284066" w:rsidP="00D329A3">
            <w:pPr>
              <w:pStyle w:val="a1"/>
              <w:jc w:val="left"/>
              <w:rPr>
                <w:rFonts w:ascii="Consolas" w:eastAsia="Consolas" w:hAnsi="Consolas" w:cs="Consolas"/>
              </w:rPr>
            </w:pPr>
            <w:r>
              <w:rPr>
                <w:rFonts w:ascii="Consolas" w:eastAsia="Consolas" w:hAnsi="Consolas" w:cs="Consolas" w:hint="eastAsia"/>
              </w:rPr>
              <w:t xml:space="preserve">    V_min(Parameter,1) = Voltage(k-1,1);</w:t>
            </w:r>
          </w:p>
          <w:p w14:paraId="3315FE0B" w14:textId="77777777" w:rsidR="00284066" w:rsidRDefault="00284066" w:rsidP="00D329A3">
            <w:pPr>
              <w:pStyle w:val="a1"/>
              <w:jc w:val="left"/>
              <w:rPr>
                <w:rFonts w:ascii="Consolas" w:eastAsia="Consolas" w:hAnsi="Consolas" w:cs="Consolas"/>
              </w:rPr>
            </w:pPr>
            <w:r>
              <w:rPr>
                <w:rFonts w:ascii="Consolas" w:eastAsia="Consolas" w:hAnsi="Consolas" w:cs="Consolas" w:hint="eastAsia"/>
              </w:rPr>
              <w:t xml:space="preserve">    V_min_index = k; break;</w:t>
            </w:r>
          </w:p>
          <w:p w14:paraId="6DBFCD7A" w14:textId="77777777" w:rsidR="00284066" w:rsidRDefault="00284066" w:rsidP="00D329A3">
            <w:pPr>
              <w:pStyle w:val="a1"/>
              <w:jc w:val="left"/>
              <w:rPr>
                <w:rFonts w:ascii="Consolas" w:eastAsia="Consolas" w:hAnsi="Consolas" w:cs="Consolas"/>
              </w:rPr>
            </w:pPr>
            <w:r>
              <w:rPr>
                <w:rFonts w:ascii="Consolas" w:eastAsia="Consolas" w:hAnsi="Consolas" w:cs="Consolas" w:hint="eastAsia"/>
              </w:rPr>
              <w:t xml:space="preserve">  end</w:t>
            </w:r>
          </w:p>
          <w:p w14:paraId="723AA738" w14:textId="77777777" w:rsidR="00284066" w:rsidRDefault="00284066" w:rsidP="00D329A3">
            <w:pPr>
              <w:pStyle w:val="a1"/>
              <w:jc w:val="left"/>
              <w:rPr>
                <w:rFonts w:ascii="Consolas" w:eastAsia="Consolas" w:hAnsi="Consolas" w:cs="Consolas"/>
                <w:sz w:val="24"/>
              </w:rPr>
            </w:pPr>
            <w:r>
              <w:rPr>
                <w:rFonts w:ascii="Consolas" w:eastAsia="Consolas" w:hAnsi="Consolas" w:cs="Consolas" w:hint="eastAsia"/>
              </w:rPr>
              <w:t>end</w:t>
            </w:r>
          </w:p>
        </w:tc>
      </w:tr>
    </w:tbl>
    <w:p w14:paraId="35453D8A" w14:textId="77777777" w:rsidR="00284066" w:rsidRDefault="00284066" w:rsidP="00284066">
      <w:pPr>
        <w:pStyle w:val="a1"/>
        <w:ind w:left="681" w:hanging="284"/>
        <w:jc w:val="left"/>
        <w:rPr>
          <w:sz w:val="24"/>
        </w:rPr>
      </w:pPr>
    </w:p>
    <w:p w14:paraId="3E96FF7A" w14:textId="77777777" w:rsidR="00284066" w:rsidRDefault="00284066">
      <w:pPr>
        <w:widowControl/>
        <w:wordWrap/>
        <w:autoSpaceDE/>
        <w:autoSpaceDN/>
        <w:jc w:val="left"/>
        <w:rPr>
          <w:b/>
          <w:bCs/>
          <w:sz w:val="24"/>
        </w:rPr>
      </w:pPr>
      <w:r>
        <w:rPr>
          <w:b/>
          <w:bCs/>
          <w:sz w:val="24"/>
        </w:rPr>
        <w:br w:type="page"/>
      </w:r>
    </w:p>
    <w:p w14:paraId="3C569BEB" w14:textId="43F58FB6" w:rsidR="00284066" w:rsidRDefault="00284066" w:rsidP="00284066">
      <w:pPr>
        <w:pStyle w:val="a1"/>
        <w:numPr>
          <w:ilvl w:val="0"/>
          <w:numId w:val="28"/>
        </w:numPr>
        <w:ind w:left="681" w:hanging="284"/>
        <w:jc w:val="left"/>
        <w:rPr>
          <w:sz w:val="24"/>
        </w:rPr>
      </w:pPr>
      <w:r>
        <w:rPr>
          <w:b/>
          <w:bCs/>
          <w:sz w:val="24"/>
        </w:rPr>
        <w:lastRenderedPageBreak/>
        <w:t xml:space="preserve">63.2%지점으로 시정수를 구하기 </w:t>
      </w:r>
      <w:r>
        <w:rPr>
          <w:sz w:val="24"/>
        </w:rPr>
        <w:t xml:space="preserve">: Voltage(i)~Vmin 구간에서 63.2% 레벨을 두 번 적용해 첫 통과 시간으로 </w:t>
      </w:r>
      <m:oMath>
        <m:r>
          <w:rPr>
            <w:rFonts w:ascii="Cambria Math" w:hAnsi="Cambria Math"/>
          </w:rPr>
          <m:t>τ1, τ2</m:t>
        </m:r>
      </m:oMath>
      <w:r>
        <w:rPr>
          <w:sz w:val="24"/>
        </w:rPr>
        <w:t xml:space="preserve">을 구하고, </w:t>
      </w:r>
      <m:oMath>
        <m:r>
          <w:rPr>
            <w:rFonts w:ascii="Cambria Math" w:hAnsi="Cambria Math"/>
          </w:rPr>
          <m:t>τ3</m:t>
        </m:r>
      </m:oMath>
      <w:r>
        <w:rPr>
          <w:sz w:val="24"/>
        </w:rPr>
        <w:t>는 두 번째 지점 이후 펄스 종료까지 남은 시간으로 정의한다.</w:t>
      </w:r>
    </w:p>
    <w:tbl>
      <w:tblPr>
        <w:tblStyle w:val="a8"/>
        <w:tblW w:w="0" w:type="auto"/>
        <w:tblInd w:w="681" w:type="dxa"/>
        <w:tblBorders>
          <w:insideH w:val="none" w:sz="0" w:space="0" w:color="auto"/>
          <w:insideV w:val="none" w:sz="0" w:space="0" w:color="auto"/>
        </w:tblBorders>
        <w:shd w:val="clear" w:color="auto" w:fill="F2F2F2"/>
        <w:tblLook w:val="04A0" w:firstRow="1" w:lastRow="0" w:firstColumn="1" w:lastColumn="0" w:noHBand="0" w:noVBand="1"/>
      </w:tblPr>
      <w:tblGrid>
        <w:gridCol w:w="8335"/>
      </w:tblGrid>
      <w:tr w:rsidR="00284066" w14:paraId="43AAB53C" w14:textId="77777777" w:rsidTr="00D329A3">
        <w:tc>
          <w:tcPr>
            <w:tcW w:w="8345" w:type="dxa"/>
            <w:shd w:val="clear" w:color="auto" w:fill="F2F2F2"/>
            <w:tcMar>
              <w:left w:w="113" w:type="dxa"/>
              <w:right w:w="113" w:type="dxa"/>
            </w:tcMar>
          </w:tcPr>
          <w:p w14:paraId="61A85678" w14:textId="77777777" w:rsidR="00284066" w:rsidRDefault="00284066" w:rsidP="00D329A3">
            <w:pPr>
              <w:pStyle w:val="a1"/>
              <w:jc w:val="left"/>
              <w:rPr>
                <w:rFonts w:ascii="Consolas" w:eastAsia="Consolas" w:hAnsi="Consolas" w:cs="Consolas"/>
              </w:rPr>
            </w:pPr>
            <w:r>
              <w:rPr>
                <w:rFonts w:ascii="Consolas" w:eastAsia="Consolas" w:hAnsi="Consolas" w:cs="Consolas" w:hint="eastAsia"/>
              </w:rPr>
              <w:t>vol_632 = (Voltage(i,1)-V_min(Parameter,1))*0.632 + V_min(Parameter,1);</w:t>
            </w:r>
          </w:p>
          <w:p w14:paraId="120A1A1B" w14:textId="77777777" w:rsidR="00284066" w:rsidRDefault="00284066" w:rsidP="00D329A3">
            <w:pPr>
              <w:pStyle w:val="a1"/>
              <w:jc w:val="left"/>
              <w:rPr>
                <w:rFonts w:ascii="Consolas" w:eastAsia="Consolas" w:hAnsi="Consolas" w:cs="Consolas"/>
              </w:rPr>
            </w:pPr>
            <w:r>
              <w:rPr>
                <w:rFonts w:ascii="Consolas" w:eastAsia="Consolas" w:hAnsi="Consolas" w:cs="Consolas" w:hint="eastAsia"/>
              </w:rPr>
              <w:t>% ... vtau1_index 탐색 ...</w:t>
            </w:r>
          </w:p>
          <w:p w14:paraId="28982F7D" w14:textId="77777777" w:rsidR="00284066" w:rsidRDefault="00284066" w:rsidP="00D329A3">
            <w:pPr>
              <w:pStyle w:val="a1"/>
              <w:jc w:val="left"/>
              <w:rPr>
                <w:rFonts w:ascii="Consolas" w:eastAsia="Consolas" w:hAnsi="Consolas" w:cs="Consolas"/>
              </w:rPr>
            </w:pPr>
            <w:r>
              <w:rPr>
                <w:rFonts w:ascii="Consolas" w:eastAsia="Consolas" w:hAnsi="Consolas" w:cs="Consolas" w:hint="eastAsia"/>
              </w:rPr>
              <w:t>vol_632_2 = (Voltage(vtau1_index,1)- V_min(Parameter,1))*0.632 + V_min(Parameter,1);</w:t>
            </w:r>
          </w:p>
          <w:p w14:paraId="7162924B" w14:textId="77777777" w:rsidR="00284066" w:rsidRDefault="00284066" w:rsidP="00D329A3">
            <w:pPr>
              <w:pStyle w:val="a1"/>
              <w:jc w:val="left"/>
              <w:rPr>
                <w:rFonts w:ascii="Consolas" w:eastAsia="Consolas" w:hAnsi="Consolas" w:cs="Consolas"/>
              </w:rPr>
            </w:pPr>
            <w:r>
              <w:rPr>
                <w:rFonts w:ascii="Consolas" w:eastAsia="Consolas" w:hAnsi="Consolas" w:cs="Consolas" w:hint="eastAsia"/>
              </w:rPr>
              <w:t>% ... vtau2_index 탐색 ...</w:t>
            </w:r>
          </w:p>
          <w:p w14:paraId="6D9336D0" w14:textId="77777777" w:rsidR="00284066" w:rsidRDefault="00284066" w:rsidP="00D329A3">
            <w:pPr>
              <w:pStyle w:val="a1"/>
              <w:jc w:val="left"/>
              <w:rPr>
                <w:rFonts w:ascii="Consolas" w:eastAsia="Consolas" w:hAnsi="Consolas" w:cs="Consolas"/>
                <w:sz w:val="24"/>
              </w:rPr>
            </w:pPr>
            <w:r>
              <w:rPr>
                <w:rFonts w:ascii="Consolas" w:eastAsia="Consolas" w:hAnsi="Consolas" w:cs="Consolas" w:hint="eastAsia"/>
              </w:rPr>
              <w:t>if vtau1_index==0 || vtau2_index==0, continue; end</w:t>
            </w:r>
          </w:p>
        </w:tc>
      </w:tr>
    </w:tbl>
    <w:p w14:paraId="06F79964" w14:textId="77777777" w:rsidR="00284066" w:rsidRDefault="00284066" w:rsidP="00284066">
      <w:pPr>
        <w:pStyle w:val="a1"/>
        <w:ind w:left="681" w:hanging="284"/>
        <w:jc w:val="left"/>
        <w:rPr>
          <w:sz w:val="24"/>
        </w:rPr>
      </w:pPr>
    </w:p>
    <w:p w14:paraId="63C43597" w14:textId="77777777" w:rsidR="00284066" w:rsidRDefault="00284066" w:rsidP="00284066">
      <w:pPr>
        <w:pStyle w:val="a1"/>
        <w:numPr>
          <w:ilvl w:val="0"/>
          <w:numId w:val="28"/>
        </w:numPr>
        <w:ind w:left="681" w:hanging="284"/>
        <w:jc w:val="left"/>
        <w:rPr>
          <w:sz w:val="24"/>
        </w:rPr>
      </w:pPr>
      <w:r>
        <w:rPr>
          <w:b/>
          <w:bCs/>
          <w:sz w:val="24"/>
        </w:rPr>
        <w:t>C계산</w:t>
      </w:r>
      <w:r>
        <w:rPr>
          <w:sz w:val="24"/>
        </w:rPr>
        <w:t xml:space="preserve"> : 각 구간에서 </w:t>
      </w:r>
      <m:oMath>
        <m:r>
          <w:rPr>
            <w:rFonts w:ascii="Cambria Math" w:hAnsi="Cambria Math"/>
          </w:rPr>
          <m:t>C</m:t>
        </m:r>
        <m:r>
          <w:rPr>
            <w:rFonts w:ascii="Cambria Math" w:hAnsi="Cambria Math"/>
            <w:sz w:val="24"/>
          </w:rPr>
          <m:t>=τ/R</m:t>
        </m:r>
      </m:oMath>
      <w:r>
        <w:rPr>
          <w:sz w:val="24"/>
        </w:rPr>
        <w:t xml:space="preserve"> 관계를 이용하여 C1~C3을 계산한다</w:t>
      </w:r>
    </w:p>
    <w:tbl>
      <w:tblPr>
        <w:tblStyle w:val="a8"/>
        <w:tblW w:w="0" w:type="auto"/>
        <w:tblInd w:w="681" w:type="dxa"/>
        <w:tblBorders>
          <w:insideH w:val="none" w:sz="0" w:space="0" w:color="auto"/>
          <w:insideV w:val="none" w:sz="0" w:space="0" w:color="auto"/>
        </w:tblBorders>
        <w:shd w:val="clear" w:color="auto" w:fill="F2F2F2"/>
        <w:tblLook w:val="04A0" w:firstRow="1" w:lastRow="0" w:firstColumn="1" w:lastColumn="0" w:noHBand="0" w:noVBand="1"/>
      </w:tblPr>
      <w:tblGrid>
        <w:gridCol w:w="8335"/>
      </w:tblGrid>
      <w:tr w:rsidR="00284066" w14:paraId="6213955C" w14:textId="77777777" w:rsidTr="00D329A3">
        <w:tc>
          <w:tcPr>
            <w:tcW w:w="8345" w:type="dxa"/>
            <w:shd w:val="clear" w:color="auto" w:fill="F2F2F2"/>
            <w:tcMar>
              <w:left w:w="113" w:type="dxa"/>
              <w:right w:w="113" w:type="dxa"/>
            </w:tcMar>
          </w:tcPr>
          <w:p w14:paraId="7948DEC2" w14:textId="77777777" w:rsidR="00284066" w:rsidRDefault="00284066" w:rsidP="00D329A3">
            <w:pPr>
              <w:pStyle w:val="a1"/>
              <w:jc w:val="left"/>
              <w:rPr>
                <w:rFonts w:ascii="Consolas" w:eastAsia="Consolas" w:hAnsi="Consolas" w:cs="Consolas"/>
              </w:rPr>
            </w:pPr>
            <w:r>
              <w:rPr>
                <w:rFonts w:ascii="Consolas" w:eastAsia="Consolas" w:hAnsi="Consolas" w:cs="Consolas" w:hint="eastAsia"/>
              </w:rPr>
              <w:t>R1_RC3(Parameter,1) = (Voltage(i,1) - Voltage(vtau1_index,1)) ...</w:t>
            </w:r>
          </w:p>
          <w:p w14:paraId="7B96B0CF" w14:textId="77777777" w:rsidR="00284066" w:rsidRDefault="00284066" w:rsidP="00D329A3">
            <w:pPr>
              <w:pStyle w:val="a1"/>
              <w:jc w:val="left"/>
              <w:rPr>
                <w:rFonts w:ascii="Consolas" w:eastAsia="Consolas" w:hAnsi="Consolas" w:cs="Consolas"/>
              </w:rPr>
            </w:pPr>
            <w:r>
              <w:rPr>
                <w:rFonts w:ascii="Consolas" w:eastAsia="Consolas" w:hAnsi="Consolas" w:cs="Consolas" w:hint="eastAsia"/>
              </w:rPr>
              <w:t>/ abs(Current(i,1));</w:t>
            </w:r>
          </w:p>
          <w:p w14:paraId="5F09EA9C" w14:textId="77777777" w:rsidR="00284066" w:rsidRDefault="00284066" w:rsidP="00D329A3">
            <w:pPr>
              <w:pStyle w:val="a1"/>
              <w:jc w:val="left"/>
              <w:rPr>
                <w:rFonts w:ascii="Consolas" w:eastAsia="Consolas" w:hAnsi="Consolas" w:cs="Consolas"/>
              </w:rPr>
            </w:pPr>
            <w:r>
              <w:rPr>
                <w:rFonts w:ascii="Consolas" w:eastAsia="Consolas" w:hAnsi="Consolas" w:cs="Consolas" w:hint="eastAsia"/>
              </w:rPr>
              <w:t>tau1(Parameter,1) = (vtau1_index - i) * Samplingtime;</w:t>
            </w:r>
          </w:p>
          <w:p w14:paraId="1A7A54CA" w14:textId="77777777" w:rsidR="00284066" w:rsidRDefault="00284066" w:rsidP="00D329A3">
            <w:pPr>
              <w:pStyle w:val="a1"/>
              <w:jc w:val="left"/>
              <w:rPr>
                <w:rFonts w:ascii="Consolas" w:eastAsia="Consolas" w:hAnsi="Consolas" w:cs="Consolas"/>
                <w:sz w:val="24"/>
              </w:rPr>
            </w:pPr>
            <w:r>
              <w:rPr>
                <w:rFonts w:ascii="Consolas" w:eastAsia="Consolas" w:hAnsi="Consolas" w:cs="Consolas" w:hint="eastAsia"/>
              </w:rPr>
              <w:t>C1_RC3(Parameter,1) = tau1(Parameter,1) / R1_RC3(Parameter,1);</w:t>
            </w:r>
          </w:p>
        </w:tc>
      </w:tr>
    </w:tbl>
    <w:p w14:paraId="2455CB4E" w14:textId="7EAA08C1" w:rsidR="00284066" w:rsidRDefault="00284066" w:rsidP="00284066">
      <w:pPr>
        <w:pStyle w:val="a1"/>
        <w:ind w:left="681" w:hanging="284"/>
        <w:jc w:val="left"/>
        <w:rPr>
          <w:sz w:val="24"/>
        </w:rPr>
      </w:pPr>
    </w:p>
    <w:tbl>
      <w:tblPr>
        <w:tblStyle w:val="a8"/>
        <w:tblW w:w="0" w:type="auto"/>
        <w:tblInd w:w="681" w:type="dxa"/>
        <w:tblLook w:val="04A0" w:firstRow="1" w:lastRow="0" w:firstColumn="1" w:lastColumn="0" w:noHBand="0" w:noVBand="1"/>
      </w:tblPr>
      <w:tblGrid>
        <w:gridCol w:w="2083"/>
        <w:gridCol w:w="2084"/>
        <w:gridCol w:w="2084"/>
        <w:gridCol w:w="2084"/>
      </w:tblGrid>
      <w:tr w:rsidR="00BA1A4D" w14:paraId="7A29B571" w14:textId="77777777" w:rsidTr="00B0114C">
        <w:tc>
          <w:tcPr>
            <w:tcW w:w="2254" w:type="dxa"/>
          </w:tcPr>
          <w:p w14:paraId="029C680D" w14:textId="18B10365" w:rsidR="00BA1A4D" w:rsidRDefault="00BA1A4D" w:rsidP="00B0114C">
            <w:pPr>
              <w:pStyle w:val="a1"/>
              <w:jc w:val="center"/>
              <w:rPr>
                <w:sz w:val="24"/>
              </w:rPr>
            </w:pPr>
            <w:r>
              <w:rPr>
                <w:noProof/>
              </w:rPr>
              <w:drawing>
                <wp:inline distT="0" distB="0" distL="0" distR="0" wp14:anchorId="59DC0525" wp14:editId="16E095CD">
                  <wp:extent cx="1379620" cy="848328"/>
                  <wp:effectExtent l="0" t="0" r="0" b="9525"/>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그림 23"/>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379620" cy="848328"/>
                          </a:xfrm>
                          <a:prstGeom prst="rect">
                            <a:avLst/>
                          </a:prstGeom>
                          <a:noFill/>
                          <a:ln>
                            <a:noFill/>
                          </a:ln>
                        </pic:spPr>
                      </pic:pic>
                    </a:graphicData>
                  </a:graphic>
                </wp:inline>
              </w:drawing>
            </w:r>
          </w:p>
        </w:tc>
        <w:tc>
          <w:tcPr>
            <w:tcW w:w="2254" w:type="dxa"/>
          </w:tcPr>
          <w:p w14:paraId="455071A6" w14:textId="091FC24F" w:rsidR="00BA1A4D" w:rsidRDefault="00BA1A4D" w:rsidP="00B0114C">
            <w:pPr>
              <w:pStyle w:val="a1"/>
              <w:jc w:val="center"/>
              <w:rPr>
                <w:sz w:val="24"/>
              </w:rPr>
            </w:pPr>
            <w:r>
              <w:rPr>
                <w:noProof/>
              </w:rPr>
              <w:drawing>
                <wp:inline distT="0" distB="0" distL="0" distR="0" wp14:anchorId="226E03CD" wp14:editId="5C600011">
                  <wp:extent cx="1379620" cy="850350"/>
                  <wp:effectExtent l="0" t="0" r="0" b="6985"/>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그림 24"/>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379620" cy="850350"/>
                          </a:xfrm>
                          <a:prstGeom prst="rect">
                            <a:avLst/>
                          </a:prstGeom>
                          <a:noFill/>
                          <a:ln>
                            <a:noFill/>
                          </a:ln>
                        </pic:spPr>
                      </pic:pic>
                    </a:graphicData>
                  </a:graphic>
                </wp:inline>
              </w:drawing>
            </w:r>
          </w:p>
        </w:tc>
        <w:tc>
          <w:tcPr>
            <w:tcW w:w="2254" w:type="dxa"/>
          </w:tcPr>
          <w:p w14:paraId="3A24B4A0" w14:textId="32CF9DAB" w:rsidR="00BA1A4D" w:rsidRDefault="00BA1A4D" w:rsidP="00B0114C">
            <w:pPr>
              <w:pStyle w:val="a1"/>
              <w:jc w:val="center"/>
              <w:rPr>
                <w:sz w:val="24"/>
              </w:rPr>
            </w:pPr>
            <w:r>
              <w:rPr>
                <w:noProof/>
              </w:rPr>
              <w:drawing>
                <wp:inline distT="0" distB="0" distL="0" distR="0" wp14:anchorId="61E07014" wp14:editId="242BAAF5">
                  <wp:extent cx="1374663" cy="859890"/>
                  <wp:effectExtent l="0" t="0" r="0" b="0"/>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그림 25"/>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374663" cy="859890"/>
                          </a:xfrm>
                          <a:prstGeom prst="rect">
                            <a:avLst/>
                          </a:prstGeom>
                          <a:noFill/>
                          <a:ln>
                            <a:noFill/>
                          </a:ln>
                        </pic:spPr>
                      </pic:pic>
                    </a:graphicData>
                  </a:graphic>
                </wp:inline>
              </w:drawing>
            </w:r>
          </w:p>
        </w:tc>
        <w:tc>
          <w:tcPr>
            <w:tcW w:w="2254" w:type="dxa"/>
          </w:tcPr>
          <w:p w14:paraId="2D32350B" w14:textId="40BF126B" w:rsidR="00BA1A4D" w:rsidRDefault="00BA1A4D" w:rsidP="00B0114C">
            <w:pPr>
              <w:pStyle w:val="a1"/>
              <w:jc w:val="center"/>
              <w:rPr>
                <w:sz w:val="24"/>
              </w:rPr>
            </w:pPr>
            <w:r>
              <w:rPr>
                <w:noProof/>
              </w:rPr>
              <w:drawing>
                <wp:inline distT="0" distB="0" distL="0" distR="0" wp14:anchorId="7D326836" wp14:editId="4F9E8AB2">
                  <wp:extent cx="1379620" cy="854892"/>
                  <wp:effectExtent l="0" t="0" r="0" b="254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그림 26"/>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1379620" cy="854892"/>
                          </a:xfrm>
                          <a:prstGeom prst="rect">
                            <a:avLst/>
                          </a:prstGeom>
                          <a:noFill/>
                          <a:ln>
                            <a:noFill/>
                          </a:ln>
                        </pic:spPr>
                      </pic:pic>
                    </a:graphicData>
                  </a:graphic>
                </wp:inline>
              </w:drawing>
            </w:r>
          </w:p>
        </w:tc>
      </w:tr>
      <w:tr w:rsidR="00BA1A4D" w14:paraId="10F589C0" w14:textId="77777777" w:rsidTr="00B0114C">
        <w:tc>
          <w:tcPr>
            <w:tcW w:w="2254" w:type="dxa"/>
          </w:tcPr>
          <w:p w14:paraId="2D22B713" w14:textId="5C67DB10" w:rsidR="00BA1A4D" w:rsidRDefault="00BA1A4D" w:rsidP="00B0114C">
            <w:pPr>
              <w:pStyle w:val="a1"/>
              <w:jc w:val="center"/>
              <w:rPr>
                <w:sz w:val="24"/>
              </w:rPr>
            </w:pPr>
            <w:r>
              <w:rPr>
                <w:noProof/>
              </w:rPr>
              <w:drawing>
                <wp:inline distT="0" distB="0" distL="0" distR="0" wp14:anchorId="174BCDFB" wp14:editId="133D7148">
                  <wp:extent cx="1366127" cy="859890"/>
                  <wp:effectExtent l="0" t="0" r="5715" b="0"/>
                  <wp:docPr id="30"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그림 30"/>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366127" cy="859890"/>
                          </a:xfrm>
                          <a:prstGeom prst="rect">
                            <a:avLst/>
                          </a:prstGeom>
                          <a:noFill/>
                          <a:ln>
                            <a:noFill/>
                          </a:ln>
                        </pic:spPr>
                      </pic:pic>
                    </a:graphicData>
                  </a:graphic>
                </wp:inline>
              </w:drawing>
            </w:r>
          </w:p>
        </w:tc>
        <w:tc>
          <w:tcPr>
            <w:tcW w:w="2254" w:type="dxa"/>
          </w:tcPr>
          <w:p w14:paraId="27D613AB" w14:textId="5508B1BC" w:rsidR="00BA1A4D" w:rsidRDefault="00BA1A4D" w:rsidP="00B0114C">
            <w:pPr>
              <w:pStyle w:val="a1"/>
              <w:jc w:val="center"/>
              <w:rPr>
                <w:sz w:val="24"/>
              </w:rPr>
            </w:pPr>
            <w:r>
              <w:rPr>
                <w:noProof/>
              </w:rPr>
              <w:drawing>
                <wp:inline distT="0" distB="0" distL="0" distR="0" wp14:anchorId="49976EB6" wp14:editId="5B1B35C7">
                  <wp:extent cx="1353452" cy="859890"/>
                  <wp:effectExtent l="0" t="0" r="0" b="0"/>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그림 29"/>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353452" cy="859890"/>
                          </a:xfrm>
                          <a:prstGeom prst="rect">
                            <a:avLst/>
                          </a:prstGeom>
                          <a:noFill/>
                          <a:ln>
                            <a:noFill/>
                          </a:ln>
                        </pic:spPr>
                      </pic:pic>
                    </a:graphicData>
                  </a:graphic>
                </wp:inline>
              </w:drawing>
            </w:r>
          </w:p>
        </w:tc>
        <w:tc>
          <w:tcPr>
            <w:tcW w:w="2254" w:type="dxa"/>
          </w:tcPr>
          <w:p w14:paraId="5ABD50B3" w14:textId="177D50C2" w:rsidR="00BA1A4D" w:rsidRDefault="00BA1A4D" w:rsidP="00B0114C">
            <w:pPr>
              <w:pStyle w:val="a1"/>
              <w:jc w:val="center"/>
              <w:rPr>
                <w:sz w:val="24"/>
              </w:rPr>
            </w:pPr>
            <w:r>
              <w:rPr>
                <w:noProof/>
              </w:rPr>
              <w:drawing>
                <wp:inline distT="0" distB="0" distL="0" distR="0" wp14:anchorId="3D8FE2EA" wp14:editId="789DC2C3">
                  <wp:extent cx="1379620" cy="844053"/>
                  <wp:effectExtent l="0" t="0" r="0" b="0"/>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그림 28"/>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1379620" cy="844053"/>
                          </a:xfrm>
                          <a:prstGeom prst="rect">
                            <a:avLst/>
                          </a:prstGeom>
                          <a:noFill/>
                          <a:ln>
                            <a:noFill/>
                          </a:ln>
                        </pic:spPr>
                      </pic:pic>
                    </a:graphicData>
                  </a:graphic>
                </wp:inline>
              </w:drawing>
            </w:r>
          </w:p>
        </w:tc>
        <w:tc>
          <w:tcPr>
            <w:tcW w:w="2254" w:type="dxa"/>
          </w:tcPr>
          <w:p w14:paraId="2BCDCB1B" w14:textId="70D6A2EC" w:rsidR="00BA1A4D" w:rsidRDefault="00BA1A4D" w:rsidP="00BA1A4D">
            <w:pPr>
              <w:pStyle w:val="a1"/>
              <w:keepNext/>
              <w:jc w:val="center"/>
              <w:rPr>
                <w:sz w:val="24"/>
              </w:rPr>
            </w:pPr>
            <w:r>
              <w:rPr>
                <w:noProof/>
              </w:rPr>
              <w:drawing>
                <wp:inline distT="0" distB="0" distL="0" distR="0" wp14:anchorId="75353383" wp14:editId="26A50DBF">
                  <wp:extent cx="1379620" cy="846419"/>
                  <wp:effectExtent l="0" t="0" r="0" b="0"/>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그림 27"/>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1379620" cy="846419"/>
                          </a:xfrm>
                          <a:prstGeom prst="rect">
                            <a:avLst/>
                          </a:prstGeom>
                          <a:noFill/>
                          <a:ln>
                            <a:noFill/>
                          </a:ln>
                        </pic:spPr>
                      </pic:pic>
                    </a:graphicData>
                  </a:graphic>
                </wp:inline>
              </w:drawing>
            </w:r>
          </w:p>
        </w:tc>
      </w:tr>
    </w:tbl>
    <w:p w14:paraId="7F708F88" w14:textId="57315327" w:rsidR="0079167F" w:rsidRDefault="00BA1A4D" w:rsidP="00BA1A4D">
      <w:pPr>
        <w:pStyle w:val="ae"/>
        <w:rPr>
          <w:sz w:val="24"/>
        </w:rPr>
      </w:pPr>
      <w:r>
        <w:t xml:space="preserve">그림 </w:t>
      </w:r>
      <w:fldSimple w:instr=" SEQ 그림 \* ARABIC ">
        <w:r w:rsidR="006040CA">
          <w:rPr>
            <w:noProof/>
          </w:rPr>
          <w:t>3</w:t>
        </w:r>
      </w:fldSimple>
      <w:r>
        <w:t xml:space="preserve">. </w:t>
      </w:r>
      <w:r>
        <w:rPr>
          <w:rFonts w:hint="eastAsia"/>
        </w:rPr>
        <w:t xml:space="preserve">파라미터 수정 </w:t>
      </w:r>
      <w:r w:rsidR="00B86CDB">
        <w:rPr>
          <w:rFonts w:hint="eastAsia"/>
        </w:rPr>
        <w:t>전</w:t>
      </w:r>
    </w:p>
    <w:p w14:paraId="422DF28F" w14:textId="77777777" w:rsidR="0079167F" w:rsidRDefault="0079167F" w:rsidP="0079167F">
      <w:pPr>
        <w:pStyle w:val="a1"/>
        <w:ind w:left="681" w:hanging="284"/>
        <w:jc w:val="center"/>
        <w:rPr>
          <w:rFonts w:hint="eastAsia"/>
          <w:sz w:val="24"/>
        </w:rPr>
      </w:pPr>
    </w:p>
    <w:p w14:paraId="0A6543DC" w14:textId="77777777" w:rsidR="00284066" w:rsidRDefault="00284066" w:rsidP="00284066">
      <w:pPr>
        <w:pStyle w:val="a1"/>
        <w:ind w:left="681" w:hanging="284"/>
        <w:jc w:val="left"/>
        <w:rPr>
          <w:b/>
          <w:bCs/>
          <w:sz w:val="24"/>
        </w:rPr>
      </w:pPr>
      <w:r>
        <w:rPr>
          <w:b/>
          <w:bCs/>
          <w:sz w:val="24"/>
        </w:rPr>
        <w:t>-파라미터 수동 보정</w:t>
      </w:r>
    </w:p>
    <w:p w14:paraId="6886AA7C" w14:textId="1C30CA04" w:rsidR="00284066" w:rsidRPr="00284066" w:rsidRDefault="00284066" w:rsidP="00284066">
      <w:pPr>
        <w:pStyle w:val="a1"/>
        <w:ind w:left="681" w:hanging="284"/>
        <w:jc w:val="left"/>
        <w:rPr>
          <w:sz w:val="24"/>
        </w:rPr>
      </w:pPr>
      <w:r>
        <w:rPr>
          <w:rFonts w:hint="eastAsia"/>
          <w:sz w:val="24"/>
        </w:rPr>
        <w:tab/>
        <w:t>자동 추출한 R0~R3, C1~C3만으로는 일부 SOC구간에서 실제 전압 응답과 오차가 남아서, 해당 구간의 저항과 커패시턴스 값을 직접 조정해가며 시뮬레이션 결과가 측정 데이터에 가장 잘 맞도록 최종 파라미터를 보정하였다.</w:t>
      </w:r>
    </w:p>
    <w:p w14:paraId="5D5A3377" w14:textId="77BF24D3" w:rsidR="00284066" w:rsidRDefault="00284066" w:rsidP="00284066">
      <w:pPr>
        <w:pStyle w:val="a1"/>
        <w:ind w:left="397"/>
        <w:jc w:val="left"/>
        <w:rPr>
          <w:sz w:val="24"/>
        </w:rPr>
      </w:pPr>
    </w:p>
    <w:p w14:paraId="7AF49A6D" w14:textId="14D53778" w:rsidR="0079167F" w:rsidRDefault="0079167F" w:rsidP="00284066">
      <w:pPr>
        <w:pStyle w:val="a1"/>
        <w:ind w:left="397"/>
        <w:jc w:val="left"/>
        <w:rPr>
          <w:sz w:val="24"/>
        </w:rPr>
      </w:pPr>
    </w:p>
    <w:p w14:paraId="7086D53B" w14:textId="77777777" w:rsidR="00BA1A4D" w:rsidRDefault="00533397" w:rsidP="00BA1A4D">
      <w:pPr>
        <w:pStyle w:val="a1"/>
        <w:ind w:left="681" w:hanging="284"/>
        <w:jc w:val="center"/>
        <w:rPr>
          <w:sz w:val="24"/>
        </w:rPr>
      </w:pPr>
      <w:r>
        <w:rPr>
          <w:sz w:val="24"/>
        </w:rPr>
        <w:br w:type="page"/>
      </w:r>
    </w:p>
    <w:tbl>
      <w:tblPr>
        <w:tblStyle w:val="a8"/>
        <w:tblW w:w="0" w:type="auto"/>
        <w:tblInd w:w="681" w:type="dxa"/>
        <w:tblLook w:val="04A0" w:firstRow="1" w:lastRow="0" w:firstColumn="1" w:lastColumn="0" w:noHBand="0" w:noVBand="1"/>
      </w:tblPr>
      <w:tblGrid>
        <w:gridCol w:w="2084"/>
        <w:gridCol w:w="2081"/>
        <w:gridCol w:w="2085"/>
        <w:gridCol w:w="2085"/>
      </w:tblGrid>
      <w:tr w:rsidR="00BA1A4D" w14:paraId="0A00D2AD" w14:textId="77777777" w:rsidTr="00B0114C">
        <w:tc>
          <w:tcPr>
            <w:tcW w:w="2254" w:type="dxa"/>
          </w:tcPr>
          <w:p w14:paraId="7FAF3017" w14:textId="77777777" w:rsidR="00BA1A4D" w:rsidRDefault="00BA1A4D" w:rsidP="00B0114C">
            <w:pPr>
              <w:pStyle w:val="a1"/>
              <w:jc w:val="center"/>
              <w:rPr>
                <w:sz w:val="24"/>
              </w:rPr>
            </w:pPr>
            <w:r>
              <w:rPr>
                <w:noProof/>
              </w:rPr>
              <w:lastRenderedPageBreak/>
              <w:drawing>
                <wp:inline distT="0" distB="0" distL="0" distR="0" wp14:anchorId="438FF379" wp14:editId="047C5216">
                  <wp:extent cx="1379620" cy="859890"/>
                  <wp:effectExtent l="0" t="0" r="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그림 13"/>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1379620" cy="859890"/>
                          </a:xfrm>
                          <a:prstGeom prst="rect">
                            <a:avLst/>
                          </a:prstGeom>
                          <a:noFill/>
                          <a:ln>
                            <a:noFill/>
                          </a:ln>
                        </pic:spPr>
                      </pic:pic>
                    </a:graphicData>
                  </a:graphic>
                </wp:inline>
              </w:drawing>
            </w:r>
          </w:p>
        </w:tc>
        <w:tc>
          <w:tcPr>
            <w:tcW w:w="2254" w:type="dxa"/>
          </w:tcPr>
          <w:p w14:paraId="7ED4E5B4" w14:textId="77777777" w:rsidR="00BA1A4D" w:rsidRDefault="00BA1A4D" w:rsidP="00B0114C">
            <w:pPr>
              <w:pStyle w:val="a1"/>
              <w:jc w:val="center"/>
              <w:rPr>
                <w:sz w:val="24"/>
              </w:rPr>
            </w:pPr>
            <w:r>
              <w:rPr>
                <w:noProof/>
              </w:rPr>
              <w:drawing>
                <wp:inline distT="0" distB="0" distL="0" distR="0" wp14:anchorId="3065C366" wp14:editId="4B05FCBE">
                  <wp:extent cx="1371600" cy="869517"/>
                  <wp:effectExtent l="0" t="0" r="0" b="6985"/>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79620" cy="874601"/>
                          </a:xfrm>
                          <a:prstGeom prst="rect">
                            <a:avLst/>
                          </a:prstGeom>
                          <a:noFill/>
                          <a:ln>
                            <a:noFill/>
                          </a:ln>
                        </pic:spPr>
                      </pic:pic>
                    </a:graphicData>
                  </a:graphic>
                </wp:inline>
              </w:drawing>
            </w:r>
          </w:p>
        </w:tc>
        <w:tc>
          <w:tcPr>
            <w:tcW w:w="2254" w:type="dxa"/>
          </w:tcPr>
          <w:p w14:paraId="487D1444" w14:textId="77777777" w:rsidR="00BA1A4D" w:rsidRDefault="00BA1A4D" w:rsidP="00B0114C">
            <w:pPr>
              <w:pStyle w:val="a1"/>
              <w:jc w:val="center"/>
              <w:rPr>
                <w:sz w:val="24"/>
              </w:rPr>
            </w:pPr>
            <w:r>
              <w:rPr>
                <w:noProof/>
              </w:rPr>
              <w:drawing>
                <wp:inline distT="0" distB="0" distL="0" distR="0" wp14:anchorId="3FBDD2F3" wp14:editId="70528A84">
                  <wp:extent cx="1379620" cy="828054"/>
                  <wp:effectExtent l="0" t="0" r="0"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그림 19"/>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1379620" cy="828054"/>
                          </a:xfrm>
                          <a:prstGeom prst="rect">
                            <a:avLst/>
                          </a:prstGeom>
                          <a:noFill/>
                          <a:ln>
                            <a:noFill/>
                          </a:ln>
                        </pic:spPr>
                      </pic:pic>
                    </a:graphicData>
                  </a:graphic>
                </wp:inline>
              </w:drawing>
            </w:r>
          </w:p>
        </w:tc>
        <w:tc>
          <w:tcPr>
            <w:tcW w:w="2254" w:type="dxa"/>
          </w:tcPr>
          <w:p w14:paraId="017F4182" w14:textId="77777777" w:rsidR="00BA1A4D" w:rsidRDefault="00BA1A4D" w:rsidP="00B0114C">
            <w:pPr>
              <w:pStyle w:val="a1"/>
              <w:jc w:val="center"/>
              <w:rPr>
                <w:sz w:val="24"/>
              </w:rPr>
            </w:pPr>
            <w:r>
              <w:rPr>
                <w:noProof/>
              </w:rPr>
              <w:drawing>
                <wp:inline distT="0" distB="0" distL="0" distR="0" wp14:anchorId="2998ECC8" wp14:editId="6AC06DD3">
                  <wp:extent cx="1379620" cy="861342"/>
                  <wp:effectExtent l="0" t="0" r="0" b="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그림 21"/>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1379620" cy="861342"/>
                          </a:xfrm>
                          <a:prstGeom prst="rect">
                            <a:avLst/>
                          </a:prstGeom>
                          <a:noFill/>
                          <a:ln>
                            <a:noFill/>
                          </a:ln>
                        </pic:spPr>
                      </pic:pic>
                    </a:graphicData>
                  </a:graphic>
                </wp:inline>
              </w:drawing>
            </w:r>
          </w:p>
        </w:tc>
      </w:tr>
      <w:tr w:rsidR="00BA1A4D" w14:paraId="2E4DEB20" w14:textId="77777777" w:rsidTr="00B0114C">
        <w:tc>
          <w:tcPr>
            <w:tcW w:w="2254" w:type="dxa"/>
          </w:tcPr>
          <w:p w14:paraId="5C9EDE09" w14:textId="77777777" w:rsidR="00BA1A4D" w:rsidRPr="00BA1A4D" w:rsidRDefault="00BA1A4D" w:rsidP="00B0114C">
            <w:pPr>
              <w:pStyle w:val="a1"/>
              <w:keepNext/>
              <w:jc w:val="center"/>
              <w:rPr>
                <w:rFonts w:hint="eastAsia"/>
              </w:rPr>
            </w:pPr>
            <w:r>
              <w:rPr>
                <w:noProof/>
              </w:rPr>
              <w:drawing>
                <wp:inline distT="0" distB="0" distL="0" distR="0" wp14:anchorId="73422831" wp14:editId="4C0CD942">
                  <wp:extent cx="1379620" cy="845481"/>
                  <wp:effectExtent l="0" t="0" r="0"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그림 14"/>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1379620" cy="845481"/>
                          </a:xfrm>
                          <a:prstGeom prst="rect">
                            <a:avLst/>
                          </a:prstGeom>
                          <a:noFill/>
                          <a:ln>
                            <a:noFill/>
                          </a:ln>
                        </pic:spPr>
                      </pic:pic>
                    </a:graphicData>
                  </a:graphic>
                </wp:inline>
              </w:drawing>
            </w:r>
          </w:p>
        </w:tc>
        <w:tc>
          <w:tcPr>
            <w:tcW w:w="2254" w:type="dxa"/>
          </w:tcPr>
          <w:p w14:paraId="55B8E489" w14:textId="77777777" w:rsidR="00BA1A4D" w:rsidRDefault="00BA1A4D" w:rsidP="00B0114C">
            <w:pPr>
              <w:pStyle w:val="a1"/>
              <w:jc w:val="center"/>
              <w:rPr>
                <w:sz w:val="24"/>
              </w:rPr>
            </w:pPr>
            <w:r>
              <w:rPr>
                <w:noProof/>
              </w:rPr>
              <w:drawing>
                <wp:inline distT="0" distB="0" distL="0" distR="0" wp14:anchorId="23F7A3C0" wp14:editId="6E51D05E">
                  <wp:extent cx="1377312" cy="874601"/>
                  <wp:effectExtent l="0" t="0" r="0" b="1905"/>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그림 18"/>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1377312" cy="874601"/>
                          </a:xfrm>
                          <a:prstGeom prst="rect">
                            <a:avLst/>
                          </a:prstGeom>
                          <a:noFill/>
                          <a:ln>
                            <a:noFill/>
                          </a:ln>
                        </pic:spPr>
                      </pic:pic>
                    </a:graphicData>
                  </a:graphic>
                </wp:inline>
              </w:drawing>
            </w:r>
          </w:p>
        </w:tc>
        <w:tc>
          <w:tcPr>
            <w:tcW w:w="2254" w:type="dxa"/>
          </w:tcPr>
          <w:p w14:paraId="31243516" w14:textId="77777777" w:rsidR="00BA1A4D" w:rsidRDefault="00BA1A4D" w:rsidP="00B0114C">
            <w:pPr>
              <w:pStyle w:val="a1"/>
              <w:jc w:val="center"/>
              <w:rPr>
                <w:sz w:val="24"/>
              </w:rPr>
            </w:pPr>
            <w:r>
              <w:rPr>
                <w:noProof/>
              </w:rPr>
              <w:drawing>
                <wp:inline distT="0" distB="0" distL="0" distR="0" wp14:anchorId="53B39B43" wp14:editId="2C582F95">
                  <wp:extent cx="1379620" cy="868108"/>
                  <wp:effectExtent l="0" t="0" r="0" b="8255"/>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그림 20"/>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1379620" cy="868108"/>
                          </a:xfrm>
                          <a:prstGeom prst="rect">
                            <a:avLst/>
                          </a:prstGeom>
                          <a:noFill/>
                          <a:ln>
                            <a:noFill/>
                          </a:ln>
                        </pic:spPr>
                      </pic:pic>
                    </a:graphicData>
                  </a:graphic>
                </wp:inline>
              </w:drawing>
            </w:r>
          </w:p>
        </w:tc>
        <w:tc>
          <w:tcPr>
            <w:tcW w:w="2254" w:type="dxa"/>
          </w:tcPr>
          <w:p w14:paraId="5515543F" w14:textId="77777777" w:rsidR="00BA1A4D" w:rsidRDefault="00BA1A4D" w:rsidP="00BA1A4D">
            <w:pPr>
              <w:pStyle w:val="a1"/>
              <w:keepNext/>
              <w:jc w:val="center"/>
              <w:rPr>
                <w:sz w:val="24"/>
              </w:rPr>
            </w:pPr>
            <w:r>
              <w:rPr>
                <w:noProof/>
              </w:rPr>
              <w:drawing>
                <wp:inline distT="0" distB="0" distL="0" distR="0" wp14:anchorId="4E264397" wp14:editId="2CFBD73E">
                  <wp:extent cx="1379620" cy="849441"/>
                  <wp:effectExtent l="0" t="0" r="0" b="8255"/>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그림 22"/>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1379620" cy="849441"/>
                          </a:xfrm>
                          <a:prstGeom prst="rect">
                            <a:avLst/>
                          </a:prstGeom>
                          <a:noFill/>
                          <a:ln>
                            <a:noFill/>
                          </a:ln>
                        </pic:spPr>
                      </pic:pic>
                    </a:graphicData>
                  </a:graphic>
                </wp:inline>
              </w:drawing>
            </w:r>
          </w:p>
        </w:tc>
      </w:tr>
    </w:tbl>
    <w:p w14:paraId="4F97DB58" w14:textId="582002FB" w:rsidR="006040CA" w:rsidRDefault="00BA1A4D" w:rsidP="006040CA">
      <w:pPr>
        <w:pStyle w:val="ae"/>
      </w:pPr>
      <w:r>
        <w:t xml:space="preserve">그림 </w:t>
      </w:r>
      <w:fldSimple w:instr=" SEQ 그림 \* ARABIC ">
        <w:r w:rsidR="006040CA">
          <w:rPr>
            <w:noProof/>
          </w:rPr>
          <w:t>4</w:t>
        </w:r>
      </w:fldSimple>
      <w:r>
        <w:t xml:space="preserve">. </w:t>
      </w:r>
      <w:r>
        <w:rPr>
          <w:rFonts w:hint="eastAsia"/>
        </w:rPr>
        <w:t>파라미터 수정 후</w:t>
      </w:r>
    </w:p>
    <w:p w14:paraId="627A87A8" w14:textId="41CF916F" w:rsidR="006040CA" w:rsidRDefault="006040CA" w:rsidP="006D622E">
      <w:pPr>
        <w:pStyle w:val="ae"/>
        <w:jc w:val="both"/>
      </w:pPr>
    </w:p>
    <w:p w14:paraId="530B1A7A" w14:textId="77777777" w:rsidR="006D622E" w:rsidRPr="006D622E" w:rsidRDefault="006D622E" w:rsidP="006D622E">
      <w:pPr>
        <w:rPr>
          <w:rFonts w:hint="eastAsia"/>
        </w:rPr>
      </w:pPr>
    </w:p>
    <w:p w14:paraId="5A798426" w14:textId="4EA31C1E" w:rsidR="006040CA" w:rsidRPr="006040CA" w:rsidRDefault="00BA1A4D" w:rsidP="00FE3129">
      <w:pPr>
        <w:pStyle w:val="ae"/>
        <w:rPr>
          <w:sz w:val="24"/>
        </w:rPr>
      </w:pPr>
      <w:r>
        <w:rPr>
          <w:rFonts w:hint="eastAsia"/>
          <w:noProof/>
          <w:sz w:val="24"/>
        </w:rPr>
        <w:drawing>
          <wp:inline distT="0" distB="0" distL="0" distR="0" wp14:anchorId="0672F519" wp14:editId="14A71D79">
            <wp:extent cx="5623029" cy="3038249"/>
            <wp:effectExtent l="0" t="0" r="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 10"/>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5642513" cy="3048776"/>
                    </a:xfrm>
                    <a:prstGeom prst="rect">
                      <a:avLst/>
                    </a:prstGeom>
                    <a:noFill/>
                    <a:ln>
                      <a:noFill/>
                    </a:ln>
                  </pic:spPr>
                </pic:pic>
              </a:graphicData>
            </a:graphic>
          </wp:inline>
        </w:drawing>
      </w:r>
    </w:p>
    <w:p w14:paraId="02CF7D7A" w14:textId="4AD4F21E" w:rsidR="006040CA" w:rsidRDefault="006040CA" w:rsidP="006040CA">
      <w:pPr>
        <w:pStyle w:val="ae"/>
      </w:pPr>
      <w:r>
        <w:t xml:space="preserve">그림 </w:t>
      </w:r>
      <w:fldSimple w:instr=" SEQ 그림 \* ARABIC ">
        <w:r>
          <w:rPr>
            <w:noProof/>
          </w:rPr>
          <w:t>5</w:t>
        </w:r>
      </w:fldSimple>
      <w:r>
        <w:t>. Voltage Estimation Comparison</w:t>
      </w:r>
    </w:p>
    <w:p w14:paraId="02638765" w14:textId="77777777" w:rsidR="006040CA" w:rsidRDefault="00BA1A4D" w:rsidP="00FE3129">
      <w:pPr>
        <w:keepNext/>
        <w:widowControl/>
        <w:wordWrap/>
        <w:autoSpaceDE/>
        <w:autoSpaceDN/>
        <w:jc w:val="center"/>
      </w:pPr>
      <w:r>
        <w:rPr>
          <w:rFonts w:hint="eastAsia"/>
          <w:noProof/>
          <w:sz w:val="24"/>
        </w:rPr>
        <w:lastRenderedPageBreak/>
        <w:drawing>
          <wp:inline distT="0" distB="0" distL="0" distR="0" wp14:anchorId="1285CB7F" wp14:editId="6B2BFCE8">
            <wp:extent cx="5638363" cy="3898900"/>
            <wp:effectExtent l="0" t="0" r="635" b="635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4383" r="313"/>
                    <a:stretch/>
                  </pic:blipFill>
                  <pic:spPr bwMode="auto">
                    <a:xfrm>
                      <a:off x="0" y="0"/>
                      <a:ext cx="5657046" cy="3911819"/>
                    </a:xfrm>
                    <a:prstGeom prst="rect">
                      <a:avLst/>
                    </a:prstGeom>
                    <a:noFill/>
                    <a:ln>
                      <a:noFill/>
                    </a:ln>
                    <a:extLst>
                      <a:ext uri="{53640926-AAD7-44D8-BBD7-CCE9431645EC}">
                        <a14:shadowObscured xmlns:a14="http://schemas.microsoft.com/office/drawing/2010/main"/>
                      </a:ext>
                    </a:extLst>
                  </pic:spPr>
                </pic:pic>
              </a:graphicData>
            </a:graphic>
          </wp:inline>
        </w:drawing>
      </w:r>
    </w:p>
    <w:p w14:paraId="1E6DB835" w14:textId="44D8FE50" w:rsidR="0079167F" w:rsidRDefault="006040CA" w:rsidP="006040CA">
      <w:pPr>
        <w:pStyle w:val="ae"/>
        <w:rPr>
          <w:sz w:val="24"/>
        </w:rPr>
      </w:pPr>
      <w:r>
        <w:t xml:space="preserve">그림 </w:t>
      </w:r>
      <w:fldSimple w:instr=" SEQ 그림 \* ARABIC ">
        <w:r>
          <w:rPr>
            <w:noProof/>
          </w:rPr>
          <w:t>6</w:t>
        </w:r>
      </w:fldSimple>
      <w:r>
        <w:t>. Voltage Estimation Error Rate</w:t>
      </w:r>
    </w:p>
    <w:p w14:paraId="2617F6F3" w14:textId="77777777" w:rsidR="006040CA" w:rsidRDefault="006040CA">
      <w:pPr>
        <w:widowControl/>
        <w:wordWrap/>
        <w:autoSpaceDE/>
        <w:autoSpaceDN/>
        <w:jc w:val="left"/>
        <w:rPr>
          <w:sz w:val="24"/>
        </w:rPr>
      </w:pPr>
      <w:r>
        <w:rPr>
          <w:sz w:val="24"/>
        </w:rPr>
        <w:br w:type="page"/>
      </w:r>
    </w:p>
    <w:p w14:paraId="197F702F" w14:textId="2BF661F0" w:rsidR="00533397" w:rsidRPr="00533397" w:rsidRDefault="001B4EB6" w:rsidP="00533397">
      <w:pPr>
        <w:pStyle w:val="a1"/>
        <w:numPr>
          <w:ilvl w:val="0"/>
          <w:numId w:val="20"/>
        </w:numPr>
        <w:ind w:left="687" w:hanging="403"/>
        <w:jc w:val="left"/>
        <w:rPr>
          <w:sz w:val="24"/>
        </w:rPr>
      </w:pPr>
      <w:r w:rsidRPr="001B4EB6">
        <w:rPr>
          <w:sz w:val="24"/>
        </w:rPr>
        <w:lastRenderedPageBreak/>
        <w:t>3RC 파라미터 기반 EKF 설계</w:t>
      </w:r>
    </w:p>
    <w:p w14:paraId="4FDC2C8F" w14:textId="7D82AEF9" w:rsidR="00533397" w:rsidRDefault="00533397" w:rsidP="00533397">
      <w:pPr>
        <w:pStyle w:val="a1"/>
        <w:keepNext/>
      </w:pPr>
      <w:r w:rsidRPr="001401CF">
        <w:rPr>
          <w:noProof/>
          <w:sz w:val="24"/>
        </w:rPr>
        <w:drawing>
          <wp:inline distT="0" distB="0" distL="0" distR="0" wp14:anchorId="248A0841" wp14:editId="5E6B7C3B">
            <wp:extent cx="5553512" cy="2944536"/>
            <wp:effectExtent l="0" t="0" r="9525" b="8255"/>
            <wp:docPr id="7" name="그림 4">
              <a:extLst xmlns:a="http://schemas.openxmlformats.org/drawingml/2006/main">
                <a:ext uri="{FF2B5EF4-FFF2-40B4-BE49-F238E27FC236}">
                  <a16:creationId xmlns:a16="http://schemas.microsoft.com/office/drawing/2014/main" id="{26E537A5-34D5-45B0-9CE4-A604B80C8B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26E537A5-34D5-45B0-9CE4-A604B80C8B77}"/>
                        </a:ext>
                      </a:extLst>
                    </pic:cNvPr>
                    <pic:cNvPicPr>
                      <a:picLocks noChangeAspect="1"/>
                    </pic:cNvPicPr>
                  </pic:nvPicPr>
                  <pic:blipFill>
                    <a:blip r:embed="rId29" cstate="print">
                      <a:extLst>
                        <a:ext uri="{28A0092B-C50C-407E-A947-70E740481C1C}">
                          <a14:useLocalDpi xmlns:a14="http://schemas.microsoft.com/office/drawing/2010/main" val="0"/>
                        </a:ext>
                      </a:extLst>
                    </a:blip>
                    <a:srcRect l="25" r="25"/>
                    <a:stretch>
                      <a:fillRect/>
                    </a:stretch>
                  </pic:blipFill>
                  <pic:spPr>
                    <a:xfrm>
                      <a:off x="0" y="0"/>
                      <a:ext cx="5553512" cy="2944536"/>
                    </a:xfrm>
                    <a:prstGeom prst="rect">
                      <a:avLst/>
                    </a:prstGeom>
                  </pic:spPr>
                </pic:pic>
              </a:graphicData>
            </a:graphic>
          </wp:inline>
        </w:drawing>
      </w:r>
    </w:p>
    <w:p w14:paraId="4CA6492F" w14:textId="26524B15" w:rsidR="00533397" w:rsidRDefault="00533397" w:rsidP="00533397">
      <w:pPr>
        <w:pStyle w:val="ae"/>
      </w:pPr>
      <w:r>
        <w:t xml:space="preserve">그림 </w:t>
      </w:r>
      <w:r w:rsidR="00FE3129">
        <w:t>7</w:t>
      </w:r>
      <w:r>
        <w:t xml:space="preserve">. 1RC </w:t>
      </w:r>
      <w:r>
        <w:rPr>
          <w:rFonts w:hint="eastAsia"/>
        </w:rPr>
        <w:t xml:space="preserve">파라미터 기반 </w:t>
      </w:r>
      <w:r>
        <w:t xml:space="preserve">EKF </w:t>
      </w:r>
      <w:r>
        <w:rPr>
          <w:rFonts w:hint="eastAsia"/>
        </w:rPr>
        <w:t>설계</w:t>
      </w:r>
    </w:p>
    <w:p w14:paraId="225264BF" w14:textId="77777777" w:rsidR="00533397" w:rsidRPr="00292DD9" w:rsidRDefault="00533397" w:rsidP="00533397">
      <w:pPr>
        <w:pStyle w:val="12"/>
        <w:numPr>
          <w:ilvl w:val="0"/>
          <w:numId w:val="0"/>
        </w:numPr>
        <w:ind w:left="100" w:hanging="100"/>
      </w:pPr>
    </w:p>
    <w:p w14:paraId="4DEFB09A" w14:textId="512CE92E" w:rsidR="00533397" w:rsidRPr="001401CF" w:rsidRDefault="00BD7176" w:rsidP="00533397">
      <w:pPr>
        <w:pStyle w:val="12"/>
        <w:numPr>
          <w:ilvl w:val="0"/>
          <w:numId w:val="21"/>
        </w:numPr>
        <w:ind w:leftChars="0" w:left="825"/>
      </w:pPr>
      <w:r>
        <w:rPr>
          <w:rFonts w:hint="eastAsia"/>
          <w:sz w:val="24"/>
        </w:rPr>
        <w:t>(</w:t>
      </w:r>
      <w:r w:rsidR="00533397" w:rsidRPr="005A77B3">
        <w:rPr>
          <w:sz w:val="24"/>
        </w:rPr>
        <w:t xml:space="preserve">그림 </w:t>
      </w:r>
      <w:r w:rsidR="00AC01AA">
        <w:rPr>
          <w:sz w:val="24"/>
        </w:rPr>
        <w:t>7</w:t>
      </w:r>
      <w:r>
        <w:rPr>
          <w:sz w:val="24"/>
        </w:rPr>
        <w:t>)</w:t>
      </w:r>
      <w:r w:rsidR="00533397" w:rsidRPr="005A77B3">
        <w:rPr>
          <w:sz w:val="24"/>
        </w:rPr>
        <w:t xml:space="preserve">과 같이 </w:t>
      </w:r>
      <w:r w:rsidR="00533397">
        <w:rPr>
          <w:rFonts w:hint="eastAsia"/>
          <w:sz w:val="24"/>
        </w:rPr>
        <w:t xml:space="preserve">하나의 병렬 </w:t>
      </w:r>
      <w:r w:rsidR="00533397">
        <w:rPr>
          <w:sz w:val="24"/>
        </w:rPr>
        <w:t xml:space="preserve">RC </w:t>
      </w:r>
      <w:r w:rsidR="00533397">
        <w:rPr>
          <w:rFonts w:hint="eastAsia"/>
          <w:sz w:val="24"/>
        </w:rPr>
        <w:t>회로(</w:t>
      </w:r>
      <w:r w:rsidR="00533397">
        <w:rPr>
          <w:sz w:val="24"/>
        </w:rPr>
        <w:t>R_diff, C_diff)</w:t>
      </w:r>
      <w:r w:rsidR="00533397">
        <w:rPr>
          <w:rFonts w:hint="eastAsia"/>
          <w:sz w:val="24"/>
        </w:rPr>
        <w:t>만을 사용하여 배터리 동적 특성을 묘사</w:t>
      </w:r>
    </w:p>
    <w:p w14:paraId="7F56ED24" w14:textId="77777777" w:rsidR="00533397" w:rsidRDefault="00533397" w:rsidP="00533397">
      <w:pPr>
        <w:keepNext/>
      </w:pPr>
      <w:r w:rsidRPr="001401CF">
        <w:rPr>
          <w:noProof/>
        </w:rPr>
        <w:lastRenderedPageBreak/>
        <w:drawing>
          <wp:inline distT="0" distB="0" distL="0" distR="0" wp14:anchorId="5C89BC5F" wp14:editId="2B0C79A8">
            <wp:extent cx="5731510" cy="5065395"/>
            <wp:effectExtent l="0" t="0" r="2540" b="1905"/>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5065395"/>
                    </a:xfrm>
                    <a:prstGeom prst="rect">
                      <a:avLst/>
                    </a:prstGeom>
                  </pic:spPr>
                </pic:pic>
              </a:graphicData>
            </a:graphic>
          </wp:inline>
        </w:drawing>
      </w:r>
    </w:p>
    <w:p w14:paraId="44D47F2E" w14:textId="19D05548" w:rsidR="00533397" w:rsidRDefault="00533397" w:rsidP="00533397">
      <w:pPr>
        <w:pStyle w:val="ae"/>
      </w:pPr>
      <w:r>
        <w:t xml:space="preserve">그림 </w:t>
      </w:r>
      <w:r w:rsidR="00FE3129">
        <w:t>8</w:t>
      </w:r>
      <w:r>
        <w:t xml:space="preserve">. 3RC </w:t>
      </w:r>
      <w:r>
        <w:rPr>
          <w:rFonts w:hint="eastAsia"/>
        </w:rPr>
        <w:t xml:space="preserve">파라미터 기반 </w:t>
      </w:r>
      <w:r>
        <w:t xml:space="preserve">EKF </w:t>
      </w:r>
      <w:r>
        <w:rPr>
          <w:rFonts w:hint="eastAsia"/>
        </w:rPr>
        <w:t>설계</w:t>
      </w:r>
    </w:p>
    <w:p w14:paraId="271FE05A" w14:textId="77777777" w:rsidR="00533397" w:rsidRPr="00292DD9" w:rsidRDefault="00533397" w:rsidP="00533397"/>
    <w:p w14:paraId="0CEEB1F8" w14:textId="1DD206FB" w:rsidR="00533397" w:rsidRPr="004E399F" w:rsidRDefault="00744D79" w:rsidP="00533397">
      <w:pPr>
        <w:pStyle w:val="12"/>
        <w:numPr>
          <w:ilvl w:val="0"/>
          <w:numId w:val="21"/>
        </w:numPr>
        <w:ind w:leftChars="0" w:left="825"/>
      </w:pPr>
      <w:r>
        <w:rPr>
          <w:rFonts w:hint="eastAsia"/>
          <w:sz w:val="24"/>
        </w:rPr>
        <w:t>(</w:t>
      </w:r>
      <w:r w:rsidR="00533397" w:rsidRPr="004E399F">
        <w:rPr>
          <w:rFonts w:hint="eastAsia"/>
          <w:sz w:val="24"/>
        </w:rPr>
        <w:t>그림</w:t>
      </w:r>
      <w:r>
        <w:rPr>
          <w:rFonts w:hint="eastAsia"/>
          <w:sz w:val="24"/>
        </w:rPr>
        <w:t xml:space="preserve"> </w:t>
      </w:r>
      <w:r w:rsidR="00AC01AA">
        <w:rPr>
          <w:sz w:val="24"/>
        </w:rPr>
        <w:t>8</w:t>
      </w:r>
      <w:r>
        <w:rPr>
          <w:sz w:val="24"/>
        </w:rPr>
        <w:t>)</w:t>
      </w:r>
      <w:r w:rsidR="00533397" w:rsidRPr="004E399F">
        <w:rPr>
          <w:rFonts w:hint="eastAsia"/>
          <w:sz w:val="24"/>
        </w:rPr>
        <w:t>와</w:t>
      </w:r>
      <w:r w:rsidR="00533397" w:rsidRPr="004E399F">
        <w:rPr>
          <w:sz w:val="24"/>
        </w:rPr>
        <w:t xml:space="preserve"> 같이 </w:t>
      </w:r>
      <w:r w:rsidR="00533397" w:rsidRPr="004E399F">
        <w:rPr>
          <w:rFonts w:hint="eastAsia"/>
          <w:sz w:val="24"/>
        </w:rPr>
        <w:t xml:space="preserve">세개의 병렬 </w:t>
      </w:r>
      <w:r w:rsidR="00533397" w:rsidRPr="004E399F">
        <w:rPr>
          <w:sz w:val="24"/>
        </w:rPr>
        <w:t xml:space="preserve">RC </w:t>
      </w:r>
      <w:r w:rsidR="00533397" w:rsidRPr="004E399F">
        <w:rPr>
          <w:rFonts w:hint="eastAsia"/>
          <w:sz w:val="24"/>
        </w:rPr>
        <w:t>회로(</w:t>
      </w:r>
      <w:r w:rsidR="00533397" w:rsidRPr="004E399F">
        <w:rPr>
          <w:sz w:val="24"/>
        </w:rPr>
        <w:t>R_diff1, R_diff2, R_diff3, C_diff1, C_diff2, C_diff3)</w:t>
      </w:r>
      <w:r w:rsidR="00533397" w:rsidRPr="004E399F">
        <w:rPr>
          <w:rFonts w:hint="eastAsia"/>
          <w:sz w:val="24"/>
        </w:rPr>
        <w:t xml:space="preserve">를 직렬로 연결하여 </w:t>
      </w:r>
      <w:r w:rsidR="00533397">
        <w:rPr>
          <w:rFonts w:hint="eastAsia"/>
          <w:sz w:val="24"/>
        </w:rPr>
        <w:t>구성</w:t>
      </w:r>
    </w:p>
    <w:p w14:paraId="3C2E1F55" w14:textId="77777777" w:rsidR="00533397" w:rsidRPr="00676FCA" w:rsidRDefault="00533397" w:rsidP="00533397">
      <w:pPr>
        <w:pStyle w:val="12"/>
        <w:numPr>
          <w:ilvl w:val="0"/>
          <w:numId w:val="21"/>
        </w:numPr>
        <w:ind w:leftChars="0" w:left="825"/>
      </w:pPr>
      <w:r>
        <w:rPr>
          <w:rFonts w:hint="eastAsia"/>
          <w:sz w:val="24"/>
        </w:rPr>
        <w:t xml:space="preserve">서로 다른 시상수를 가진 </w:t>
      </w:r>
      <w:r>
        <w:rPr>
          <w:sz w:val="24"/>
        </w:rPr>
        <w:t>3</w:t>
      </w:r>
      <w:r>
        <w:rPr>
          <w:rFonts w:hint="eastAsia"/>
          <w:sz w:val="24"/>
        </w:rPr>
        <w:t xml:space="preserve">개의 </w:t>
      </w:r>
      <w:r>
        <w:rPr>
          <w:sz w:val="24"/>
        </w:rPr>
        <w:t>RC branch</w:t>
      </w:r>
      <w:r>
        <w:rPr>
          <w:rFonts w:hint="eastAsia"/>
          <w:sz w:val="24"/>
        </w:rPr>
        <w:t>를 통해 즉각적인 반응 및 느린 이완,</w:t>
      </w:r>
      <w:r>
        <w:rPr>
          <w:sz w:val="24"/>
        </w:rPr>
        <w:t xml:space="preserve"> </w:t>
      </w:r>
      <w:r>
        <w:rPr>
          <w:rFonts w:hint="eastAsia"/>
          <w:sz w:val="24"/>
        </w:rPr>
        <w:t>확산 현상을 각각 분리하여 정밀하게 묘사</w:t>
      </w:r>
    </w:p>
    <w:p w14:paraId="5074C81C" w14:textId="77777777" w:rsidR="00533397" w:rsidRDefault="00533397" w:rsidP="00533397">
      <w:pPr>
        <w:keepNext/>
      </w:pPr>
      <w:r w:rsidRPr="00CB2348">
        <w:rPr>
          <w:noProof/>
        </w:rPr>
        <w:lastRenderedPageBreak/>
        <w:drawing>
          <wp:inline distT="0" distB="0" distL="0" distR="0" wp14:anchorId="18A3E026" wp14:editId="61DADB88">
            <wp:extent cx="5731510" cy="2824480"/>
            <wp:effectExtent l="0" t="0" r="254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824480"/>
                    </a:xfrm>
                    <a:prstGeom prst="rect">
                      <a:avLst/>
                    </a:prstGeom>
                  </pic:spPr>
                </pic:pic>
              </a:graphicData>
            </a:graphic>
          </wp:inline>
        </w:drawing>
      </w:r>
    </w:p>
    <w:p w14:paraId="2B2DB7E9" w14:textId="6EF0CE9D" w:rsidR="00533397" w:rsidRDefault="00533397" w:rsidP="00533397">
      <w:pPr>
        <w:pStyle w:val="ae"/>
      </w:pPr>
      <w:r>
        <w:t xml:space="preserve">그림 </w:t>
      </w:r>
      <w:r w:rsidR="00FE3129">
        <w:t>9</w:t>
      </w:r>
      <w:r>
        <w:t>. 3</w:t>
      </w:r>
      <w:r>
        <w:rPr>
          <w:rFonts w:hint="eastAsia"/>
        </w:rPr>
        <w:t>R</w:t>
      </w:r>
      <w:r>
        <w:t xml:space="preserve">C </w:t>
      </w:r>
      <w:r>
        <w:rPr>
          <w:rFonts w:hint="eastAsia"/>
        </w:rPr>
        <w:t xml:space="preserve">파라미터 </w:t>
      </w:r>
      <w:r>
        <w:t>Lookup</w:t>
      </w:r>
      <w:r>
        <w:rPr>
          <w:rFonts w:hint="eastAsia"/>
        </w:rPr>
        <w:t xml:space="preserve"> 테이블 구성</w:t>
      </w:r>
    </w:p>
    <w:p w14:paraId="13F5220A" w14:textId="77777777" w:rsidR="00533397" w:rsidRPr="00E1726A" w:rsidRDefault="00533397" w:rsidP="00533397"/>
    <w:p w14:paraId="3E279C8B" w14:textId="77777777" w:rsidR="00533397" w:rsidRPr="00E1726A" w:rsidRDefault="00533397" w:rsidP="00533397">
      <w:pPr>
        <w:pStyle w:val="af2"/>
        <w:numPr>
          <w:ilvl w:val="0"/>
          <w:numId w:val="21"/>
        </w:numPr>
        <w:ind w:leftChars="0" w:left="825"/>
        <w:rPr>
          <w:sz w:val="24"/>
          <w:szCs w:val="24"/>
        </w:rPr>
      </w:pPr>
      <w:r w:rsidRPr="00E1726A">
        <w:rPr>
          <w:rFonts w:hint="eastAsia"/>
          <w:sz w:val="24"/>
          <w:szCs w:val="24"/>
        </w:rPr>
        <w:t xml:space="preserve">기존 </w:t>
      </w:r>
      <w:r w:rsidRPr="00E1726A">
        <w:rPr>
          <w:sz w:val="24"/>
          <w:szCs w:val="24"/>
        </w:rPr>
        <w:t>1RC</w:t>
      </w:r>
      <w:r w:rsidRPr="00E1726A">
        <w:rPr>
          <w:rFonts w:hint="eastAsia"/>
          <w:sz w:val="24"/>
          <w:szCs w:val="24"/>
        </w:rPr>
        <w:t xml:space="preserve">는 </w:t>
      </w:r>
      <w:r w:rsidRPr="00E1726A">
        <w:rPr>
          <w:sz w:val="24"/>
          <w:szCs w:val="24"/>
        </w:rPr>
        <w:t>SOC -&gt; [OCV, Ri, Rdiff, Cdiff] 4</w:t>
      </w:r>
      <w:r w:rsidRPr="00E1726A">
        <w:rPr>
          <w:rFonts w:hint="eastAsia"/>
          <w:sz w:val="24"/>
          <w:szCs w:val="24"/>
        </w:rPr>
        <w:t>개의 출력으로 구성</w:t>
      </w:r>
    </w:p>
    <w:p w14:paraId="10AD6235" w14:textId="3D3EBD62" w:rsidR="00533397" w:rsidRDefault="00533397" w:rsidP="00533397">
      <w:pPr>
        <w:pStyle w:val="af2"/>
        <w:numPr>
          <w:ilvl w:val="0"/>
          <w:numId w:val="21"/>
        </w:numPr>
        <w:ind w:leftChars="0" w:left="825"/>
        <w:rPr>
          <w:sz w:val="24"/>
          <w:szCs w:val="24"/>
        </w:rPr>
      </w:pPr>
      <w:r w:rsidRPr="00E1726A">
        <w:rPr>
          <w:sz w:val="24"/>
          <w:szCs w:val="24"/>
        </w:rPr>
        <w:t>3</w:t>
      </w:r>
      <w:r w:rsidRPr="00E1726A">
        <w:rPr>
          <w:rFonts w:hint="eastAsia"/>
          <w:sz w:val="24"/>
          <w:szCs w:val="24"/>
        </w:rPr>
        <w:t>R</w:t>
      </w:r>
      <w:r w:rsidRPr="00E1726A">
        <w:rPr>
          <w:sz w:val="24"/>
          <w:szCs w:val="24"/>
        </w:rPr>
        <w:t>C</w:t>
      </w:r>
      <w:r w:rsidRPr="00E1726A">
        <w:rPr>
          <w:rFonts w:hint="eastAsia"/>
          <w:sz w:val="24"/>
          <w:szCs w:val="24"/>
        </w:rPr>
        <w:t xml:space="preserve">는 </w:t>
      </w:r>
      <w:r w:rsidRPr="00E1726A">
        <w:rPr>
          <w:sz w:val="24"/>
          <w:szCs w:val="24"/>
        </w:rPr>
        <w:t>SOC -&gt; [OCV, Ri, Rdiff1, Rdiff2, Rdiff3, Cdiff1, Cdiff2, Cdiff3] 8개의</w:t>
      </w:r>
      <w:r w:rsidRPr="00E1726A">
        <w:rPr>
          <w:rFonts w:hint="eastAsia"/>
          <w:sz w:val="24"/>
          <w:szCs w:val="24"/>
        </w:rPr>
        <w:t xml:space="preserve"> </w:t>
      </w:r>
      <w:r w:rsidRPr="00E1726A">
        <w:rPr>
          <w:sz w:val="24"/>
          <w:szCs w:val="24"/>
        </w:rPr>
        <w:t>출력으로</w:t>
      </w:r>
      <w:r w:rsidRPr="00E1726A">
        <w:rPr>
          <w:rFonts w:hint="eastAsia"/>
          <w:sz w:val="24"/>
          <w:szCs w:val="24"/>
        </w:rPr>
        <w:t xml:space="preserve"> </w:t>
      </w:r>
      <w:r w:rsidRPr="00E1726A">
        <w:rPr>
          <w:sz w:val="24"/>
          <w:szCs w:val="24"/>
        </w:rPr>
        <w:t xml:space="preserve">구성 </w:t>
      </w:r>
    </w:p>
    <w:p w14:paraId="2AF43298" w14:textId="7545AA76" w:rsidR="00533397" w:rsidRDefault="00533397">
      <w:pPr>
        <w:widowControl/>
        <w:wordWrap/>
        <w:autoSpaceDE/>
        <w:autoSpaceDN/>
        <w:jc w:val="left"/>
        <w:rPr>
          <w:sz w:val="24"/>
          <w:szCs w:val="24"/>
        </w:rPr>
      </w:pPr>
      <w:r>
        <w:rPr>
          <w:sz w:val="24"/>
          <w:szCs w:val="24"/>
        </w:rPr>
        <w:br w:type="page"/>
      </w:r>
    </w:p>
    <w:p w14:paraId="669D3955" w14:textId="77777777" w:rsidR="00533397" w:rsidRDefault="00533397" w:rsidP="00533397">
      <w:pPr>
        <w:keepNext/>
      </w:pPr>
      <w:r w:rsidRPr="00CB2348">
        <w:rPr>
          <w:noProof/>
        </w:rPr>
        <w:lastRenderedPageBreak/>
        <w:drawing>
          <wp:inline distT="0" distB="0" distL="0" distR="0" wp14:anchorId="2424E66C" wp14:editId="36A873EF">
            <wp:extent cx="5731510" cy="3672840"/>
            <wp:effectExtent l="0" t="0" r="2540" b="381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672840"/>
                    </a:xfrm>
                    <a:prstGeom prst="rect">
                      <a:avLst/>
                    </a:prstGeom>
                  </pic:spPr>
                </pic:pic>
              </a:graphicData>
            </a:graphic>
          </wp:inline>
        </w:drawing>
      </w:r>
    </w:p>
    <w:p w14:paraId="38AD66EB" w14:textId="40E03958" w:rsidR="00533397" w:rsidRDefault="00533397" w:rsidP="00533397">
      <w:pPr>
        <w:pStyle w:val="ae"/>
      </w:pPr>
      <w:r>
        <w:t xml:space="preserve">그림 </w:t>
      </w:r>
      <w:r w:rsidR="00FE3129">
        <w:t>10</w:t>
      </w:r>
      <w:r>
        <w:t>. 3</w:t>
      </w:r>
      <w:r>
        <w:rPr>
          <w:rFonts w:hint="eastAsia"/>
        </w:rPr>
        <w:t>R</w:t>
      </w:r>
      <w:r>
        <w:t xml:space="preserve">C EKF </w:t>
      </w:r>
      <w:r>
        <w:rPr>
          <w:rFonts w:hint="eastAsia"/>
        </w:rPr>
        <w:t>시스템 방정식 및 측정 방정식 구조</w:t>
      </w:r>
    </w:p>
    <w:p w14:paraId="6F521491" w14:textId="77777777" w:rsidR="00533397" w:rsidRPr="00E1726A" w:rsidRDefault="00533397" w:rsidP="00533397"/>
    <w:p w14:paraId="3AEBFEA7" w14:textId="77777777" w:rsidR="00533397" w:rsidRPr="00AE05A9" w:rsidRDefault="00533397" w:rsidP="00533397">
      <w:pPr>
        <w:pStyle w:val="af2"/>
        <w:numPr>
          <w:ilvl w:val="0"/>
          <w:numId w:val="21"/>
        </w:numPr>
        <w:ind w:leftChars="0" w:left="825"/>
        <w:rPr>
          <w:sz w:val="24"/>
          <w:szCs w:val="24"/>
        </w:rPr>
      </w:pPr>
      <w:r w:rsidRPr="00AE05A9">
        <w:rPr>
          <w:rFonts w:hint="eastAsia"/>
          <w:sz w:val="24"/>
          <w:szCs w:val="24"/>
        </w:rPr>
        <w:t>전류 적산 및 RC 회로를 기반으로 다음 시점의 상태를 미리 예측</w:t>
      </w:r>
    </w:p>
    <w:p w14:paraId="0A952FCD" w14:textId="77777777" w:rsidR="00533397" w:rsidRPr="00AE05A9" w:rsidRDefault="00533397" w:rsidP="00533397">
      <w:pPr>
        <w:pStyle w:val="af2"/>
        <w:numPr>
          <w:ilvl w:val="0"/>
          <w:numId w:val="21"/>
        </w:numPr>
        <w:ind w:leftChars="0" w:left="825"/>
        <w:rPr>
          <w:sz w:val="24"/>
          <w:szCs w:val="24"/>
        </w:rPr>
      </w:pPr>
      <w:r w:rsidRPr="00AE05A9">
        <w:rPr>
          <w:rFonts w:hint="eastAsia"/>
          <w:sz w:val="24"/>
          <w:szCs w:val="24"/>
        </w:rPr>
        <w:t>EKF 측정 방정식으로부터 이론적인 배터리 단자 전압을 계산</w:t>
      </w:r>
    </w:p>
    <w:p w14:paraId="18578ADD" w14:textId="77777777" w:rsidR="00533397" w:rsidRPr="00AE05A9" w:rsidRDefault="00533397" w:rsidP="00533397">
      <w:pPr>
        <w:pStyle w:val="af2"/>
        <w:numPr>
          <w:ilvl w:val="0"/>
          <w:numId w:val="21"/>
        </w:numPr>
        <w:ind w:leftChars="0" w:left="825"/>
        <w:rPr>
          <w:sz w:val="24"/>
          <w:szCs w:val="24"/>
        </w:rPr>
      </w:pPr>
      <w:r w:rsidRPr="00AE05A9">
        <w:rPr>
          <w:rFonts w:hint="eastAsia"/>
          <w:sz w:val="24"/>
          <w:szCs w:val="24"/>
        </w:rPr>
        <w:t>칼만 필터 블록은 오차를 얼마나 신뢰할지를 결정하는 가중치를 곱셈</w:t>
      </w:r>
    </w:p>
    <w:p w14:paraId="71770D62" w14:textId="77777777" w:rsidR="00533397" w:rsidRDefault="00533397" w:rsidP="00533397">
      <w:pPr>
        <w:widowControl/>
        <w:wordWrap/>
        <w:autoSpaceDE/>
        <w:autoSpaceDN/>
        <w:jc w:val="left"/>
      </w:pPr>
    </w:p>
    <w:p w14:paraId="7F496547" w14:textId="77777777" w:rsidR="00533397" w:rsidRDefault="00533397" w:rsidP="00533397">
      <w:pPr>
        <w:keepNext/>
      </w:pPr>
      <w:r w:rsidRPr="003B42B0">
        <w:rPr>
          <w:noProof/>
        </w:rPr>
        <w:lastRenderedPageBreak/>
        <w:drawing>
          <wp:inline distT="0" distB="0" distL="0" distR="0" wp14:anchorId="7774623A" wp14:editId="46E93312">
            <wp:extent cx="5629275" cy="4605238"/>
            <wp:effectExtent l="0" t="0" r="0" b="508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그림 17"/>
                    <pic:cNvPicPr/>
                  </pic:nvPicPr>
                  <pic:blipFill>
                    <a:blip r:embed="rId33">
                      <a:extLst>
                        <a:ext uri="{28A0092B-C50C-407E-A947-70E740481C1C}">
                          <a14:useLocalDpi xmlns:a14="http://schemas.microsoft.com/office/drawing/2010/main" val="0"/>
                        </a:ext>
                      </a:extLst>
                    </a:blip>
                    <a:stretch>
                      <a:fillRect/>
                    </a:stretch>
                  </pic:blipFill>
                  <pic:spPr>
                    <a:xfrm>
                      <a:off x="0" y="0"/>
                      <a:ext cx="5635522" cy="4610348"/>
                    </a:xfrm>
                    <a:prstGeom prst="rect">
                      <a:avLst/>
                    </a:prstGeom>
                  </pic:spPr>
                </pic:pic>
              </a:graphicData>
            </a:graphic>
          </wp:inline>
        </w:drawing>
      </w:r>
    </w:p>
    <w:p w14:paraId="3DBF5E96" w14:textId="77777777" w:rsidR="00533397" w:rsidRDefault="00533397" w:rsidP="00533397">
      <w:pPr>
        <w:pStyle w:val="ae"/>
        <w:jc w:val="both"/>
      </w:pPr>
    </w:p>
    <w:p w14:paraId="719C7BD4" w14:textId="1374D82C" w:rsidR="00533397" w:rsidRDefault="00533397" w:rsidP="00533397">
      <w:pPr>
        <w:pStyle w:val="ae"/>
      </w:pPr>
      <w:r>
        <w:t xml:space="preserve">그림 </w:t>
      </w:r>
      <w:r w:rsidR="00FE3129">
        <w:t>11</w:t>
      </w:r>
      <w:r>
        <w:t xml:space="preserve">. 3RC EKF </w:t>
      </w:r>
      <w:r>
        <w:rPr>
          <w:rFonts w:hint="eastAsia"/>
        </w:rPr>
        <w:t>시스템 방정식</w:t>
      </w:r>
    </w:p>
    <w:p w14:paraId="1B475DF8" w14:textId="77777777" w:rsidR="00533397" w:rsidRPr="00AE05A9" w:rsidRDefault="00533397" w:rsidP="00533397">
      <w:pPr>
        <w:pStyle w:val="af2"/>
        <w:numPr>
          <w:ilvl w:val="0"/>
          <w:numId w:val="21"/>
        </w:numPr>
        <w:ind w:leftChars="0" w:left="825"/>
        <w:rPr>
          <w:sz w:val="24"/>
          <w:szCs w:val="24"/>
        </w:rPr>
      </w:pPr>
      <w:r w:rsidRPr="00AE05A9">
        <w:rPr>
          <w:rFonts w:hint="eastAsia"/>
          <w:sz w:val="24"/>
          <w:szCs w:val="24"/>
        </w:rPr>
        <w:t>3</w:t>
      </w:r>
      <w:r w:rsidRPr="00AE05A9">
        <w:rPr>
          <w:sz w:val="24"/>
          <w:szCs w:val="24"/>
        </w:rPr>
        <w:t xml:space="preserve">RC EKF </w:t>
      </w:r>
      <w:r w:rsidRPr="00AE05A9">
        <w:rPr>
          <w:rFonts w:hint="eastAsia"/>
          <w:sz w:val="24"/>
          <w:szCs w:val="24"/>
        </w:rPr>
        <w:t xml:space="preserve">시스템 방정식에서는 </w:t>
      </w: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c1</m:t>
            </m:r>
          </m:sub>
        </m:sSub>
      </m:oMath>
      <w:r w:rsidRPr="00AE05A9">
        <w:rPr>
          <w:rFonts w:hint="eastAsia"/>
          <w:sz w:val="24"/>
          <w:szCs w:val="24"/>
        </w:rPr>
        <w:t>,</w:t>
      </w:r>
      <w:r w:rsidRPr="00AE05A9">
        <w:rPr>
          <w:sz w:val="24"/>
          <w:szCs w:val="24"/>
        </w:rPr>
        <w:t xml:space="preserve"> </w:t>
      </w: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c2</m:t>
            </m:r>
          </m:sub>
        </m:sSub>
      </m:oMath>
      <w:r w:rsidRPr="00AE05A9">
        <w:rPr>
          <w:sz w:val="24"/>
          <w:szCs w:val="24"/>
        </w:rPr>
        <w:t xml:space="preserve">, </w:t>
      </w: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c3</m:t>
            </m:r>
          </m:sub>
        </m:sSub>
      </m:oMath>
      <w:r w:rsidRPr="00AE05A9">
        <w:rPr>
          <w:rFonts w:hint="eastAsia"/>
          <w:sz w:val="24"/>
          <w:szCs w:val="24"/>
        </w:rPr>
        <w:t xml:space="preserve"> 분극 전압을 계산</w:t>
      </w:r>
    </w:p>
    <w:p w14:paraId="59FDB41E" w14:textId="77777777" w:rsidR="00533397" w:rsidRDefault="00533397" w:rsidP="00533397">
      <w:pPr>
        <w:pStyle w:val="af2"/>
        <w:numPr>
          <w:ilvl w:val="0"/>
          <w:numId w:val="21"/>
        </w:numPr>
        <w:ind w:leftChars="0" w:left="825"/>
        <w:rPr>
          <w:sz w:val="24"/>
          <w:szCs w:val="24"/>
        </w:rPr>
      </w:pPr>
      <w:r w:rsidRPr="00AE05A9">
        <w:rPr>
          <w:rFonts w:hint="eastAsia"/>
          <w:sz w:val="24"/>
          <w:szCs w:val="24"/>
        </w:rPr>
        <w:t xml:space="preserve">해당 </w:t>
      </w:r>
      <w:r w:rsidRPr="00AE05A9">
        <w:rPr>
          <w:sz w:val="24"/>
          <w:szCs w:val="24"/>
        </w:rPr>
        <w:t xml:space="preserve">RC </w:t>
      </w:r>
      <w:r w:rsidRPr="00AE05A9">
        <w:rPr>
          <w:rFonts w:hint="eastAsia"/>
          <w:sz w:val="24"/>
          <w:szCs w:val="24"/>
        </w:rPr>
        <w:t>파라미터와 시상수를 이용하여,</w:t>
      </w:r>
      <w:r w:rsidRPr="00AE05A9">
        <w:rPr>
          <w:sz w:val="24"/>
          <w:szCs w:val="24"/>
        </w:rPr>
        <w:t xml:space="preserve"> </w:t>
      </w:r>
      <w:r w:rsidRPr="00AE05A9">
        <w:rPr>
          <w:rFonts w:hint="eastAsia"/>
          <w:sz w:val="24"/>
          <w:szCs w:val="24"/>
        </w:rPr>
        <w:t>전류에 따른 전압의 지수 함수적 변화 계산</w:t>
      </w:r>
    </w:p>
    <w:p w14:paraId="7091E30C" w14:textId="675599E4" w:rsidR="001B4EB6" w:rsidRPr="00533397" w:rsidRDefault="00533397" w:rsidP="00533397">
      <w:pPr>
        <w:pStyle w:val="af2"/>
        <w:numPr>
          <w:ilvl w:val="0"/>
          <w:numId w:val="21"/>
        </w:numPr>
        <w:ind w:leftChars="0" w:left="825"/>
        <w:rPr>
          <w:sz w:val="24"/>
          <w:szCs w:val="24"/>
        </w:rPr>
      </w:pPr>
      <w:r w:rsidRPr="00533397">
        <w:rPr>
          <w:rFonts w:hint="eastAsia"/>
          <w:sz w:val="24"/>
          <w:szCs w:val="24"/>
        </w:rPr>
        <w:t xml:space="preserve">결과물은 </w:t>
      </w:r>
      <w:r w:rsidRPr="00533397">
        <w:rPr>
          <w:sz w:val="24"/>
          <w:szCs w:val="24"/>
        </w:rPr>
        <w:t xml:space="preserve">X[1], X[2], X[3] </w:t>
      </w:r>
      <w:r w:rsidRPr="00533397">
        <w:rPr>
          <w:rFonts w:hint="eastAsia"/>
          <w:sz w:val="24"/>
          <w:szCs w:val="24"/>
        </w:rPr>
        <w:t>포트로 출력되어 측정 방정식 블록으로 전달</w:t>
      </w:r>
    </w:p>
    <w:p w14:paraId="692B1368" w14:textId="77777777" w:rsidR="008E4A83" w:rsidRDefault="008E4A83">
      <w:pPr>
        <w:widowControl/>
        <w:wordWrap/>
        <w:autoSpaceDE/>
        <w:autoSpaceDN/>
        <w:jc w:val="left"/>
        <w:rPr>
          <w:b/>
          <w:sz w:val="28"/>
        </w:rPr>
      </w:pPr>
      <w:r>
        <w:rPr>
          <w:b/>
          <w:sz w:val="28"/>
        </w:rPr>
        <w:br w:type="page"/>
      </w:r>
    </w:p>
    <w:p w14:paraId="5A44BDBD" w14:textId="2AF08BAC" w:rsidR="001F0FA5" w:rsidRDefault="00DF3A6C" w:rsidP="001F0FA5">
      <w:pPr>
        <w:pStyle w:val="a1"/>
        <w:numPr>
          <w:ilvl w:val="0"/>
          <w:numId w:val="18"/>
        </w:numPr>
        <w:jc w:val="left"/>
        <w:rPr>
          <w:b/>
          <w:sz w:val="28"/>
        </w:rPr>
      </w:pPr>
      <w:r w:rsidRPr="00DF3A6C">
        <w:rPr>
          <w:rFonts w:hint="eastAsia"/>
          <w:b/>
          <w:sz w:val="28"/>
        </w:rPr>
        <w:lastRenderedPageBreak/>
        <w:t>추정</w:t>
      </w:r>
      <w:r w:rsidRPr="00DF3A6C">
        <w:rPr>
          <w:b/>
          <w:sz w:val="28"/>
        </w:rPr>
        <w:t xml:space="preserve"> 성능 비교</w:t>
      </w:r>
    </w:p>
    <w:p w14:paraId="6F1180F8" w14:textId="77777777" w:rsidR="00872254" w:rsidRDefault="00872254" w:rsidP="00872254">
      <w:pPr>
        <w:pStyle w:val="a1"/>
        <w:numPr>
          <w:ilvl w:val="0"/>
          <w:numId w:val="24"/>
        </w:numPr>
        <w:jc w:val="left"/>
        <w:rPr>
          <w:sz w:val="24"/>
        </w:rPr>
      </w:pPr>
      <w:r>
        <w:rPr>
          <w:rFonts w:hint="eastAsia"/>
          <w:sz w:val="24"/>
        </w:rPr>
        <w:t>1</w:t>
      </w:r>
      <w:r w:rsidRPr="001B4EB6">
        <w:rPr>
          <w:sz w:val="24"/>
        </w:rPr>
        <w:t>RC</w:t>
      </w:r>
      <w:r>
        <w:rPr>
          <w:rFonts w:hint="eastAsia"/>
          <w:sz w:val="24"/>
        </w:rPr>
        <w:t>-EKF 기반 SOC 추정 결과(오차 포함)</w:t>
      </w:r>
    </w:p>
    <w:p w14:paraId="7C694F3B" w14:textId="7A907570" w:rsidR="00872254" w:rsidRDefault="008E4A83" w:rsidP="00872254">
      <w:pPr>
        <w:pStyle w:val="a1"/>
        <w:numPr>
          <w:ilvl w:val="0"/>
          <w:numId w:val="21"/>
        </w:numPr>
        <w:ind w:left="797" w:hanging="284"/>
        <w:jc w:val="left"/>
        <w:rPr>
          <w:sz w:val="24"/>
        </w:rPr>
      </w:pPr>
      <w:r w:rsidRPr="005A77B3">
        <w:rPr>
          <w:sz w:val="24"/>
        </w:rPr>
        <w:t xml:space="preserve">(그림 </w:t>
      </w:r>
      <w:r w:rsidR="00AC01AA">
        <w:rPr>
          <w:sz w:val="24"/>
        </w:rPr>
        <w:t>12</w:t>
      </w:r>
      <w:r w:rsidRPr="005A77B3">
        <w:rPr>
          <w:sz w:val="24"/>
        </w:rPr>
        <w:t>)과 같이 3차 RC 모델(RC3)의 단자 전압 추정 결과를 Reference 및 1차 RC 모델(RC1)의 추정 결과와 비교</w:t>
      </w:r>
      <w:r>
        <w:rPr>
          <w:rFonts w:hint="eastAsia"/>
          <w:sz w:val="24"/>
        </w:rPr>
        <w:t>하였음</w:t>
      </w:r>
      <w:r w:rsidRPr="005A77B3">
        <w:rPr>
          <w:sz w:val="24"/>
        </w:rPr>
        <w:t>.</w:t>
      </w:r>
    </w:p>
    <w:p w14:paraId="2BB71394" w14:textId="78AA778A" w:rsidR="008E4A83" w:rsidRDefault="008E4A83" w:rsidP="00872254">
      <w:pPr>
        <w:pStyle w:val="a1"/>
        <w:numPr>
          <w:ilvl w:val="0"/>
          <w:numId w:val="21"/>
        </w:numPr>
        <w:ind w:left="797" w:hanging="284"/>
        <w:jc w:val="left"/>
        <w:rPr>
          <w:sz w:val="24"/>
        </w:rPr>
      </w:pPr>
      <w:r w:rsidRPr="005A77B3">
        <w:rPr>
          <w:sz w:val="24"/>
        </w:rPr>
        <w:t>이러한 추정 결과의 정밀한 평가를 위해, Reference 대비 전압 추정 오차율을</w:t>
      </w:r>
      <w:r>
        <w:rPr>
          <w:rFonts w:hint="eastAsia"/>
          <w:sz w:val="24"/>
        </w:rPr>
        <w:t xml:space="preserve"> 아래 </w:t>
      </w:r>
      <w:r>
        <w:rPr>
          <w:sz w:val="24"/>
        </w:rPr>
        <w:t>(</w:t>
      </w:r>
      <w:r>
        <w:rPr>
          <w:rFonts w:hint="eastAsia"/>
          <w:sz w:val="24"/>
        </w:rPr>
        <w:t>수식 )을 통하여</w:t>
      </w:r>
      <w:r w:rsidRPr="005A77B3">
        <w:rPr>
          <w:sz w:val="24"/>
        </w:rPr>
        <w:t xml:space="preserve"> RC1과 RC3 모델에 대해 각각 비교 분석하였</w:t>
      </w:r>
      <w:r>
        <w:rPr>
          <w:rFonts w:hint="eastAsia"/>
          <w:sz w:val="24"/>
        </w:rPr>
        <w:t>음.</w:t>
      </w:r>
    </w:p>
    <w:p w14:paraId="6DD33CAD" w14:textId="78ECED3F" w:rsidR="008E4A83" w:rsidRPr="008E4A83" w:rsidRDefault="00221C2C" w:rsidP="008E4A83">
      <w:pPr>
        <w:pStyle w:val="a1"/>
        <w:jc w:val="left"/>
        <w:rPr>
          <w:sz w:val="24"/>
        </w:rPr>
      </w:pPr>
      <m:oMathPara>
        <m:oMath>
          <m:eqArr>
            <m:eqArrPr>
              <m:maxDist m:val="1"/>
              <m:ctrlPr>
                <w:rPr>
                  <w:rFonts w:ascii="Cambria Math" w:hAnsi="Cambria Math"/>
                  <w:i/>
                  <w:sz w:val="32"/>
                  <w:szCs w:val="24"/>
                </w:rPr>
              </m:ctrlPr>
            </m:eqArrPr>
            <m:e>
              <m:r>
                <w:rPr>
                  <w:rFonts w:ascii="Cambria Math" w:hAnsi="Cambria Math"/>
                  <w:sz w:val="32"/>
                  <w:szCs w:val="24"/>
                </w:rPr>
                <m:t>Erro</m:t>
              </m:r>
              <m:sSub>
                <m:sSubPr>
                  <m:ctrlPr>
                    <w:rPr>
                      <w:rFonts w:ascii="Cambria Math" w:hAnsi="Cambria Math"/>
                      <w:i/>
                      <w:sz w:val="32"/>
                      <w:szCs w:val="24"/>
                    </w:rPr>
                  </m:ctrlPr>
                </m:sSubPr>
                <m:e>
                  <m:r>
                    <w:rPr>
                      <w:rFonts w:ascii="Cambria Math" w:hAnsi="Cambria Math"/>
                      <w:sz w:val="32"/>
                      <w:szCs w:val="24"/>
                    </w:rPr>
                    <m:t>r</m:t>
                  </m:r>
                </m:e>
                <m:sub>
                  <m:r>
                    <w:rPr>
                      <w:rFonts w:ascii="Cambria Math" w:hAnsi="Cambria Math"/>
                      <w:sz w:val="32"/>
                      <w:szCs w:val="24"/>
                    </w:rPr>
                    <m:t>voltage</m:t>
                  </m:r>
                </m:sub>
              </m:sSub>
              <m:r>
                <w:rPr>
                  <w:rFonts w:ascii="Cambria Math" w:hAnsi="Cambria Math"/>
                  <w:sz w:val="32"/>
                  <w:szCs w:val="24"/>
                </w:rPr>
                <m:t>=</m:t>
              </m:r>
              <m:d>
                <m:dPr>
                  <m:begChr m:val="|"/>
                  <m:endChr m:val="|"/>
                  <m:ctrlPr>
                    <w:rPr>
                      <w:rFonts w:ascii="Cambria Math" w:hAnsi="Cambria Math"/>
                      <w:i/>
                      <w:sz w:val="32"/>
                      <w:szCs w:val="24"/>
                    </w:rPr>
                  </m:ctrlPr>
                </m:dPr>
                <m:e>
                  <m:f>
                    <m:fPr>
                      <m:ctrlPr>
                        <w:rPr>
                          <w:rFonts w:ascii="Cambria Math" w:hAnsi="Cambria Math"/>
                          <w:i/>
                          <w:sz w:val="32"/>
                          <w:szCs w:val="24"/>
                        </w:rPr>
                      </m:ctrlPr>
                    </m:fPr>
                    <m:num>
                      <m:sSub>
                        <m:sSubPr>
                          <m:ctrlPr>
                            <w:rPr>
                              <w:rFonts w:ascii="Cambria Math" w:hAnsi="Cambria Math"/>
                              <w:i/>
                              <w:sz w:val="32"/>
                              <w:szCs w:val="24"/>
                            </w:rPr>
                          </m:ctrlPr>
                        </m:sSubPr>
                        <m:e>
                          <m:r>
                            <w:rPr>
                              <w:rFonts w:ascii="Cambria Math" w:hAnsi="Cambria Math"/>
                              <w:sz w:val="32"/>
                              <w:szCs w:val="24"/>
                            </w:rPr>
                            <m:t>SOC</m:t>
                          </m:r>
                        </m:e>
                        <m:sub>
                          <m:r>
                            <w:rPr>
                              <w:rFonts w:ascii="Cambria Math" w:hAnsi="Cambria Math"/>
                              <w:sz w:val="32"/>
                              <w:szCs w:val="24"/>
                            </w:rPr>
                            <m:t>reference</m:t>
                          </m:r>
                        </m:sub>
                      </m:sSub>
                      <m:r>
                        <w:rPr>
                          <w:rFonts w:ascii="Cambria Math" w:hAnsi="Cambria Math"/>
                          <w:sz w:val="32"/>
                          <w:szCs w:val="24"/>
                        </w:rPr>
                        <m:t>-</m:t>
                      </m:r>
                      <m:sSub>
                        <m:sSubPr>
                          <m:ctrlPr>
                            <w:rPr>
                              <w:rFonts w:ascii="Cambria Math" w:hAnsi="Cambria Math"/>
                              <w:i/>
                              <w:sz w:val="32"/>
                              <w:szCs w:val="24"/>
                            </w:rPr>
                          </m:ctrlPr>
                        </m:sSubPr>
                        <m:e>
                          <m:r>
                            <w:rPr>
                              <w:rFonts w:ascii="Cambria Math" w:hAnsi="Cambria Math"/>
                              <w:sz w:val="32"/>
                              <w:szCs w:val="24"/>
                            </w:rPr>
                            <m:t>SOC</m:t>
                          </m:r>
                        </m:e>
                        <m:sub>
                          <m:r>
                            <w:rPr>
                              <w:rFonts w:ascii="Cambria Math" w:hAnsi="Cambria Math"/>
                              <w:sz w:val="32"/>
                              <w:szCs w:val="24"/>
                            </w:rPr>
                            <m:t>estimation</m:t>
                          </m:r>
                        </m:sub>
                      </m:sSub>
                    </m:num>
                    <m:den>
                      <m:sSub>
                        <m:sSubPr>
                          <m:ctrlPr>
                            <w:rPr>
                              <w:rFonts w:ascii="Cambria Math" w:hAnsi="Cambria Math"/>
                              <w:i/>
                              <w:sz w:val="32"/>
                              <w:szCs w:val="24"/>
                            </w:rPr>
                          </m:ctrlPr>
                        </m:sSubPr>
                        <m:e>
                          <m:r>
                            <w:rPr>
                              <w:rFonts w:ascii="Cambria Math" w:hAnsi="Cambria Math"/>
                              <w:sz w:val="32"/>
                              <w:szCs w:val="24"/>
                            </w:rPr>
                            <m:t>SOC</m:t>
                          </m:r>
                        </m:e>
                        <m:sub>
                          <m:r>
                            <w:rPr>
                              <w:rFonts w:ascii="Cambria Math" w:hAnsi="Cambria Math"/>
                              <w:sz w:val="32"/>
                              <w:szCs w:val="24"/>
                            </w:rPr>
                            <m:t>refeference</m:t>
                          </m:r>
                        </m:sub>
                      </m:sSub>
                    </m:den>
                  </m:f>
                  <m:r>
                    <w:rPr>
                      <w:rFonts w:ascii="Cambria Math" w:hAnsi="Cambria Math"/>
                      <w:sz w:val="32"/>
                      <w:szCs w:val="24"/>
                    </w:rPr>
                    <m:t>*100</m:t>
                  </m:r>
                </m:e>
              </m:d>
              <m:r>
                <w:rPr>
                  <w:rFonts w:ascii="Cambria Math" w:hAnsi="Cambria Math"/>
                  <w:sz w:val="32"/>
                  <w:szCs w:val="24"/>
                </w:rPr>
                <m:t>#</m:t>
              </m:r>
              <m:d>
                <m:dPr>
                  <m:ctrlPr>
                    <w:rPr>
                      <w:rFonts w:ascii="Cambria Math" w:hAnsi="Cambria Math"/>
                      <w:i/>
                      <w:sz w:val="32"/>
                      <w:szCs w:val="24"/>
                    </w:rPr>
                  </m:ctrlPr>
                </m:dPr>
                <m:e>
                  <m:r>
                    <w:rPr>
                      <w:rFonts w:ascii="Cambria Math" w:hAnsi="Cambria Math"/>
                      <w:sz w:val="32"/>
                      <w:szCs w:val="24"/>
                    </w:rPr>
                    <m:t>4</m:t>
                  </m:r>
                </m:e>
              </m:d>
            </m:e>
          </m:eqArr>
        </m:oMath>
      </m:oMathPara>
    </w:p>
    <w:p w14:paraId="25BBB95E" w14:textId="233B3C36" w:rsidR="008E4A83" w:rsidRDefault="008E4A83" w:rsidP="00872254">
      <w:pPr>
        <w:pStyle w:val="a1"/>
        <w:numPr>
          <w:ilvl w:val="0"/>
          <w:numId w:val="21"/>
        </w:numPr>
        <w:ind w:left="797" w:hanging="284"/>
        <w:jc w:val="left"/>
        <w:rPr>
          <w:sz w:val="24"/>
        </w:rPr>
      </w:pPr>
      <w:r w:rsidRPr="005A77B3">
        <w:rPr>
          <w:sz w:val="24"/>
        </w:rPr>
        <w:t xml:space="preserve">(그림 </w:t>
      </w:r>
      <w:r w:rsidR="00AC01AA">
        <w:rPr>
          <w:sz w:val="24"/>
        </w:rPr>
        <w:t>13</w:t>
      </w:r>
      <w:r w:rsidRPr="005A77B3">
        <w:rPr>
          <w:sz w:val="24"/>
        </w:rPr>
        <w:t>)에서 나타나듯이, RC1 모델은 시뮬레이션 후반부에서 최대 약 15.6%까지 오차가 급증한 반면, RC3 모델은 전 구간에서 3% 미만의 안정적인 오차율을 보</w:t>
      </w:r>
      <w:r>
        <w:rPr>
          <w:rFonts w:hint="eastAsia"/>
          <w:sz w:val="24"/>
        </w:rPr>
        <w:t>임</w:t>
      </w:r>
      <w:r w:rsidRPr="005A77B3">
        <w:rPr>
          <w:sz w:val="24"/>
        </w:rPr>
        <w:t>.</w:t>
      </w:r>
    </w:p>
    <w:p w14:paraId="08003CD9" w14:textId="01001FDF" w:rsidR="008E4A83" w:rsidRDefault="008E4A83" w:rsidP="00872254">
      <w:pPr>
        <w:pStyle w:val="a1"/>
        <w:numPr>
          <w:ilvl w:val="0"/>
          <w:numId w:val="21"/>
        </w:numPr>
        <w:ind w:left="797" w:hanging="284"/>
        <w:jc w:val="left"/>
        <w:rPr>
          <w:sz w:val="24"/>
        </w:rPr>
      </w:pPr>
      <w:r w:rsidRPr="005A77B3">
        <w:rPr>
          <w:sz w:val="24"/>
        </w:rPr>
        <w:t>이러한 결과는 3차 RC 모델이 배터리의 동적 특성과 확산 현상을 1차 모델보다 훨씬 정밀하게 모사함을 입</w:t>
      </w:r>
      <w:r>
        <w:rPr>
          <w:rFonts w:hint="eastAsia"/>
          <w:sz w:val="24"/>
        </w:rPr>
        <w:t>증하며 표를 통해서 확인이 가능함.</w:t>
      </w:r>
    </w:p>
    <w:p w14:paraId="7CD36D9F" w14:textId="56217522" w:rsidR="008E4A83" w:rsidRDefault="008E4A83" w:rsidP="008E4A83">
      <w:pPr>
        <w:pStyle w:val="a1"/>
        <w:jc w:val="left"/>
        <w:rPr>
          <w:sz w:val="24"/>
        </w:rPr>
      </w:pPr>
    </w:p>
    <w:p w14:paraId="49AC35EB" w14:textId="77777777" w:rsidR="008E4A83" w:rsidRDefault="008E4A83" w:rsidP="008E4A83">
      <w:pPr>
        <w:pStyle w:val="a1"/>
        <w:keepNext/>
        <w:jc w:val="center"/>
      </w:pPr>
      <w:r>
        <w:rPr>
          <w:b/>
          <w:bCs/>
          <w:noProof/>
          <w:sz w:val="22"/>
          <w:szCs w:val="18"/>
        </w:rPr>
        <w:drawing>
          <wp:inline distT="0" distB="0" distL="0" distR="0" wp14:anchorId="585BB302" wp14:editId="2FB96300">
            <wp:extent cx="5591175" cy="3634265"/>
            <wp:effectExtent l="0" t="0" r="0" b="4445"/>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05622" cy="3643655"/>
                    </a:xfrm>
                    <a:prstGeom prst="rect">
                      <a:avLst/>
                    </a:prstGeom>
                    <a:noFill/>
                    <a:ln>
                      <a:noFill/>
                    </a:ln>
                  </pic:spPr>
                </pic:pic>
              </a:graphicData>
            </a:graphic>
          </wp:inline>
        </w:drawing>
      </w:r>
    </w:p>
    <w:p w14:paraId="5C976ED8" w14:textId="5EE2CB41" w:rsidR="008E4A83" w:rsidRDefault="008E4A83" w:rsidP="008E4A83">
      <w:pPr>
        <w:pStyle w:val="ae"/>
        <w:rPr>
          <w:sz w:val="24"/>
        </w:rPr>
      </w:pPr>
      <w:r>
        <w:t xml:space="preserve">그림 </w:t>
      </w:r>
      <w:r w:rsidR="00FE3129">
        <w:t>12</w:t>
      </w:r>
      <w:r w:rsidR="00E325C2">
        <w:t>.</w:t>
      </w:r>
      <w:r>
        <w:t xml:space="preserve"> </w:t>
      </w:r>
      <w:r>
        <w:rPr>
          <w:rFonts w:hint="eastAsia"/>
        </w:rPr>
        <w:t>단자 전압 추정 결과</w:t>
      </w:r>
    </w:p>
    <w:p w14:paraId="3C22CCC8" w14:textId="67100D84" w:rsidR="008E4A83" w:rsidRDefault="008E4A83" w:rsidP="008E4A83">
      <w:pPr>
        <w:pStyle w:val="a1"/>
        <w:jc w:val="left"/>
        <w:rPr>
          <w:sz w:val="24"/>
        </w:rPr>
      </w:pPr>
    </w:p>
    <w:p w14:paraId="717075F9" w14:textId="77777777" w:rsidR="008E4A83" w:rsidRDefault="008E4A83" w:rsidP="008E4A83">
      <w:pPr>
        <w:pStyle w:val="a1"/>
        <w:keepNext/>
        <w:jc w:val="center"/>
      </w:pPr>
      <w:r>
        <w:rPr>
          <w:rFonts w:hint="eastAsia"/>
          <w:noProof/>
          <w:sz w:val="24"/>
        </w:rPr>
        <w:drawing>
          <wp:inline distT="0" distB="0" distL="0" distR="0" wp14:anchorId="487A2F66" wp14:editId="30EC0B25">
            <wp:extent cx="5591175" cy="3935219"/>
            <wp:effectExtent l="0" t="0" r="0" b="8255"/>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29058" cy="3961882"/>
                    </a:xfrm>
                    <a:prstGeom prst="rect">
                      <a:avLst/>
                    </a:prstGeom>
                    <a:noFill/>
                    <a:ln>
                      <a:noFill/>
                    </a:ln>
                  </pic:spPr>
                </pic:pic>
              </a:graphicData>
            </a:graphic>
          </wp:inline>
        </w:drawing>
      </w:r>
    </w:p>
    <w:p w14:paraId="6DE37E61" w14:textId="57EBEFC1" w:rsidR="008E4A83" w:rsidRDefault="008E4A83" w:rsidP="008E4A83">
      <w:pPr>
        <w:pStyle w:val="ae"/>
        <w:rPr>
          <w:sz w:val="24"/>
        </w:rPr>
      </w:pPr>
      <w:r>
        <w:t xml:space="preserve">그림 </w:t>
      </w:r>
      <w:r w:rsidR="00FE3129">
        <w:t>13</w:t>
      </w:r>
      <w:r w:rsidR="00E325C2">
        <w:t>.</w:t>
      </w:r>
      <w:r>
        <w:t xml:space="preserve"> </w:t>
      </w:r>
      <w:r>
        <w:rPr>
          <w:rFonts w:hint="eastAsia"/>
        </w:rPr>
        <w:t>단자 전압 추정 오차 비교</w:t>
      </w:r>
    </w:p>
    <w:p w14:paraId="1DC77248" w14:textId="35867A48" w:rsidR="008E4A83" w:rsidRDefault="008E4A83" w:rsidP="008E4A83">
      <w:pPr>
        <w:pStyle w:val="a1"/>
        <w:jc w:val="left"/>
        <w:rPr>
          <w:sz w:val="24"/>
        </w:rPr>
      </w:pPr>
    </w:p>
    <w:p w14:paraId="337B716D" w14:textId="08E99E59" w:rsidR="008E4A83" w:rsidRDefault="008E4A83" w:rsidP="008E4A83">
      <w:pPr>
        <w:pStyle w:val="ae"/>
        <w:keepNext/>
      </w:pPr>
      <w:r>
        <w:t xml:space="preserve">표 </w:t>
      </w:r>
      <w:fldSimple w:instr=" SEQ 표 \* ARABIC ">
        <w:r>
          <w:rPr>
            <w:noProof/>
          </w:rPr>
          <w:t>1</w:t>
        </w:r>
      </w:fldSimple>
      <w:r w:rsidR="00E325C2">
        <w:t>.</w:t>
      </w:r>
      <w:r>
        <w:t xml:space="preserve"> </w:t>
      </w:r>
      <w:r>
        <w:rPr>
          <w:rFonts w:hint="eastAsia"/>
        </w:rPr>
        <w:t>단자 전압 추정 오차 통계</w:t>
      </w:r>
    </w:p>
    <w:tbl>
      <w:tblPr>
        <w:tblStyle w:val="a8"/>
        <w:tblW w:w="0" w:type="auto"/>
        <w:tblLook w:val="04A0" w:firstRow="1" w:lastRow="0" w:firstColumn="1" w:lastColumn="0" w:noHBand="0" w:noVBand="1"/>
      </w:tblPr>
      <w:tblGrid>
        <w:gridCol w:w="2254"/>
        <w:gridCol w:w="2254"/>
        <w:gridCol w:w="2254"/>
        <w:gridCol w:w="2254"/>
      </w:tblGrid>
      <w:tr w:rsidR="008E4A83" w14:paraId="652C070C" w14:textId="77777777" w:rsidTr="00324AFF">
        <w:tc>
          <w:tcPr>
            <w:tcW w:w="2254" w:type="dxa"/>
          </w:tcPr>
          <w:p w14:paraId="485B580D" w14:textId="77777777" w:rsidR="008E4A83" w:rsidRDefault="008E4A83" w:rsidP="00324AFF">
            <w:pPr>
              <w:pStyle w:val="a1"/>
              <w:jc w:val="left"/>
              <w:rPr>
                <w:sz w:val="24"/>
              </w:rPr>
            </w:pPr>
          </w:p>
        </w:tc>
        <w:tc>
          <w:tcPr>
            <w:tcW w:w="2254" w:type="dxa"/>
          </w:tcPr>
          <w:p w14:paraId="734DCD8D" w14:textId="078E91A2" w:rsidR="008E4A83" w:rsidRDefault="008E4A83" w:rsidP="00324AFF">
            <w:pPr>
              <w:pStyle w:val="a1"/>
              <w:jc w:val="left"/>
              <w:rPr>
                <w:sz w:val="24"/>
              </w:rPr>
            </w:pPr>
            <w:r>
              <w:rPr>
                <w:rFonts w:hint="eastAsia"/>
                <w:sz w:val="24"/>
              </w:rPr>
              <w:t xml:space="preserve">최대 오차율 </w:t>
            </w:r>
            <w:r>
              <w:rPr>
                <w:sz w:val="24"/>
              </w:rPr>
              <w:t>(%)</w:t>
            </w:r>
          </w:p>
        </w:tc>
        <w:tc>
          <w:tcPr>
            <w:tcW w:w="2254" w:type="dxa"/>
          </w:tcPr>
          <w:p w14:paraId="0AD3A179" w14:textId="4DF8DCCC" w:rsidR="008E4A83" w:rsidRDefault="008E4A83" w:rsidP="00324AFF">
            <w:pPr>
              <w:pStyle w:val="a1"/>
              <w:jc w:val="left"/>
              <w:rPr>
                <w:sz w:val="24"/>
              </w:rPr>
            </w:pPr>
            <w:r>
              <w:rPr>
                <w:rFonts w:hint="eastAsia"/>
                <w:sz w:val="24"/>
              </w:rPr>
              <w:t xml:space="preserve">평균 오차율 </w:t>
            </w:r>
            <w:r>
              <w:rPr>
                <w:sz w:val="24"/>
              </w:rPr>
              <w:t>(%)</w:t>
            </w:r>
          </w:p>
        </w:tc>
        <w:tc>
          <w:tcPr>
            <w:tcW w:w="2254" w:type="dxa"/>
          </w:tcPr>
          <w:p w14:paraId="73E64D2F" w14:textId="77777777" w:rsidR="008E4A83" w:rsidRDefault="008E4A83" w:rsidP="00324AFF">
            <w:pPr>
              <w:pStyle w:val="a1"/>
              <w:jc w:val="left"/>
              <w:rPr>
                <w:sz w:val="24"/>
              </w:rPr>
            </w:pPr>
            <w:r>
              <w:rPr>
                <w:rFonts w:hint="eastAsia"/>
                <w:sz w:val="24"/>
              </w:rPr>
              <w:t>표준 편차</w:t>
            </w:r>
          </w:p>
        </w:tc>
      </w:tr>
      <w:tr w:rsidR="008E4A83" w14:paraId="4049BA46" w14:textId="77777777" w:rsidTr="00324AFF">
        <w:tc>
          <w:tcPr>
            <w:tcW w:w="2254" w:type="dxa"/>
          </w:tcPr>
          <w:p w14:paraId="651744AE" w14:textId="77777777" w:rsidR="008E4A83" w:rsidRDefault="008E4A83" w:rsidP="00324AFF">
            <w:pPr>
              <w:pStyle w:val="a1"/>
              <w:jc w:val="left"/>
              <w:rPr>
                <w:sz w:val="24"/>
              </w:rPr>
            </w:pPr>
            <w:r>
              <w:rPr>
                <w:rFonts w:hint="eastAsia"/>
                <w:sz w:val="24"/>
              </w:rPr>
              <w:t>1</w:t>
            </w:r>
            <w:r>
              <w:rPr>
                <w:sz w:val="24"/>
              </w:rPr>
              <w:t>RC-ladder</w:t>
            </w:r>
          </w:p>
        </w:tc>
        <w:tc>
          <w:tcPr>
            <w:tcW w:w="2254" w:type="dxa"/>
          </w:tcPr>
          <w:p w14:paraId="48B2A193" w14:textId="77777777" w:rsidR="008E4A83" w:rsidRDefault="008E4A83" w:rsidP="00324AFF">
            <w:pPr>
              <w:pStyle w:val="a1"/>
              <w:jc w:val="left"/>
              <w:rPr>
                <w:sz w:val="24"/>
              </w:rPr>
            </w:pPr>
            <w:r>
              <w:rPr>
                <w:rFonts w:hint="eastAsia"/>
                <w:sz w:val="24"/>
              </w:rPr>
              <w:t>1</w:t>
            </w:r>
            <w:r>
              <w:rPr>
                <w:sz w:val="24"/>
              </w:rPr>
              <w:t>5.5918</w:t>
            </w:r>
          </w:p>
        </w:tc>
        <w:tc>
          <w:tcPr>
            <w:tcW w:w="2254" w:type="dxa"/>
          </w:tcPr>
          <w:p w14:paraId="07ED607E" w14:textId="77777777" w:rsidR="008E4A83" w:rsidRDefault="008E4A83" w:rsidP="00324AFF">
            <w:pPr>
              <w:pStyle w:val="a1"/>
              <w:jc w:val="left"/>
              <w:rPr>
                <w:sz w:val="24"/>
              </w:rPr>
            </w:pPr>
            <w:r>
              <w:rPr>
                <w:rFonts w:hint="eastAsia"/>
                <w:sz w:val="24"/>
              </w:rPr>
              <w:t>0</w:t>
            </w:r>
            <w:r>
              <w:rPr>
                <w:sz w:val="24"/>
              </w:rPr>
              <w:t>.2695</w:t>
            </w:r>
          </w:p>
        </w:tc>
        <w:tc>
          <w:tcPr>
            <w:tcW w:w="2254" w:type="dxa"/>
          </w:tcPr>
          <w:p w14:paraId="389B7E51" w14:textId="77777777" w:rsidR="008E4A83" w:rsidRDefault="008E4A83" w:rsidP="00324AFF">
            <w:pPr>
              <w:pStyle w:val="a1"/>
              <w:jc w:val="left"/>
              <w:rPr>
                <w:sz w:val="24"/>
              </w:rPr>
            </w:pPr>
            <w:r>
              <w:rPr>
                <w:rFonts w:hint="eastAsia"/>
                <w:sz w:val="24"/>
              </w:rPr>
              <w:t>0</w:t>
            </w:r>
            <w:r>
              <w:rPr>
                <w:sz w:val="24"/>
              </w:rPr>
              <w:t>.7930</w:t>
            </w:r>
          </w:p>
        </w:tc>
      </w:tr>
      <w:tr w:rsidR="008E4A83" w14:paraId="19544E30" w14:textId="77777777" w:rsidTr="00324AFF">
        <w:tc>
          <w:tcPr>
            <w:tcW w:w="2254" w:type="dxa"/>
          </w:tcPr>
          <w:p w14:paraId="677BE8E4" w14:textId="77777777" w:rsidR="008E4A83" w:rsidRDefault="008E4A83" w:rsidP="00324AFF">
            <w:pPr>
              <w:pStyle w:val="a1"/>
              <w:jc w:val="left"/>
              <w:rPr>
                <w:sz w:val="24"/>
              </w:rPr>
            </w:pPr>
            <w:r>
              <w:rPr>
                <w:rFonts w:hint="eastAsia"/>
                <w:sz w:val="24"/>
              </w:rPr>
              <w:t>3</w:t>
            </w:r>
            <w:r>
              <w:rPr>
                <w:sz w:val="24"/>
              </w:rPr>
              <w:t>RC-ladder</w:t>
            </w:r>
          </w:p>
        </w:tc>
        <w:tc>
          <w:tcPr>
            <w:tcW w:w="2254" w:type="dxa"/>
          </w:tcPr>
          <w:p w14:paraId="17A26E63" w14:textId="77777777" w:rsidR="008E4A83" w:rsidRDefault="008E4A83" w:rsidP="00324AFF">
            <w:pPr>
              <w:pStyle w:val="a1"/>
              <w:jc w:val="left"/>
              <w:rPr>
                <w:sz w:val="24"/>
              </w:rPr>
            </w:pPr>
            <w:r>
              <w:rPr>
                <w:rFonts w:hint="eastAsia"/>
                <w:sz w:val="24"/>
              </w:rPr>
              <w:t>2</w:t>
            </w:r>
            <w:r>
              <w:rPr>
                <w:sz w:val="24"/>
              </w:rPr>
              <w:t>.8211</w:t>
            </w:r>
          </w:p>
        </w:tc>
        <w:tc>
          <w:tcPr>
            <w:tcW w:w="2254" w:type="dxa"/>
          </w:tcPr>
          <w:p w14:paraId="4D719399" w14:textId="77777777" w:rsidR="008E4A83" w:rsidRDefault="008E4A83" w:rsidP="00324AFF">
            <w:pPr>
              <w:pStyle w:val="a1"/>
              <w:jc w:val="left"/>
              <w:rPr>
                <w:sz w:val="24"/>
              </w:rPr>
            </w:pPr>
            <w:r>
              <w:rPr>
                <w:rFonts w:hint="eastAsia"/>
                <w:sz w:val="24"/>
              </w:rPr>
              <w:t>0</w:t>
            </w:r>
            <w:r>
              <w:rPr>
                <w:sz w:val="24"/>
              </w:rPr>
              <w:t>.1862</w:t>
            </w:r>
          </w:p>
        </w:tc>
        <w:tc>
          <w:tcPr>
            <w:tcW w:w="2254" w:type="dxa"/>
          </w:tcPr>
          <w:p w14:paraId="193820F0" w14:textId="77777777" w:rsidR="008E4A83" w:rsidRDefault="008E4A83" w:rsidP="00324AFF">
            <w:pPr>
              <w:pStyle w:val="a1"/>
              <w:jc w:val="left"/>
              <w:rPr>
                <w:sz w:val="24"/>
              </w:rPr>
            </w:pPr>
            <w:r>
              <w:rPr>
                <w:rFonts w:hint="eastAsia"/>
                <w:sz w:val="24"/>
              </w:rPr>
              <w:t>0</w:t>
            </w:r>
            <w:r>
              <w:rPr>
                <w:sz w:val="24"/>
              </w:rPr>
              <w:t>.2947</w:t>
            </w:r>
          </w:p>
        </w:tc>
      </w:tr>
    </w:tbl>
    <w:p w14:paraId="43642DB0" w14:textId="77777777" w:rsidR="008E4A83" w:rsidRPr="00872254" w:rsidRDefault="008E4A83" w:rsidP="008E4A83">
      <w:pPr>
        <w:pStyle w:val="a1"/>
        <w:jc w:val="left"/>
        <w:rPr>
          <w:sz w:val="24"/>
        </w:rPr>
      </w:pPr>
    </w:p>
    <w:p w14:paraId="776EC02D" w14:textId="77777777" w:rsidR="00360C74" w:rsidRDefault="00360C74">
      <w:pPr>
        <w:widowControl/>
        <w:wordWrap/>
        <w:autoSpaceDE/>
        <w:autoSpaceDN/>
        <w:jc w:val="left"/>
        <w:rPr>
          <w:sz w:val="24"/>
        </w:rPr>
      </w:pPr>
      <w:r>
        <w:rPr>
          <w:sz w:val="24"/>
        </w:rPr>
        <w:br w:type="page"/>
      </w:r>
    </w:p>
    <w:p w14:paraId="4C150578" w14:textId="69583178" w:rsidR="00746E7A" w:rsidRDefault="00746E7A" w:rsidP="00746E7A">
      <w:pPr>
        <w:pStyle w:val="a1"/>
        <w:numPr>
          <w:ilvl w:val="0"/>
          <w:numId w:val="24"/>
        </w:numPr>
        <w:jc w:val="left"/>
        <w:rPr>
          <w:sz w:val="24"/>
        </w:rPr>
      </w:pPr>
      <w:r>
        <w:rPr>
          <w:rFonts w:hint="eastAsia"/>
          <w:sz w:val="24"/>
        </w:rPr>
        <w:lastRenderedPageBreak/>
        <w:t>SOC 추정 결과(오차 포함)</w:t>
      </w:r>
    </w:p>
    <w:p w14:paraId="5D7F992B" w14:textId="351D50E3" w:rsidR="00746E7A" w:rsidRDefault="00872254" w:rsidP="00746E7A">
      <w:pPr>
        <w:pStyle w:val="a1"/>
        <w:numPr>
          <w:ilvl w:val="0"/>
          <w:numId w:val="21"/>
        </w:numPr>
        <w:ind w:left="797" w:hanging="284"/>
        <w:jc w:val="left"/>
        <w:rPr>
          <w:sz w:val="24"/>
        </w:rPr>
      </w:pPr>
      <w:r>
        <w:rPr>
          <w:rFonts w:hint="eastAsia"/>
          <w:sz w:val="24"/>
        </w:rPr>
        <w:t>R</w:t>
      </w:r>
      <w:r>
        <w:rPr>
          <w:sz w:val="24"/>
        </w:rPr>
        <w:t>eference SOC</w:t>
      </w:r>
      <w:r>
        <w:rPr>
          <w:rFonts w:hint="eastAsia"/>
          <w:sz w:val="24"/>
        </w:rPr>
        <w:t xml:space="preserve">를 기준으로 </w:t>
      </w:r>
      <w:r>
        <w:rPr>
          <w:sz w:val="24"/>
        </w:rPr>
        <w:t xml:space="preserve">1RC-ladder </w:t>
      </w:r>
      <w:r>
        <w:rPr>
          <w:rFonts w:hint="eastAsia"/>
          <w:sz w:val="24"/>
        </w:rPr>
        <w:t xml:space="preserve">및 </w:t>
      </w:r>
      <w:r>
        <w:rPr>
          <w:sz w:val="24"/>
        </w:rPr>
        <w:t>3</w:t>
      </w:r>
      <w:r>
        <w:rPr>
          <w:rFonts w:hint="eastAsia"/>
          <w:sz w:val="24"/>
        </w:rPr>
        <w:t>R</w:t>
      </w:r>
      <w:r>
        <w:rPr>
          <w:sz w:val="24"/>
        </w:rPr>
        <w:t xml:space="preserve">C-ladder </w:t>
      </w:r>
      <w:r>
        <w:rPr>
          <w:rFonts w:hint="eastAsia"/>
          <w:sz w:val="24"/>
        </w:rPr>
        <w:t xml:space="preserve">모델의 추정 결과를 비교하여 </w:t>
      </w:r>
      <w:r>
        <w:rPr>
          <w:sz w:val="24"/>
        </w:rPr>
        <w:t>(</w:t>
      </w:r>
      <w:r>
        <w:rPr>
          <w:rFonts w:hint="eastAsia"/>
          <w:sz w:val="24"/>
        </w:rPr>
        <w:t xml:space="preserve">그림 </w:t>
      </w:r>
      <w:r w:rsidR="00744D79">
        <w:rPr>
          <w:sz w:val="24"/>
        </w:rPr>
        <w:t>1</w:t>
      </w:r>
      <w:r w:rsidR="00AC01AA">
        <w:rPr>
          <w:sz w:val="24"/>
        </w:rPr>
        <w:t>4</w:t>
      </w:r>
      <w:r>
        <w:rPr>
          <w:sz w:val="24"/>
        </w:rPr>
        <w:t>)</w:t>
      </w:r>
      <w:r>
        <w:rPr>
          <w:rFonts w:hint="eastAsia"/>
          <w:sz w:val="24"/>
        </w:rPr>
        <w:t>에 나타내었음</w:t>
      </w:r>
    </w:p>
    <w:p w14:paraId="5A10B9F0" w14:textId="38F552EB" w:rsidR="00872254" w:rsidRPr="00872254" w:rsidRDefault="00872254" w:rsidP="00872254">
      <w:pPr>
        <w:pStyle w:val="a1"/>
        <w:numPr>
          <w:ilvl w:val="0"/>
          <w:numId w:val="21"/>
        </w:numPr>
        <w:ind w:left="797" w:hanging="284"/>
        <w:jc w:val="left"/>
        <w:rPr>
          <w:sz w:val="24"/>
        </w:rPr>
      </w:pPr>
      <w:r>
        <w:rPr>
          <w:rFonts w:hint="eastAsia"/>
          <w:sz w:val="24"/>
        </w:rPr>
        <w:t>S</w:t>
      </w:r>
      <w:r>
        <w:rPr>
          <w:sz w:val="24"/>
        </w:rPr>
        <w:t xml:space="preserve">OC </w:t>
      </w:r>
      <w:r>
        <w:rPr>
          <w:rFonts w:hint="eastAsia"/>
          <w:sz w:val="24"/>
        </w:rPr>
        <w:t>추정 성능을 정량적으로 평가하기 위해</w:t>
      </w:r>
      <w:r>
        <w:rPr>
          <w:sz w:val="24"/>
        </w:rPr>
        <w:t xml:space="preserve">, </w:t>
      </w:r>
      <w:r>
        <w:rPr>
          <w:rFonts w:hint="eastAsia"/>
          <w:sz w:val="24"/>
        </w:rPr>
        <w:t xml:space="preserve">각 모델에 대해 </w:t>
      </w:r>
      <w:r>
        <w:rPr>
          <w:sz w:val="24"/>
        </w:rPr>
        <w:t xml:space="preserve">Reference </w:t>
      </w:r>
      <w:r>
        <w:rPr>
          <w:rFonts w:hint="eastAsia"/>
          <w:sz w:val="24"/>
        </w:rPr>
        <w:t xml:space="preserve">대비 오차를 아래 </w:t>
      </w:r>
      <w:r>
        <w:rPr>
          <w:sz w:val="24"/>
        </w:rPr>
        <w:t>(</w:t>
      </w:r>
      <w:r>
        <w:rPr>
          <w:rFonts w:hint="eastAsia"/>
          <w:sz w:val="24"/>
        </w:rPr>
        <w:t xml:space="preserve">수식 </w:t>
      </w:r>
      <w:r w:rsidR="00744D79">
        <w:rPr>
          <w:sz w:val="24"/>
        </w:rPr>
        <w:t>2</w:t>
      </w:r>
      <w:r>
        <w:rPr>
          <w:sz w:val="24"/>
        </w:rPr>
        <w:t>)</w:t>
      </w:r>
      <w:r>
        <w:rPr>
          <w:rFonts w:hint="eastAsia"/>
          <w:sz w:val="24"/>
        </w:rPr>
        <w:t>를 활용해 계산하였음</w:t>
      </w:r>
    </w:p>
    <w:p w14:paraId="3BECEC7C" w14:textId="154BD345" w:rsidR="00872254" w:rsidRPr="00872254" w:rsidRDefault="00221C2C" w:rsidP="00872254">
      <w:pPr>
        <w:pStyle w:val="a1"/>
        <w:jc w:val="left"/>
        <w:rPr>
          <w:sz w:val="36"/>
          <w:szCs w:val="28"/>
        </w:rPr>
      </w:pPr>
      <m:oMathPara>
        <m:oMath>
          <m:eqArr>
            <m:eqArrPr>
              <m:maxDist m:val="1"/>
              <m:ctrlPr>
                <w:rPr>
                  <w:rFonts w:ascii="Cambria Math" w:hAnsi="Cambria Math"/>
                  <w:i/>
                  <w:sz w:val="32"/>
                  <w:szCs w:val="24"/>
                </w:rPr>
              </m:ctrlPr>
            </m:eqArrPr>
            <m:e>
              <m:r>
                <w:rPr>
                  <w:rFonts w:ascii="Cambria Math" w:hAnsi="Cambria Math"/>
                  <w:sz w:val="32"/>
                  <w:szCs w:val="24"/>
                </w:rPr>
                <m:t>Erro</m:t>
              </m:r>
              <m:sSub>
                <m:sSubPr>
                  <m:ctrlPr>
                    <w:rPr>
                      <w:rFonts w:ascii="Cambria Math" w:hAnsi="Cambria Math"/>
                      <w:i/>
                      <w:sz w:val="32"/>
                      <w:szCs w:val="24"/>
                    </w:rPr>
                  </m:ctrlPr>
                </m:sSubPr>
                <m:e>
                  <m:r>
                    <w:rPr>
                      <w:rFonts w:ascii="Cambria Math" w:hAnsi="Cambria Math"/>
                      <w:sz w:val="32"/>
                      <w:szCs w:val="24"/>
                    </w:rPr>
                    <m:t>r</m:t>
                  </m:r>
                </m:e>
                <m:sub>
                  <m:r>
                    <w:rPr>
                      <w:rFonts w:ascii="Cambria Math" w:hAnsi="Cambria Math"/>
                      <w:sz w:val="32"/>
                      <w:szCs w:val="24"/>
                    </w:rPr>
                    <m:t>SOC</m:t>
                  </m:r>
                </m:sub>
              </m:sSub>
              <m:r>
                <w:rPr>
                  <w:rFonts w:ascii="Cambria Math" w:hAnsi="Cambria Math"/>
                  <w:sz w:val="32"/>
                  <w:szCs w:val="24"/>
                </w:rPr>
                <m:t>=</m:t>
              </m:r>
              <m:d>
                <m:dPr>
                  <m:begChr m:val="|"/>
                  <m:endChr m:val="|"/>
                  <m:ctrlPr>
                    <w:rPr>
                      <w:rFonts w:ascii="Cambria Math" w:hAnsi="Cambria Math"/>
                      <w:i/>
                      <w:sz w:val="32"/>
                      <w:szCs w:val="24"/>
                    </w:rPr>
                  </m:ctrlPr>
                </m:dPr>
                <m:e>
                  <m:r>
                    <w:rPr>
                      <w:rFonts w:ascii="Cambria Math" w:hAnsi="Cambria Math"/>
                      <w:sz w:val="32"/>
                      <w:szCs w:val="24"/>
                    </w:rPr>
                    <m:t>SO</m:t>
                  </m:r>
                  <m:sSub>
                    <m:sSubPr>
                      <m:ctrlPr>
                        <w:rPr>
                          <w:rFonts w:ascii="Cambria Math" w:hAnsi="Cambria Math"/>
                          <w:i/>
                          <w:sz w:val="32"/>
                          <w:szCs w:val="24"/>
                        </w:rPr>
                      </m:ctrlPr>
                    </m:sSubPr>
                    <m:e>
                      <m:r>
                        <w:rPr>
                          <w:rFonts w:ascii="Cambria Math" w:hAnsi="Cambria Math"/>
                          <w:sz w:val="32"/>
                          <w:szCs w:val="24"/>
                        </w:rPr>
                        <m:t>C</m:t>
                      </m:r>
                    </m:e>
                    <m:sub>
                      <m:r>
                        <w:rPr>
                          <w:rFonts w:ascii="Cambria Math" w:hAnsi="Cambria Math"/>
                          <w:sz w:val="32"/>
                          <w:szCs w:val="24"/>
                        </w:rPr>
                        <m:t>reference</m:t>
                      </m:r>
                    </m:sub>
                  </m:sSub>
                  <m:r>
                    <w:rPr>
                      <w:rFonts w:ascii="Cambria Math" w:hAnsi="Cambria Math"/>
                      <w:sz w:val="32"/>
                      <w:szCs w:val="24"/>
                    </w:rPr>
                    <m:t>-SO</m:t>
                  </m:r>
                  <m:sSub>
                    <m:sSubPr>
                      <m:ctrlPr>
                        <w:rPr>
                          <w:rFonts w:ascii="Cambria Math" w:hAnsi="Cambria Math"/>
                          <w:i/>
                          <w:sz w:val="32"/>
                          <w:szCs w:val="24"/>
                        </w:rPr>
                      </m:ctrlPr>
                    </m:sSubPr>
                    <m:e>
                      <m:r>
                        <w:rPr>
                          <w:rFonts w:ascii="Cambria Math" w:hAnsi="Cambria Math"/>
                          <w:sz w:val="32"/>
                          <w:szCs w:val="24"/>
                        </w:rPr>
                        <m:t>C</m:t>
                      </m:r>
                    </m:e>
                    <m:sub>
                      <m:r>
                        <w:rPr>
                          <w:rFonts w:ascii="Cambria Math" w:hAnsi="Cambria Math"/>
                          <w:sz w:val="32"/>
                          <w:szCs w:val="24"/>
                        </w:rPr>
                        <m:t>estimation</m:t>
                      </m:r>
                    </m:sub>
                  </m:sSub>
                </m:e>
              </m:d>
              <m:r>
                <w:rPr>
                  <w:rFonts w:ascii="Cambria Math" w:hAnsi="Cambria Math"/>
                  <w:sz w:val="32"/>
                  <w:szCs w:val="24"/>
                </w:rPr>
                <m:t>.#</m:t>
              </m:r>
              <m:d>
                <m:dPr>
                  <m:ctrlPr>
                    <w:rPr>
                      <w:rFonts w:ascii="Cambria Math" w:hAnsi="Cambria Math"/>
                      <w:i/>
                      <w:sz w:val="32"/>
                      <w:szCs w:val="24"/>
                    </w:rPr>
                  </m:ctrlPr>
                </m:dPr>
                <m:e>
                  <m:r>
                    <w:rPr>
                      <w:rFonts w:ascii="Cambria Math" w:hAnsi="Cambria Math"/>
                      <w:sz w:val="32"/>
                      <w:szCs w:val="24"/>
                    </w:rPr>
                    <m:t>5</m:t>
                  </m:r>
                </m:e>
              </m:d>
              <m:r>
                <w:rPr>
                  <w:rFonts w:ascii="Cambria Math" w:hAnsi="Cambria Math"/>
                  <w:sz w:val="32"/>
                  <w:szCs w:val="24"/>
                </w:rPr>
                <m:t xml:space="preserve">  </m:t>
              </m:r>
            </m:e>
          </m:eqArr>
        </m:oMath>
      </m:oMathPara>
    </w:p>
    <w:p w14:paraId="366A26B4" w14:textId="748F2164" w:rsidR="00872254" w:rsidRDefault="00872254" w:rsidP="00746E7A">
      <w:pPr>
        <w:pStyle w:val="a1"/>
        <w:numPr>
          <w:ilvl w:val="0"/>
          <w:numId w:val="21"/>
        </w:numPr>
        <w:ind w:left="797" w:hanging="284"/>
        <w:jc w:val="left"/>
        <w:rPr>
          <w:sz w:val="24"/>
        </w:rPr>
      </w:pPr>
      <w:r>
        <w:rPr>
          <w:sz w:val="24"/>
        </w:rPr>
        <w:t>(</w:t>
      </w:r>
      <w:r>
        <w:rPr>
          <w:rFonts w:hint="eastAsia"/>
          <w:sz w:val="24"/>
        </w:rPr>
        <w:t xml:space="preserve">그림 </w:t>
      </w:r>
      <w:r w:rsidR="00744D79">
        <w:rPr>
          <w:sz w:val="24"/>
        </w:rPr>
        <w:t>1</w:t>
      </w:r>
      <w:r w:rsidR="00AC01AA">
        <w:rPr>
          <w:sz w:val="24"/>
        </w:rPr>
        <w:t>5</w:t>
      </w:r>
      <w:r>
        <w:rPr>
          <w:sz w:val="24"/>
        </w:rPr>
        <w:t>)</w:t>
      </w:r>
      <w:r w:rsidRPr="00872254">
        <w:rPr>
          <w:rFonts w:hint="eastAsia"/>
          <w:sz w:val="24"/>
        </w:rPr>
        <w:t>에서</w:t>
      </w:r>
      <w:r w:rsidRPr="00872254">
        <w:rPr>
          <w:sz w:val="24"/>
        </w:rPr>
        <w:t xml:space="preserve"> 확인할 수 있듯이, 3RC-ladder 모델은 전체 시뮬레이션 기간 동안 1RC-ladder 모델에 비해 전반적으로 더 작은 SOC 추정 오차를 보였음</w:t>
      </w:r>
    </w:p>
    <w:p w14:paraId="2AEE35AC" w14:textId="6DFB5B48" w:rsidR="00872254" w:rsidRDefault="00872254" w:rsidP="00746E7A">
      <w:pPr>
        <w:pStyle w:val="a1"/>
        <w:numPr>
          <w:ilvl w:val="0"/>
          <w:numId w:val="21"/>
        </w:numPr>
        <w:ind w:left="797" w:hanging="284"/>
        <w:jc w:val="left"/>
        <w:rPr>
          <w:sz w:val="24"/>
        </w:rPr>
      </w:pPr>
      <w:r w:rsidRPr="00872254">
        <w:rPr>
          <w:sz w:val="24"/>
        </w:rPr>
        <w:t xml:space="preserve">이러한 경향은 최대 오차, 평균 오차, 표준 편차로 구성된 통계 지표에서도 일관되게 확인되며, 해당 결과는 (표 </w:t>
      </w:r>
      <w:r w:rsidR="00744D79">
        <w:rPr>
          <w:sz w:val="24"/>
        </w:rPr>
        <w:t>2</w:t>
      </w:r>
      <w:r w:rsidRPr="00872254">
        <w:rPr>
          <w:sz w:val="24"/>
        </w:rPr>
        <w:t>)에 정리하였음</w:t>
      </w:r>
    </w:p>
    <w:p w14:paraId="41DA267C" w14:textId="77777777" w:rsidR="00872254" w:rsidRPr="001F0FA5" w:rsidRDefault="00872254" w:rsidP="00872254">
      <w:pPr>
        <w:pStyle w:val="a1"/>
        <w:jc w:val="left"/>
        <w:rPr>
          <w:sz w:val="24"/>
        </w:rPr>
      </w:pPr>
    </w:p>
    <w:p w14:paraId="090C2E76" w14:textId="77777777" w:rsidR="00872254" w:rsidRDefault="00872254" w:rsidP="006E16BE">
      <w:pPr>
        <w:pStyle w:val="a1"/>
        <w:keepNext/>
        <w:jc w:val="center"/>
      </w:pPr>
      <w:r>
        <w:rPr>
          <w:noProof/>
          <w:sz w:val="24"/>
        </w:rPr>
        <w:drawing>
          <wp:inline distT="0" distB="0" distL="0" distR="0" wp14:anchorId="45E917C9" wp14:editId="33E1F54E">
            <wp:extent cx="5324475" cy="2675527"/>
            <wp:effectExtent l="0" t="0" r="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4438" b="6213"/>
                    <a:stretch/>
                  </pic:blipFill>
                  <pic:spPr bwMode="auto">
                    <a:xfrm>
                      <a:off x="0" y="0"/>
                      <a:ext cx="5326525" cy="2676557"/>
                    </a:xfrm>
                    <a:prstGeom prst="rect">
                      <a:avLst/>
                    </a:prstGeom>
                    <a:noFill/>
                    <a:ln>
                      <a:noFill/>
                    </a:ln>
                    <a:extLst>
                      <a:ext uri="{53640926-AAD7-44D8-BBD7-CCE9431645EC}">
                        <a14:shadowObscured xmlns:a14="http://schemas.microsoft.com/office/drawing/2010/main"/>
                      </a:ext>
                    </a:extLst>
                  </pic:spPr>
                </pic:pic>
              </a:graphicData>
            </a:graphic>
          </wp:inline>
        </w:drawing>
      </w:r>
    </w:p>
    <w:p w14:paraId="2ED8BE9B" w14:textId="373EE3F1" w:rsidR="00746E7A" w:rsidRDefault="00872254" w:rsidP="008E4A83">
      <w:pPr>
        <w:pStyle w:val="ae"/>
        <w:rPr>
          <w:b w:val="0"/>
          <w:sz w:val="28"/>
        </w:rPr>
      </w:pPr>
      <w:r>
        <w:t xml:space="preserve">그림 </w:t>
      </w:r>
      <w:r w:rsidR="00533397">
        <w:t>1</w:t>
      </w:r>
      <w:r w:rsidR="00FE3129">
        <w:t>4</w:t>
      </w:r>
      <w:r w:rsidR="00E325C2">
        <w:t>.</w:t>
      </w:r>
      <w:r w:rsidR="008E4A83">
        <w:t xml:space="preserve"> SOC </w:t>
      </w:r>
      <w:r w:rsidR="008E4A83">
        <w:rPr>
          <w:rFonts w:hint="eastAsia"/>
        </w:rPr>
        <w:t>추정 결과</w:t>
      </w:r>
    </w:p>
    <w:p w14:paraId="601E7EAD" w14:textId="0CEE8BA4" w:rsidR="00872254" w:rsidRDefault="00872254" w:rsidP="00872254">
      <w:pPr>
        <w:pStyle w:val="a1"/>
        <w:jc w:val="left"/>
        <w:rPr>
          <w:b/>
          <w:sz w:val="28"/>
        </w:rPr>
      </w:pPr>
    </w:p>
    <w:p w14:paraId="17521A97" w14:textId="77777777" w:rsidR="00872254" w:rsidRDefault="00872254" w:rsidP="006E16BE">
      <w:pPr>
        <w:pStyle w:val="a1"/>
        <w:keepNext/>
        <w:jc w:val="center"/>
      </w:pPr>
      <w:r>
        <w:rPr>
          <w:noProof/>
        </w:rPr>
        <w:lastRenderedPageBreak/>
        <w:drawing>
          <wp:inline distT="0" distB="0" distL="0" distR="0" wp14:anchorId="514CFAF3" wp14:editId="23B3863E">
            <wp:extent cx="5334000" cy="3031490"/>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341703" cy="3035868"/>
                    </a:xfrm>
                    <a:prstGeom prst="rect">
                      <a:avLst/>
                    </a:prstGeom>
                    <a:noFill/>
                    <a:ln>
                      <a:noFill/>
                    </a:ln>
                  </pic:spPr>
                </pic:pic>
              </a:graphicData>
            </a:graphic>
          </wp:inline>
        </w:drawing>
      </w:r>
    </w:p>
    <w:p w14:paraId="366FCF6C" w14:textId="681A0B71" w:rsidR="00872254" w:rsidRPr="00746E7A" w:rsidRDefault="00872254" w:rsidP="008E4A83">
      <w:pPr>
        <w:pStyle w:val="ae"/>
        <w:rPr>
          <w:b w:val="0"/>
          <w:sz w:val="28"/>
        </w:rPr>
      </w:pPr>
      <w:r>
        <w:t xml:space="preserve">그림 </w:t>
      </w:r>
      <w:r w:rsidR="00533397">
        <w:t>1</w:t>
      </w:r>
      <w:r w:rsidR="00FE3129">
        <w:t>5</w:t>
      </w:r>
      <w:r w:rsidR="00E325C2">
        <w:t>.</w:t>
      </w:r>
      <w:r w:rsidR="008E4A83">
        <w:t xml:space="preserve"> SOC </w:t>
      </w:r>
      <w:r w:rsidR="008E4A83">
        <w:rPr>
          <w:rFonts w:hint="eastAsia"/>
        </w:rPr>
        <w:t>추정 오차 비교</w:t>
      </w:r>
    </w:p>
    <w:p w14:paraId="33F62F97" w14:textId="77777777" w:rsidR="00872254" w:rsidRDefault="00872254">
      <w:pPr>
        <w:widowControl/>
        <w:wordWrap/>
        <w:autoSpaceDE/>
        <w:autoSpaceDN/>
        <w:jc w:val="left"/>
        <w:rPr>
          <w:b/>
          <w:sz w:val="28"/>
        </w:rPr>
      </w:pPr>
    </w:p>
    <w:p w14:paraId="357EA505" w14:textId="08A04E54" w:rsidR="00872254" w:rsidRDefault="00872254" w:rsidP="00872254">
      <w:pPr>
        <w:pStyle w:val="ae"/>
        <w:keepNext/>
      </w:pPr>
      <w:r>
        <w:t xml:space="preserve">표 </w:t>
      </w:r>
      <w:fldSimple w:instr=" SEQ 표 \* ARABIC ">
        <w:r w:rsidR="008E4A83">
          <w:rPr>
            <w:noProof/>
          </w:rPr>
          <w:t>2</w:t>
        </w:r>
      </w:fldSimple>
      <w:r w:rsidR="00E325C2">
        <w:t>.</w:t>
      </w:r>
      <w:r w:rsidR="008E4A83">
        <w:t xml:space="preserve"> SOC </w:t>
      </w:r>
      <w:r w:rsidR="008E4A83">
        <w:rPr>
          <w:rFonts w:hint="eastAsia"/>
        </w:rPr>
        <w:t>추정 오차 통계</w:t>
      </w:r>
    </w:p>
    <w:tbl>
      <w:tblPr>
        <w:tblStyle w:val="a8"/>
        <w:tblW w:w="0" w:type="auto"/>
        <w:tblLook w:val="04A0" w:firstRow="1" w:lastRow="0" w:firstColumn="1" w:lastColumn="0" w:noHBand="0" w:noVBand="1"/>
      </w:tblPr>
      <w:tblGrid>
        <w:gridCol w:w="2254"/>
        <w:gridCol w:w="2254"/>
        <w:gridCol w:w="2254"/>
        <w:gridCol w:w="2254"/>
      </w:tblGrid>
      <w:tr w:rsidR="00872254" w14:paraId="784D51FA" w14:textId="77777777" w:rsidTr="00324AFF">
        <w:tc>
          <w:tcPr>
            <w:tcW w:w="2254" w:type="dxa"/>
          </w:tcPr>
          <w:p w14:paraId="068C8FB9" w14:textId="77777777" w:rsidR="00872254" w:rsidRDefault="00872254" w:rsidP="00324AFF">
            <w:pPr>
              <w:pStyle w:val="a1"/>
              <w:jc w:val="left"/>
              <w:rPr>
                <w:sz w:val="24"/>
              </w:rPr>
            </w:pPr>
          </w:p>
        </w:tc>
        <w:tc>
          <w:tcPr>
            <w:tcW w:w="2254" w:type="dxa"/>
          </w:tcPr>
          <w:p w14:paraId="597253D8" w14:textId="77777777" w:rsidR="00872254" w:rsidRDefault="00872254" w:rsidP="00324AFF">
            <w:pPr>
              <w:pStyle w:val="a1"/>
              <w:jc w:val="left"/>
              <w:rPr>
                <w:sz w:val="24"/>
              </w:rPr>
            </w:pPr>
            <w:r>
              <w:rPr>
                <w:rFonts w:hint="eastAsia"/>
                <w:sz w:val="24"/>
              </w:rPr>
              <w:t>최대 오차</w:t>
            </w:r>
          </w:p>
        </w:tc>
        <w:tc>
          <w:tcPr>
            <w:tcW w:w="2254" w:type="dxa"/>
          </w:tcPr>
          <w:p w14:paraId="120762AF" w14:textId="77777777" w:rsidR="00872254" w:rsidRDefault="00872254" w:rsidP="00324AFF">
            <w:pPr>
              <w:pStyle w:val="a1"/>
              <w:jc w:val="left"/>
              <w:rPr>
                <w:sz w:val="24"/>
              </w:rPr>
            </w:pPr>
            <w:r>
              <w:rPr>
                <w:rFonts w:hint="eastAsia"/>
                <w:sz w:val="24"/>
              </w:rPr>
              <w:t>평균 오차</w:t>
            </w:r>
          </w:p>
        </w:tc>
        <w:tc>
          <w:tcPr>
            <w:tcW w:w="2254" w:type="dxa"/>
          </w:tcPr>
          <w:p w14:paraId="4061858D" w14:textId="77777777" w:rsidR="00872254" w:rsidRDefault="00872254" w:rsidP="00324AFF">
            <w:pPr>
              <w:pStyle w:val="a1"/>
              <w:jc w:val="left"/>
              <w:rPr>
                <w:sz w:val="24"/>
              </w:rPr>
            </w:pPr>
            <w:r>
              <w:rPr>
                <w:rFonts w:hint="eastAsia"/>
                <w:sz w:val="24"/>
              </w:rPr>
              <w:t>표준 편차</w:t>
            </w:r>
          </w:p>
        </w:tc>
      </w:tr>
      <w:tr w:rsidR="00872254" w14:paraId="1E8215A2" w14:textId="77777777" w:rsidTr="00324AFF">
        <w:tc>
          <w:tcPr>
            <w:tcW w:w="2254" w:type="dxa"/>
          </w:tcPr>
          <w:p w14:paraId="494EE944" w14:textId="77777777" w:rsidR="00872254" w:rsidRDefault="00872254" w:rsidP="00324AFF">
            <w:pPr>
              <w:pStyle w:val="a1"/>
              <w:jc w:val="left"/>
              <w:rPr>
                <w:sz w:val="24"/>
              </w:rPr>
            </w:pPr>
            <w:r>
              <w:rPr>
                <w:rFonts w:hint="eastAsia"/>
                <w:sz w:val="24"/>
              </w:rPr>
              <w:t>1</w:t>
            </w:r>
            <w:r>
              <w:rPr>
                <w:sz w:val="24"/>
              </w:rPr>
              <w:t>RC-ladder</w:t>
            </w:r>
          </w:p>
        </w:tc>
        <w:tc>
          <w:tcPr>
            <w:tcW w:w="2254" w:type="dxa"/>
          </w:tcPr>
          <w:p w14:paraId="7357C2DF" w14:textId="77777777" w:rsidR="00872254" w:rsidRDefault="00872254" w:rsidP="00324AFF">
            <w:pPr>
              <w:pStyle w:val="a1"/>
              <w:jc w:val="left"/>
              <w:rPr>
                <w:sz w:val="24"/>
              </w:rPr>
            </w:pPr>
            <w:r>
              <w:rPr>
                <w:rFonts w:hint="eastAsia"/>
                <w:sz w:val="24"/>
              </w:rPr>
              <w:t>0</w:t>
            </w:r>
            <w:r>
              <w:rPr>
                <w:sz w:val="24"/>
              </w:rPr>
              <w:t>.0113</w:t>
            </w:r>
          </w:p>
        </w:tc>
        <w:tc>
          <w:tcPr>
            <w:tcW w:w="2254" w:type="dxa"/>
          </w:tcPr>
          <w:p w14:paraId="08DBD7CE" w14:textId="77777777" w:rsidR="00872254" w:rsidRDefault="00872254" w:rsidP="00324AFF">
            <w:pPr>
              <w:pStyle w:val="a1"/>
              <w:jc w:val="left"/>
              <w:rPr>
                <w:sz w:val="24"/>
              </w:rPr>
            </w:pPr>
            <w:r>
              <w:rPr>
                <w:rFonts w:hint="eastAsia"/>
                <w:sz w:val="24"/>
              </w:rPr>
              <w:t>0</w:t>
            </w:r>
            <w:r>
              <w:rPr>
                <w:sz w:val="24"/>
              </w:rPr>
              <w:t>.0588</w:t>
            </w:r>
          </w:p>
        </w:tc>
        <w:tc>
          <w:tcPr>
            <w:tcW w:w="2254" w:type="dxa"/>
          </w:tcPr>
          <w:p w14:paraId="74F2B7CC" w14:textId="77777777" w:rsidR="00872254" w:rsidRDefault="00872254" w:rsidP="00324AFF">
            <w:pPr>
              <w:pStyle w:val="a1"/>
              <w:jc w:val="left"/>
              <w:rPr>
                <w:sz w:val="24"/>
              </w:rPr>
            </w:pPr>
            <w:r>
              <w:rPr>
                <w:rFonts w:hint="eastAsia"/>
                <w:sz w:val="24"/>
              </w:rPr>
              <w:t>0</w:t>
            </w:r>
            <w:r>
              <w:rPr>
                <w:sz w:val="24"/>
              </w:rPr>
              <w:t>.0122</w:t>
            </w:r>
          </w:p>
        </w:tc>
      </w:tr>
      <w:tr w:rsidR="00872254" w14:paraId="480E8D34" w14:textId="77777777" w:rsidTr="00324AFF">
        <w:tc>
          <w:tcPr>
            <w:tcW w:w="2254" w:type="dxa"/>
          </w:tcPr>
          <w:p w14:paraId="7F849987" w14:textId="77777777" w:rsidR="00872254" w:rsidRDefault="00872254" w:rsidP="00324AFF">
            <w:pPr>
              <w:pStyle w:val="a1"/>
              <w:jc w:val="left"/>
              <w:rPr>
                <w:sz w:val="24"/>
              </w:rPr>
            </w:pPr>
            <w:r>
              <w:rPr>
                <w:rFonts w:hint="eastAsia"/>
                <w:sz w:val="24"/>
              </w:rPr>
              <w:t>3</w:t>
            </w:r>
            <w:r>
              <w:rPr>
                <w:sz w:val="24"/>
              </w:rPr>
              <w:t>RC-ladder</w:t>
            </w:r>
          </w:p>
        </w:tc>
        <w:tc>
          <w:tcPr>
            <w:tcW w:w="2254" w:type="dxa"/>
          </w:tcPr>
          <w:p w14:paraId="1D02BA4B" w14:textId="77777777" w:rsidR="00872254" w:rsidRDefault="00872254" w:rsidP="00324AFF">
            <w:pPr>
              <w:pStyle w:val="a1"/>
              <w:jc w:val="left"/>
              <w:rPr>
                <w:sz w:val="24"/>
              </w:rPr>
            </w:pPr>
            <w:r>
              <w:rPr>
                <w:rFonts w:hint="eastAsia"/>
                <w:sz w:val="24"/>
              </w:rPr>
              <w:t>0</w:t>
            </w:r>
            <w:r>
              <w:rPr>
                <w:sz w:val="24"/>
              </w:rPr>
              <w:t>.0035</w:t>
            </w:r>
          </w:p>
        </w:tc>
        <w:tc>
          <w:tcPr>
            <w:tcW w:w="2254" w:type="dxa"/>
          </w:tcPr>
          <w:p w14:paraId="0CB1989B" w14:textId="77777777" w:rsidR="00872254" w:rsidRDefault="00872254" w:rsidP="00324AFF">
            <w:pPr>
              <w:pStyle w:val="a1"/>
              <w:jc w:val="left"/>
              <w:rPr>
                <w:sz w:val="24"/>
              </w:rPr>
            </w:pPr>
            <w:r>
              <w:rPr>
                <w:rFonts w:hint="eastAsia"/>
                <w:sz w:val="24"/>
              </w:rPr>
              <w:t>0</w:t>
            </w:r>
            <w:r>
              <w:rPr>
                <w:sz w:val="24"/>
              </w:rPr>
              <w:t>.0151</w:t>
            </w:r>
          </w:p>
        </w:tc>
        <w:tc>
          <w:tcPr>
            <w:tcW w:w="2254" w:type="dxa"/>
          </w:tcPr>
          <w:p w14:paraId="14381F1E" w14:textId="77777777" w:rsidR="00872254" w:rsidRDefault="00872254" w:rsidP="00324AFF">
            <w:pPr>
              <w:pStyle w:val="a1"/>
              <w:jc w:val="left"/>
              <w:rPr>
                <w:sz w:val="24"/>
              </w:rPr>
            </w:pPr>
            <w:r>
              <w:rPr>
                <w:rFonts w:hint="eastAsia"/>
                <w:sz w:val="24"/>
              </w:rPr>
              <w:t>0</w:t>
            </w:r>
            <w:r>
              <w:rPr>
                <w:sz w:val="24"/>
              </w:rPr>
              <w:t>.0027</w:t>
            </w:r>
          </w:p>
        </w:tc>
      </w:tr>
    </w:tbl>
    <w:p w14:paraId="6B0A4925" w14:textId="125DCFB6" w:rsidR="00872254" w:rsidRDefault="00872254">
      <w:pPr>
        <w:widowControl/>
        <w:wordWrap/>
        <w:autoSpaceDE/>
        <w:autoSpaceDN/>
        <w:jc w:val="left"/>
        <w:rPr>
          <w:b/>
          <w:sz w:val="28"/>
        </w:rPr>
      </w:pPr>
      <w:r>
        <w:rPr>
          <w:b/>
          <w:sz w:val="28"/>
        </w:rPr>
        <w:br w:type="page"/>
      </w:r>
    </w:p>
    <w:p w14:paraId="0E78BB4A" w14:textId="428E601E" w:rsidR="00746E7A" w:rsidRDefault="00746E7A" w:rsidP="00746E7A">
      <w:pPr>
        <w:pStyle w:val="a1"/>
        <w:numPr>
          <w:ilvl w:val="0"/>
          <w:numId w:val="18"/>
        </w:numPr>
        <w:jc w:val="left"/>
        <w:rPr>
          <w:b/>
          <w:sz w:val="28"/>
        </w:rPr>
      </w:pPr>
      <w:r>
        <w:rPr>
          <w:rFonts w:hint="eastAsia"/>
          <w:b/>
          <w:sz w:val="28"/>
        </w:rPr>
        <w:lastRenderedPageBreak/>
        <w:t>참고문헌</w:t>
      </w:r>
    </w:p>
    <w:p w14:paraId="77323BBD" w14:textId="77777777" w:rsidR="00746E7A" w:rsidRDefault="00746E7A" w:rsidP="00746E7A">
      <w:pPr>
        <w:pStyle w:val="a1"/>
        <w:spacing w:before="0"/>
        <w:jc w:val="left"/>
      </w:pPr>
      <w:r>
        <w:t xml:space="preserve">[1] </w:t>
      </w:r>
      <w:r w:rsidRPr="00522DD5">
        <w:t>M. A. Hannan, M. S. H. Lipu, A. Hussain, and A. Mohamed,</w:t>
      </w:r>
      <w:r>
        <w:t xml:space="preserve"> </w:t>
      </w:r>
      <w:r w:rsidRPr="00522DD5">
        <w:t>“A review of lithium-ion battery state of charge estimation and management system in electric vehicle applications,”</w:t>
      </w:r>
      <w:r w:rsidRPr="00522DD5">
        <w:rPr>
          <w:i/>
          <w:iCs/>
        </w:rPr>
        <w:t>Renewable and Sustainable Energy Reviews</w:t>
      </w:r>
      <w:r w:rsidRPr="00522DD5">
        <w:t>, vol. 78, pp. 834–854, Oct. 2017.</w:t>
      </w:r>
    </w:p>
    <w:p w14:paraId="5D2AB473" w14:textId="77777777" w:rsidR="00746E7A" w:rsidRPr="00595E12" w:rsidRDefault="00746E7A" w:rsidP="00746E7A">
      <w:pPr>
        <w:widowControl/>
        <w:wordWrap/>
        <w:autoSpaceDE/>
        <w:autoSpaceDN/>
        <w:jc w:val="left"/>
        <w:rPr>
          <w:rFonts w:asciiTheme="majorHAnsi" w:eastAsiaTheme="majorHAnsi" w:hAnsiTheme="majorHAnsi" w:cs="굴림"/>
          <w:kern w:val="0"/>
        </w:rPr>
      </w:pPr>
      <w:r w:rsidRPr="00595E12">
        <w:rPr>
          <w:rFonts w:asciiTheme="majorHAnsi" w:eastAsiaTheme="majorHAnsi" w:hAnsiTheme="majorHAnsi" w:cs="굴림"/>
          <w:kern w:val="0"/>
        </w:rPr>
        <w:t xml:space="preserve">[2] </w:t>
      </w:r>
      <w:r w:rsidRPr="00070B09">
        <w:t xml:space="preserve">G. L. Plett, “Extended Kalman filtering for battery management systems of LiPB-based HEV battery packs: Part 1. Background,” </w:t>
      </w:r>
      <w:r w:rsidRPr="00070B09">
        <w:rPr>
          <w:i/>
          <w:iCs/>
        </w:rPr>
        <w:t>Journal of Power Sources</w:t>
      </w:r>
      <w:r w:rsidRPr="00070B09">
        <w:t>, vol. 134, no. 2, pp. 252–261, Aug. 2004.</w:t>
      </w:r>
    </w:p>
    <w:p w14:paraId="4A59841B" w14:textId="77777777" w:rsidR="00746E7A" w:rsidRDefault="00746E7A" w:rsidP="00746E7A">
      <w:pPr>
        <w:widowControl/>
        <w:wordWrap/>
        <w:autoSpaceDE/>
        <w:autoSpaceDN/>
        <w:jc w:val="left"/>
      </w:pPr>
      <w:r>
        <w:t xml:space="preserve">[3] </w:t>
      </w:r>
      <w:r w:rsidRPr="00522DD5">
        <w:t>X. Hu, S. Li, and H. Peng,</w:t>
      </w:r>
      <w:r>
        <w:t xml:space="preserve"> </w:t>
      </w:r>
      <w:r w:rsidRPr="00522DD5">
        <w:t>“A comparative study of equivalent circuit models for Li-ion batteries,”</w:t>
      </w:r>
      <w:r w:rsidRPr="00522DD5">
        <w:br/>
      </w:r>
      <w:r w:rsidRPr="00595E12">
        <w:rPr>
          <w:i/>
          <w:iCs/>
        </w:rPr>
        <w:t>Journal of Power Sources</w:t>
      </w:r>
      <w:r w:rsidRPr="00522DD5">
        <w:t>, vol. 198, pp. 359–367, Jan. 2012.</w:t>
      </w:r>
    </w:p>
    <w:p w14:paraId="672DE1F6" w14:textId="77777777" w:rsidR="00746E7A" w:rsidRPr="003D60F2" w:rsidRDefault="00746E7A" w:rsidP="00746E7A">
      <w:pPr>
        <w:pStyle w:val="a1"/>
        <w:jc w:val="left"/>
      </w:pPr>
      <w:r w:rsidRPr="001F3C24">
        <w:rPr>
          <w:szCs w:val="16"/>
        </w:rPr>
        <w:t>[</w:t>
      </w:r>
      <w:r>
        <w:rPr>
          <w:szCs w:val="16"/>
        </w:rPr>
        <w:t>4</w:t>
      </w:r>
      <w:r w:rsidRPr="001F3C24">
        <w:rPr>
          <w:szCs w:val="16"/>
        </w:rPr>
        <w:t xml:space="preserve">] </w:t>
      </w:r>
      <w:r w:rsidRPr="003D60F2">
        <w:rPr>
          <w:rStyle w:val="afd"/>
          <w:b w:val="0"/>
          <w:bCs w:val="0"/>
        </w:rPr>
        <w:t>X. Yun, X. Zhang, C. Wang, and X. Fan,</w:t>
      </w:r>
      <w:r>
        <w:rPr>
          <w:rStyle w:val="afd"/>
          <w:rFonts w:hint="eastAsia"/>
          <w:b w:val="0"/>
          <w:bCs w:val="0"/>
        </w:rPr>
        <w:t xml:space="preserve"> </w:t>
      </w:r>
      <w:r w:rsidRPr="003D60F2">
        <w:rPr>
          <w:rStyle w:val="afd"/>
          <w:b w:val="0"/>
          <w:bCs w:val="0"/>
        </w:rPr>
        <w:t>“A review on state of charge estimation methods for lithium-ion batteries</w:t>
      </w:r>
      <w:r>
        <w:rPr>
          <w:rStyle w:val="afd"/>
          <w:rFonts w:hint="eastAsia"/>
          <w:b w:val="0"/>
          <w:bCs w:val="0"/>
        </w:rPr>
        <w:t xml:space="preserve"> </w:t>
      </w:r>
      <w:r w:rsidRPr="003D60F2">
        <w:rPr>
          <w:rStyle w:val="afd"/>
          <w:b w:val="0"/>
          <w:bCs w:val="0"/>
        </w:rPr>
        <w:t>based on data-driven and model fusion,” Journal of Energy Storage,</w:t>
      </w:r>
      <w:r>
        <w:rPr>
          <w:rStyle w:val="afd"/>
          <w:rFonts w:hint="eastAsia"/>
          <w:b w:val="0"/>
          <w:bCs w:val="0"/>
        </w:rPr>
        <w:t xml:space="preserve"> </w:t>
      </w:r>
      <w:r w:rsidRPr="003D60F2">
        <w:rPr>
          <w:rStyle w:val="afd"/>
          <w:b w:val="0"/>
          <w:bCs w:val="0"/>
        </w:rPr>
        <w:t>vol. 42, p. 117389, 2025</w:t>
      </w:r>
      <w:r>
        <w:t>.</w:t>
      </w:r>
      <w:r w:rsidRPr="001F3C24">
        <w:rPr>
          <w:szCs w:val="16"/>
        </w:rPr>
        <w:t xml:space="preserve"> </w:t>
      </w:r>
    </w:p>
    <w:p w14:paraId="6642989F" w14:textId="77777777" w:rsidR="00746E7A" w:rsidRDefault="00746E7A" w:rsidP="00746E7A">
      <w:pPr>
        <w:pStyle w:val="a1"/>
        <w:jc w:val="left"/>
        <w:rPr>
          <w:szCs w:val="16"/>
        </w:rPr>
      </w:pPr>
      <w:r w:rsidRPr="00AC1E06">
        <w:rPr>
          <w:szCs w:val="16"/>
        </w:rPr>
        <w:t>[</w:t>
      </w:r>
      <w:r>
        <w:rPr>
          <w:szCs w:val="16"/>
        </w:rPr>
        <w:t>5</w:t>
      </w:r>
      <w:r w:rsidRPr="00AC1E06">
        <w:rPr>
          <w:szCs w:val="16"/>
        </w:rPr>
        <w:t xml:space="preserve">] H. Benhammou, K. Anoune, and A. Tajmouati, “Optimizing state of charge estimation using Thevenin models and extended Kalman filter,” Discover Electronics, vol. 2, article 70, 2025. DOI: 10.1007/s44291-025-00106-6. </w:t>
      </w:r>
    </w:p>
    <w:p w14:paraId="23E5E813" w14:textId="51607404" w:rsidR="00746E7A" w:rsidRPr="003D60F2" w:rsidRDefault="00746E7A" w:rsidP="00746E7A">
      <w:pPr>
        <w:pStyle w:val="a1"/>
        <w:jc w:val="left"/>
      </w:pPr>
      <w:r w:rsidRPr="001F3C24">
        <w:rPr>
          <w:szCs w:val="16"/>
        </w:rPr>
        <w:t>[</w:t>
      </w:r>
      <w:r w:rsidR="005233BF">
        <w:rPr>
          <w:szCs w:val="16"/>
        </w:rPr>
        <w:t>6</w:t>
      </w:r>
      <w:r w:rsidRPr="001F3C24">
        <w:rPr>
          <w:szCs w:val="16"/>
        </w:rPr>
        <w:t xml:space="preserve">] </w:t>
      </w:r>
      <w:r>
        <w:t>F. Li, Z. Li, Y. Zhang, G. Xu, X. Wang, and H. Zhang,</w:t>
      </w:r>
      <w:r>
        <w:rPr>
          <w:rFonts w:hint="eastAsia"/>
        </w:rPr>
        <w:t xml:space="preserve"> </w:t>
      </w:r>
      <w:r>
        <w:t>“Analysis and verification of equivalent circuit model of soft-pack lithium batteries,”</w:t>
      </w:r>
      <w:r>
        <w:rPr>
          <w:rFonts w:hint="eastAsia"/>
        </w:rPr>
        <w:t xml:space="preserve"> </w:t>
      </w:r>
      <w:r>
        <w:t>Energies, vol. 18, no. 3, p. 510, 2025.</w:t>
      </w:r>
    </w:p>
    <w:p w14:paraId="64669EC3" w14:textId="48DA3BBA" w:rsidR="00746E7A" w:rsidRPr="005233BF" w:rsidRDefault="00746E7A" w:rsidP="00746E7A">
      <w:pPr>
        <w:pStyle w:val="a1"/>
        <w:jc w:val="left"/>
        <w:rPr>
          <w:sz w:val="24"/>
        </w:rPr>
      </w:pPr>
    </w:p>
    <w:sectPr w:rsidR="00746E7A" w:rsidRPr="005233BF" w:rsidSect="00E87DBA">
      <w:footerReference w:type="default" r:id="rId38"/>
      <w:pgSz w:w="11906" w:h="16838"/>
      <w:pgMar w:top="2268" w:right="1440" w:bottom="1440" w:left="1440" w:header="567" w:footer="567" w:gutter="0"/>
      <w:pgNumType w:fmt="numberInDash"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135E28" w14:textId="77777777" w:rsidR="00221C2C" w:rsidRDefault="00221C2C" w:rsidP="00C6438F">
      <w:r>
        <w:separator/>
      </w:r>
    </w:p>
  </w:endnote>
  <w:endnote w:type="continuationSeparator" w:id="0">
    <w:p w14:paraId="7CD87FA2" w14:textId="77777777" w:rsidR="00221C2C" w:rsidRDefault="00221C2C" w:rsidP="00C6438F">
      <w:r>
        <w:continuationSeparator/>
      </w:r>
    </w:p>
  </w:endnote>
  <w:endnote w:type="continuationNotice" w:id="1">
    <w:p w14:paraId="1D5B350A" w14:textId="77777777" w:rsidR="00221C2C" w:rsidRDefault="00221C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HY견고딕">
    <w:panose1 w:val="02030600000101010101"/>
    <w:charset w:val="81"/>
    <w:family w:val="roman"/>
    <w:pitch w:val="variable"/>
    <w:sig w:usb0="900002A7" w:usb1="29D77CF9"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한양신명조">
    <w:altName w:val="바탕"/>
    <w:panose1 w:val="00000000000000000000"/>
    <w:charset w:val="81"/>
    <w:family w:val="roman"/>
    <w:notTrueType/>
    <w:pitch w:val="default"/>
    <w:sig w:usb0="00000001" w:usb1="09060000" w:usb2="00000010" w:usb3="00000000" w:csb0="00080000" w:csb1="00000000"/>
  </w:font>
  <w:font w:name="함초롬바탕">
    <w:panose1 w:val="02030604000101010101"/>
    <w:charset w:val="81"/>
    <w:family w:val="roman"/>
    <w:pitch w:val="variable"/>
    <w:sig w:usb0="F7002EFF" w:usb1="19DFFFFF" w:usb2="001BFDD7" w:usb3="00000000" w:csb0="001F007F" w:csb1="00000000"/>
  </w:font>
  <w:font w:name="바탕">
    <w:altName w:val="Batang"/>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743962"/>
      <w:docPartObj>
        <w:docPartGallery w:val="Page Numbers (Bottom of Page)"/>
        <w:docPartUnique/>
      </w:docPartObj>
    </w:sdtPr>
    <w:sdtEndPr/>
    <w:sdtContent>
      <w:p w14:paraId="394B9002" w14:textId="188D7499" w:rsidR="00853486" w:rsidRDefault="00853486">
        <w:pPr>
          <w:pStyle w:val="a7"/>
          <w:jc w:val="center"/>
        </w:pPr>
        <w:r>
          <w:fldChar w:fldCharType="begin"/>
        </w:r>
        <w:r>
          <w:instrText>PAGE   \* MERGEFORMAT</w:instrText>
        </w:r>
        <w:r>
          <w:fldChar w:fldCharType="separate"/>
        </w:r>
        <w:r>
          <w:rPr>
            <w:lang w:val="ko-KR"/>
          </w:rPr>
          <w:t>2</w:t>
        </w:r>
        <w:r>
          <w:fldChar w:fldCharType="end"/>
        </w:r>
      </w:p>
    </w:sdtContent>
  </w:sdt>
  <w:p w14:paraId="1D90B1A3" w14:textId="77777777" w:rsidR="00853486" w:rsidRDefault="0085348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4E3F3A" w14:textId="77777777" w:rsidR="00221C2C" w:rsidRDefault="00221C2C" w:rsidP="00C6438F">
      <w:r>
        <w:separator/>
      </w:r>
    </w:p>
  </w:footnote>
  <w:footnote w:type="continuationSeparator" w:id="0">
    <w:p w14:paraId="48077CA2" w14:textId="77777777" w:rsidR="00221C2C" w:rsidRDefault="00221C2C" w:rsidP="00C6438F">
      <w:r>
        <w:continuationSeparator/>
      </w:r>
    </w:p>
  </w:footnote>
  <w:footnote w:type="continuationNotice" w:id="1">
    <w:p w14:paraId="10C52B83" w14:textId="77777777" w:rsidR="00221C2C" w:rsidRDefault="00221C2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071" w:type="dxa"/>
      <w:tblBorders>
        <w:bottom w:val="single" w:sz="12" w:space="0" w:color="000000" w:themeColor="text1"/>
      </w:tblBorders>
      <w:tblCellMar>
        <w:top w:w="57" w:type="dxa"/>
        <w:left w:w="0" w:type="dxa"/>
        <w:bottom w:w="57" w:type="dxa"/>
        <w:right w:w="0" w:type="dxa"/>
      </w:tblCellMar>
      <w:tblLook w:val="04A0" w:firstRow="1" w:lastRow="0" w:firstColumn="1" w:lastColumn="0" w:noHBand="0" w:noVBand="1"/>
    </w:tblPr>
    <w:tblGrid>
      <w:gridCol w:w="1701"/>
      <w:gridCol w:w="5529"/>
      <w:gridCol w:w="1841"/>
    </w:tblGrid>
    <w:tr w:rsidR="00072D8E" w14:paraId="20F8647A" w14:textId="77777777" w:rsidTr="009D2871">
      <w:tc>
        <w:tcPr>
          <w:tcW w:w="9071" w:type="dxa"/>
          <w:gridSpan w:val="3"/>
          <w:tcBorders>
            <w:bottom w:val="single" w:sz="12" w:space="0" w:color="000000" w:themeColor="text1"/>
          </w:tcBorders>
          <w:vAlign w:val="center"/>
        </w:tcPr>
        <w:p w14:paraId="783EEC33" w14:textId="73102D10" w:rsidR="00072D8E" w:rsidRPr="00B67DA1" w:rsidRDefault="00215C86" w:rsidP="00483F77">
          <w:pPr>
            <w:jc w:val="center"/>
            <w:rPr>
              <w:noProof/>
            </w:rPr>
          </w:pPr>
          <w:r>
            <w:rPr>
              <w:rFonts w:hint="eastAsia"/>
              <w:sz w:val="16"/>
              <w:szCs w:val="16"/>
            </w:rPr>
            <w:t xml:space="preserve"> </w:t>
          </w:r>
        </w:p>
      </w:tc>
    </w:tr>
    <w:tr w:rsidR="00072D8E" w14:paraId="15B5C837" w14:textId="77777777" w:rsidTr="0070511B">
      <w:trPr>
        <w:trHeight w:val="806"/>
      </w:trPr>
      <w:tc>
        <w:tcPr>
          <w:tcW w:w="1701" w:type="dxa"/>
          <w:tcBorders>
            <w:top w:val="single" w:sz="12" w:space="0" w:color="000000" w:themeColor="text1"/>
            <w:bottom w:val="single" w:sz="12" w:space="0" w:color="000000" w:themeColor="text1"/>
            <w:right w:val="single" w:sz="4" w:space="0" w:color="000000" w:themeColor="text1"/>
          </w:tcBorders>
          <w:vAlign w:val="center"/>
        </w:tcPr>
        <w:p w14:paraId="74337136" w14:textId="4D916C93" w:rsidR="00072D8E" w:rsidRPr="00434AB0" w:rsidRDefault="00072D8E" w:rsidP="009D2871">
          <w:pPr>
            <w:jc w:val="center"/>
            <w:rPr>
              <w:rFonts w:ascii="HY견고딕" w:eastAsia="HY견고딕"/>
            </w:rPr>
          </w:pPr>
        </w:p>
      </w:tc>
      <w:tc>
        <w:tcPr>
          <w:tcW w:w="5529" w:type="dxa"/>
          <w:tcBorders>
            <w:top w:val="single" w:sz="12" w:space="0" w:color="000000" w:themeColor="text1"/>
            <w:left w:val="single" w:sz="4" w:space="0" w:color="000000" w:themeColor="text1"/>
            <w:bottom w:val="single" w:sz="12" w:space="0" w:color="000000" w:themeColor="text1"/>
            <w:right w:val="single" w:sz="4" w:space="0" w:color="000000" w:themeColor="text1"/>
          </w:tcBorders>
          <w:vAlign w:val="center"/>
        </w:tcPr>
        <w:p w14:paraId="17E84B49" w14:textId="1A38DA12" w:rsidR="00072D8E" w:rsidRPr="00FE22B2" w:rsidRDefault="00215C86" w:rsidP="00FE22B2">
          <w:pPr>
            <w:spacing w:before="60" w:after="60"/>
            <w:jc w:val="center"/>
            <w:rPr>
              <w:rFonts w:ascii="HY견고딕" w:eastAsia="HY견고딕" w:hAnsiTheme="minorEastAsia"/>
              <w:sz w:val="24"/>
              <w:szCs w:val="28"/>
            </w:rPr>
          </w:pPr>
          <w:r>
            <w:rPr>
              <w:rFonts w:ascii="HY견고딕" w:eastAsia="HY견고딕" w:hAnsiTheme="minorEastAsia" w:hint="eastAsia"/>
              <w:sz w:val="24"/>
              <w:szCs w:val="28"/>
            </w:rPr>
            <w:t>대구 RISE사업 혁신 아카데미</w:t>
          </w:r>
        </w:p>
      </w:tc>
      <w:tc>
        <w:tcPr>
          <w:tcW w:w="1841" w:type="dxa"/>
          <w:tcBorders>
            <w:top w:val="single" w:sz="12" w:space="0" w:color="000000" w:themeColor="text1"/>
            <w:left w:val="single" w:sz="4" w:space="0" w:color="000000" w:themeColor="text1"/>
            <w:bottom w:val="single" w:sz="12" w:space="0" w:color="000000" w:themeColor="text1"/>
          </w:tcBorders>
          <w:vAlign w:val="center"/>
        </w:tcPr>
        <w:p w14:paraId="2C1AA842" w14:textId="488BEC7D" w:rsidR="00072D8E" w:rsidRPr="00072D8E" w:rsidRDefault="00072D8E" w:rsidP="00853486">
          <w:pPr>
            <w:tabs>
              <w:tab w:val="left" w:pos="568"/>
            </w:tabs>
            <w:spacing w:line="192" w:lineRule="auto"/>
            <w:ind w:leftChars="50" w:left="100" w:rightChars="50" w:right="100"/>
            <w:jc w:val="left"/>
            <w:rPr>
              <w:b/>
              <w:sz w:val="16"/>
              <w:szCs w:val="16"/>
            </w:rPr>
          </w:pPr>
          <w:r w:rsidRPr="00072D8E">
            <w:rPr>
              <w:rFonts w:hint="eastAsia"/>
              <w:b/>
              <w:sz w:val="16"/>
              <w:szCs w:val="16"/>
            </w:rPr>
            <w:t>Date:</w:t>
          </w:r>
          <w:r w:rsidRPr="00072D8E">
            <w:rPr>
              <w:rFonts w:hint="eastAsia"/>
              <w:b/>
              <w:sz w:val="16"/>
              <w:szCs w:val="16"/>
            </w:rPr>
            <w:tab/>
          </w:r>
          <w:r w:rsidRPr="00072D8E">
            <w:rPr>
              <w:b/>
              <w:sz w:val="16"/>
              <w:szCs w:val="16"/>
            </w:rPr>
            <w:t>1</w:t>
          </w:r>
          <w:r w:rsidR="00746E7A">
            <w:rPr>
              <w:b/>
              <w:sz w:val="16"/>
              <w:szCs w:val="16"/>
            </w:rPr>
            <w:t>6</w:t>
          </w:r>
          <w:r w:rsidRPr="00072D8E">
            <w:rPr>
              <w:rFonts w:hint="eastAsia"/>
              <w:b/>
              <w:sz w:val="16"/>
              <w:szCs w:val="16"/>
            </w:rPr>
            <w:t>.</w:t>
          </w:r>
          <w:r w:rsidRPr="00072D8E">
            <w:rPr>
              <w:b/>
              <w:sz w:val="16"/>
              <w:szCs w:val="16"/>
            </w:rPr>
            <w:t xml:space="preserve"> </w:t>
          </w:r>
          <w:r w:rsidR="00853486">
            <w:rPr>
              <w:b/>
              <w:sz w:val="16"/>
              <w:szCs w:val="16"/>
            </w:rPr>
            <w:t>Dec</w:t>
          </w:r>
          <w:r w:rsidRPr="00072D8E">
            <w:rPr>
              <w:rFonts w:hint="eastAsia"/>
              <w:b/>
              <w:sz w:val="16"/>
              <w:szCs w:val="16"/>
            </w:rPr>
            <w:t>. 20</w:t>
          </w:r>
          <w:r w:rsidRPr="00072D8E">
            <w:rPr>
              <w:b/>
              <w:sz w:val="16"/>
              <w:szCs w:val="16"/>
            </w:rPr>
            <w:t>2</w:t>
          </w:r>
          <w:r w:rsidR="00853486">
            <w:rPr>
              <w:b/>
              <w:sz w:val="16"/>
              <w:szCs w:val="16"/>
            </w:rPr>
            <w:t>5</w:t>
          </w:r>
        </w:p>
      </w:tc>
    </w:tr>
  </w:tbl>
  <w:p w14:paraId="79CEB075" w14:textId="77777777" w:rsidR="00072D8E" w:rsidRPr="00672BBF" w:rsidRDefault="00072D8E" w:rsidP="002A7771">
    <w:pPr>
      <w:pStyle w:val="a6"/>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3FFF70"/>
    <w:multiLevelType w:val="hybridMultilevel"/>
    <w:tmpl w:val="54C44090"/>
    <w:lvl w:ilvl="0" w:tplc="6F36D066">
      <w:start w:val="1"/>
      <w:numFmt w:val="decimal"/>
      <w:lvlText w:val="%1)"/>
      <w:lvlJc w:val="left"/>
      <w:pPr>
        <w:ind w:left="1197" w:hanging="400"/>
      </w:pPr>
    </w:lvl>
    <w:lvl w:ilvl="1" w:tplc="4392858C">
      <w:start w:val="1"/>
      <w:numFmt w:val="lowerLetter"/>
      <w:lvlText w:val="%2."/>
      <w:lvlJc w:val="left"/>
      <w:pPr>
        <w:ind w:left="1597" w:hanging="400"/>
      </w:pPr>
    </w:lvl>
    <w:lvl w:ilvl="2" w:tplc="0409001B">
      <w:start w:val="1"/>
      <w:numFmt w:val="lowerRoman"/>
      <w:lvlText w:val="%3."/>
      <w:lvlJc w:val="left"/>
      <w:pPr>
        <w:ind w:left="1997" w:hanging="400"/>
      </w:pPr>
    </w:lvl>
    <w:lvl w:ilvl="3" w:tplc="0409000F">
      <w:start w:val="1"/>
      <w:numFmt w:val="decimal"/>
      <w:lvlText w:val="%4."/>
      <w:lvlJc w:val="left"/>
      <w:pPr>
        <w:ind w:left="2397" w:hanging="400"/>
      </w:pPr>
    </w:lvl>
    <w:lvl w:ilvl="4" w:tplc="4392858C">
      <w:start w:val="1"/>
      <w:numFmt w:val="lowerLetter"/>
      <w:lvlText w:val="%5."/>
      <w:lvlJc w:val="left"/>
      <w:pPr>
        <w:ind w:left="2797" w:hanging="400"/>
      </w:pPr>
    </w:lvl>
    <w:lvl w:ilvl="5" w:tplc="0409001B">
      <w:start w:val="1"/>
      <w:numFmt w:val="lowerRoman"/>
      <w:lvlText w:val="%6."/>
      <w:lvlJc w:val="left"/>
      <w:pPr>
        <w:ind w:left="3197" w:hanging="400"/>
      </w:pPr>
    </w:lvl>
    <w:lvl w:ilvl="6" w:tplc="0409000F">
      <w:start w:val="1"/>
      <w:numFmt w:val="decimal"/>
      <w:lvlText w:val="%7."/>
      <w:lvlJc w:val="left"/>
      <w:pPr>
        <w:ind w:left="3597" w:hanging="400"/>
      </w:pPr>
    </w:lvl>
    <w:lvl w:ilvl="7" w:tplc="4392858C">
      <w:start w:val="1"/>
      <w:numFmt w:val="lowerLetter"/>
      <w:lvlText w:val="%8."/>
      <w:lvlJc w:val="left"/>
      <w:pPr>
        <w:ind w:left="3997" w:hanging="400"/>
      </w:pPr>
    </w:lvl>
    <w:lvl w:ilvl="8" w:tplc="0409001B">
      <w:start w:val="1"/>
      <w:numFmt w:val="lowerRoman"/>
      <w:lvlText w:val="%9."/>
      <w:lvlJc w:val="left"/>
      <w:pPr>
        <w:ind w:left="4397" w:hanging="400"/>
      </w:pPr>
    </w:lvl>
  </w:abstractNum>
  <w:abstractNum w:abstractNumId="1" w15:restartNumberingAfterBreak="0">
    <w:nsid w:val="FFFFFF81"/>
    <w:multiLevelType w:val="singleLevel"/>
    <w:tmpl w:val="8B34D492"/>
    <w:lvl w:ilvl="0">
      <w:start w:val="1"/>
      <w:numFmt w:val="bullet"/>
      <w:pStyle w:val="2"/>
      <w:lvlText w:val="-"/>
      <w:lvlJc w:val="left"/>
      <w:pPr>
        <w:ind w:left="500" w:hanging="400"/>
      </w:pPr>
      <w:rPr>
        <w:rFonts w:ascii="맑은 고딕" w:eastAsia="맑은 고딕" w:hAnsi="맑은 고딕" w:hint="eastAsia"/>
      </w:rPr>
    </w:lvl>
  </w:abstractNum>
  <w:abstractNum w:abstractNumId="2" w15:restartNumberingAfterBreak="0">
    <w:nsid w:val="FFFFFF82"/>
    <w:multiLevelType w:val="singleLevel"/>
    <w:tmpl w:val="B232B84E"/>
    <w:lvl w:ilvl="0">
      <w:start w:val="1"/>
      <w:numFmt w:val="bullet"/>
      <w:pStyle w:val="1"/>
      <w:lvlText w:val="•"/>
      <w:lvlJc w:val="left"/>
      <w:pPr>
        <w:ind w:left="400" w:hanging="400"/>
      </w:pPr>
      <w:rPr>
        <w:rFonts w:ascii="맑은 고딕" w:eastAsia="맑은 고딕" w:hAnsi="맑은 고딕" w:hint="eastAsia"/>
      </w:rPr>
    </w:lvl>
  </w:abstractNum>
  <w:abstractNum w:abstractNumId="3" w15:restartNumberingAfterBreak="0">
    <w:nsid w:val="04A85144"/>
    <w:multiLevelType w:val="hybridMultilevel"/>
    <w:tmpl w:val="D4DEF60A"/>
    <w:lvl w:ilvl="0" w:tplc="08C6F5CE">
      <w:start w:val="1"/>
      <w:numFmt w:val="lowerRoman"/>
      <w:lvlText w:val="%1."/>
      <w:lvlJc w:val="left"/>
      <w:pPr>
        <w:ind w:left="800" w:hanging="400"/>
      </w:pPr>
      <w:rPr>
        <w:rFonts w:hint="eastAsia"/>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12810A76"/>
    <w:multiLevelType w:val="multilevel"/>
    <w:tmpl w:val="C5B06F22"/>
    <w:lvl w:ilvl="0">
      <w:start w:val="1"/>
      <w:numFmt w:val="decimal"/>
      <w:lvlText w:val="%1."/>
      <w:lvlJc w:val="left"/>
      <w:pPr>
        <w:ind w:left="0" w:firstLine="0"/>
      </w:pPr>
      <w:rPr>
        <w:rFonts w:eastAsiaTheme="majorEastAsia" w:hint="default"/>
        <w:b/>
        <w:i w:val="0"/>
        <w:sz w:val="28"/>
      </w:rPr>
    </w:lvl>
    <w:lvl w:ilvl="1">
      <w:start w:val="1"/>
      <w:numFmt w:val="decimalFullWidth"/>
      <w:suff w:val="nothing"/>
      <w:lvlText w:val="%1-%2"/>
      <w:lvlJc w:val="left"/>
      <w:pPr>
        <w:ind w:left="0" w:firstLine="0"/>
      </w:pPr>
    </w:lvl>
    <w:lvl w:ilvl="2">
      <w:start w:val="1"/>
      <w:numFmt w:val="decimalFullWidth"/>
      <w:suff w:val="nothing"/>
      <w:lvlText w:val="%1-%2-%3"/>
      <w:lvlJc w:val="left"/>
      <w:pPr>
        <w:ind w:left="0" w:firstLine="0"/>
      </w:pPr>
    </w:lvl>
    <w:lvl w:ilvl="3">
      <w:start w:val="1"/>
      <w:numFmt w:val="decimalFullWidth"/>
      <w:suff w:val="nothing"/>
      <w:lvlText w:val="%1-%2-%3-%4"/>
      <w:lvlJc w:val="left"/>
      <w:pPr>
        <w:ind w:left="0" w:firstLine="0"/>
      </w:pPr>
    </w:lvl>
    <w:lvl w:ilvl="4">
      <w:start w:val="1"/>
      <w:numFmt w:val="decimalFullWidth"/>
      <w:suff w:val="nothing"/>
      <w:lvlText w:val="%1-%2-%3-%4-%5"/>
      <w:lvlJc w:val="left"/>
      <w:pPr>
        <w:ind w:left="0" w:firstLine="0"/>
      </w:pPr>
    </w:lvl>
    <w:lvl w:ilvl="5">
      <w:start w:val="1"/>
      <w:numFmt w:val="decimalFullWidth"/>
      <w:suff w:val="nothing"/>
      <w:lvlText w:val="%1-%2-%3-%4-%5-%6"/>
      <w:lvlJc w:val="left"/>
      <w:pPr>
        <w:ind w:left="0" w:firstLine="0"/>
      </w:pPr>
    </w:lvl>
    <w:lvl w:ilvl="6">
      <w:start w:val="1"/>
      <w:numFmt w:val="decimalFullWidth"/>
      <w:suff w:val="nothing"/>
      <w:lvlText w:val="%1-%2-%3-%4-%5-%6-%7"/>
      <w:lvlJc w:val="left"/>
      <w:pPr>
        <w:ind w:left="0" w:firstLine="0"/>
      </w:pPr>
    </w:lvl>
    <w:lvl w:ilvl="7">
      <w:start w:val="1"/>
      <w:numFmt w:val="decimalFullWidth"/>
      <w:suff w:val="nothing"/>
      <w:lvlText w:val="%1-%2-%3-%4-%5-%6-%7-%8"/>
      <w:lvlJc w:val="left"/>
      <w:pPr>
        <w:ind w:left="0" w:firstLine="0"/>
      </w:pPr>
    </w:lvl>
    <w:lvl w:ilvl="8">
      <w:start w:val="1"/>
      <w:numFmt w:val="decimalFullWidth"/>
      <w:suff w:val="nothing"/>
      <w:lvlText w:val="%1-%2-%3-%4-%5-%6-%7-%8-%9"/>
      <w:lvlJc w:val="left"/>
      <w:pPr>
        <w:ind w:left="0" w:firstLine="0"/>
      </w:pPr>
    </w:lvl>
  </w:abstractNum>
  <w:abstractNum w:abstractNumId="5" w15:restartNumberingAfterBreak="0">
    <w:nsid w:val="12E6448B"/>
    <w:multiLevelType w:val="multilevel"/>
    <w:tmpl w:val="C4FC83E8"/>
    <w:lvl w:ilvl="0">
      <w:start w:val="1"/>
      <w:numFmt w:val="upperRoman"/>
      <w:lvlText w:val="%1."/>
      <w:lvlJc w:val="left"/>
      <w:pPr>
        <w:ind w:left="425" w:hanging="425"/>
      </w:pPr>
      <w:rPr>
        <w:rFonts w:hint="default"/>
        <w:b/>
        <w:i w:val="0"/>
        <w:sz w:val="28"/>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14B93E06"/>
    <w:multiLevelType w:val="multilevel"/>
    <w:tmpl w:val="4A9C92A0"/>
    <w:lvl w:ilvl="0">
      <w:start w:val="1"/>
      <w:numFmt w:val="upperRoman"/>
      <w:lvlText w:val="%1."/>
      <w:lvlJc w:val="left"/>
      <w:pPr>
        <w:ind w:left="425" w:hanging="425"/>
      </w:pPr>
      <w:rPr>
        <w:rFonts w:hint="default"/>
        <w:b/>
        <w:i w:val="0"/>
        <w:sz w:val="28"/>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185070B3"/>
    <w:multiLevelType w:val="hybridMultilevel"/>
    <w:tmpl w:val="2BFCC2FC"/>
    <w:lvl w:ilvl="0" w:tplc="72FA5480">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8" w15:restartNumberingAfterBreak="0">
    <w:nsid w:val="1B0F4256"/>
    <w:multiLevelType w:val="hybridMultilevel"/>
    <w:tmpl w:val="A0A6952A"/>
    <w:lvl w:ilvl="0" w:tplc="EF6CA446">
      <w:start w:val="1"/>
      <w:numFmt w:val="bullet"/>
      <w:pStyle w:val="20"/>
      <w:lvlText w:val="-"/>
      <w:lvlJc w:val="left"/>
      <w:pPr>
        <w:ind w:left="950" w:hanging="400"/>
      </w:pPr>
      <w:rPr>
        <w:rFonts w:ascii="맑은 고딕" w:eastAsia="맑은 고딕" w:hAnsi="맑은 고딕" w:hint="eastAsia"/>
      </w:rPr>
    </w:lvl>
    <w:lvl w:ilvl="1" w:tplc="04090003">
      <w:start w:val="1"/>
      <w:numFmt w:val="bullet"/>
      <w:lvlText w:val=""/>
      <w:lvlJc w:val="left"/>
      <w:pPr>
        <w:ind w:left="1350" w:hanging="400"/>
      </w:pPr>
      <w:rPr>
        <w:rFonts w:ascii="Wingdings" w:hAnsi="Wingdings" w:hint="default"/>
      </w:rPr>
    </w:lvl>
    <w:lvl w:ilvl="2" w:tplc="04090005">
      <w:start w:val="1"/>
      <w:numFmt w:val="bullet"/>
      <w:lvlText w:val=""/>
      <w:lvlJc w:val="left"/>
      <w:pPr>
        <w:ind w:left="1750" w:hanging="400"/>
      </w:pPr>
      <w:rPr>
        <w:rFonts w:ascii="Wingdings" w:hAnsi="Wingdings" w:hint="default"/>
      </w:rPr>
    </w:lvl>
    <w:lvl w:ilvl="3" w:tplc="04090001">
      <w:start w:val="1"/>
      <w:numFmt w:val="bullet"/>
      <w:lvlText w:val=""/>
      <w:lvlJc w:val="left"/>
      <w:pPr>
        <w:ind w:left="2150" w:hanging="400"/>
      </w:pPr>
      <w:rPr>
        <w:rFonts w:ascii="Wingdings" w:hAnsi="Wingdings" w:hint="default"/>
      </w:rPr>
    </w:lvl>
    <w:lvl w:ilvl="4" w:tplc="04090003" w:tentative="1">
      <w:start w:val="1"/>
      <w:numFmt w:val="bullet"/>
      <w:lvlText w:val=""/>
      <w:lvlJc w:val="left"/>
      <w:pPr>
        <w:ind w:left="2550" w:hanging="400"/>
      </w:pPr>
      <w:rPr>
        <w:rFonts w:ascii="Wingdings" w:hAnsi="Wingdings" w:hint="default"/>
      </w:rPr>
    </w:lvl>
    <w:lvl w:ilvl="5" w:tplc="04090005" w:tentative="1">
      <w:start w:val="1"/>
      <w:numFmt w:val="bullet"/>
      <w:lvlText w:val=""/>
      <w:lvlJc w:val="left"/>
      <w:pPr>
        <w:ind w:left="2950" w:hanging="400"/>
      </w:pPr>
      <w:rPr>
        <w:rFonts w:ascii="Wingdings" w:hAnsi="Wingdings" w:hint="default"/>
      </w:rPr>
    </w:lvl>
    <w:lvl w:ilvl="6" w:tplc="04090001" w:tentative="1">
      <w:start w:val="1"/>
      <w:numFmt w:val="bullet"/>
      <w:lvlText w:val=""/>
      <w:lvlJc w:val="left"/>
      <w:pPr>
        <w:ind w:left="3350" w:hanging="400"/>
      </w:pPr>
      <w:rPr>
        <w:rFonts w:ascii="Wingdings" w:hAnsi="Wingdings" w:hint="default"/>
      </w:rPr>
    </w:lvl>
    <w:lvl w:ilvl="7" w:tplc="04090003" w:tentative="1">
      <w:start w:val="1"/>
      <w:numFmt w:val="bullet"/>
      <w:lvlText w:val=""/>
      <w:lvlJc w:val="left"/>
      <w:pPr>
        <w:ind w:left="3750" w:hanging="400"/>
      </w:pPr>
      <w:rPr>
        <w:rFonts w:ascii="Wingdings" w:hAnsi="Wingdings" w:hint="default"/>
      </w:rPr>
    </w:lvl>
    <w:lvl w:ilvl="8" w:tplc="04090005" w:tentative="1">
      <w:start w:val="1"/>
      <w:numFmt w:val="bullet"/>
      <w:lvlText w:val=""/>
      <w:lvlJc w:val="left"/>
      <w:pPr>
        <w:ind w:left="4150" w:hanging="400"/>
      </w:pPr>
      <w:rPr>
        <w:rFonts w:ascii="Wingdings" w:hAnsi="Wingdings" w:hint="default"/>
      </w:rPr>
    </w:lvl>
  </w:abstractNum>
  <w:abstractNum w:abstractNumId="9" w15:restartNumberingAfterBreak="0">
    <w:nsid w:val="1E5C73DE"/>
    <w:multiLevelType w:val="hybridMultilevel"/>
    <w:tmpl w:val="5FAA536E"/>
    <w:lvl w:ilvl="0" w:tplc="FFFFFFFF">
      <w:start w:val="1"/>
      <w:numFmt w:val="lowerRoman"/>
      <w:lvlText w:val="%1."/>
      <w:lvlJc w:val="left"/>
      <w:pPr>
        <w:ind w:left="797" w:hanging="400"/>
      </w:pPr>
      <w:rPr>
        <w:rFonts w:hint="eastAsia"/>
      </w:rPr>
    </w:lvl>
    <w:lvl w:ilvl="1" w:tplc="FFFFFFFF" w:tentative="1">
      <w:start w:val="1"/>
      <w:numFmt w:val="upperLetter"/>
      <w:lvlText w:val="%2."/>
      <w:lvlJc w:val="left"/>
      <w:pPr>
        <w:ind w:left="1597" w:hanging="400"/>
      </w:pPr>
    </w:lvl>
    <w:lvl w:ilvl="2" w:tplc="FFFFFFFF" w:tentative="1">
      <w:start w:val="1"/>
      <w:numFmt w:val="lowerRoman"/>
      <w:lvlText w:val="%3."/>
      <w:lvlJc w:val="right"/>
      <w:pPr>
        <w:ind w:left="1997" w:hanging="400"/>
      </w:pPr>
    </w:lvl>
    <w:lvl w:ilvl="3" w:tplc="FFFFFFFF" w:tentative="1">
      <w:start w:val="1"/>
      <w:numFmt w:val="decimal"/>
      <w:lvlText w:val="%4."/>
      <w:lvlJc w:val="left"/>
      <w:pPr>
        <w:ind w:left="2397" w:hanging="400"/>
      </w:pPr>
    </w:lvl>
    <w:lvl w:ilvl="4" w:tplc="FFFFFFFF" w:tentative="1">
      <w:start w:val="1"/>
      <w:numFmt w:val="upperLetter"/>
      <w:lvlText w:val="%5."/>
      <w:lvlJc w:val="left"/>
      <w:pPr>
        <w:ind w:left="2797" w:hanging="400"/>
      </w:pPr>
    </w:lvl>
    <w:lvl w:ilvl="5" w:tplc="FFFFFFFF" w:tentative="1">
      <w:start w:val="1"/>
      <w:numFmt w:val="lowerRoman"/>
      <w:lvlText w:val="%6."/>
      <w:lvlJc w:val="right"/>
      <w:pPr>
        <w:ind w:left="3197" w:hanging="400"/>
      </w:pPr>
    </w:lvl>
    <w:lvl w:ilvl="6" w:tplc="FFFFFFFF" w:tentative="1">
      <w:start w:val="1"/>
      <w:numFmt w:val="decimal"/>
      <w:lvlText w:val="%7."/>
      <w:lvlJc w:val="left"/>
      <w:pPr>
        <w:ind w:left="3597" w:hanging="400"/>
      </w:pPr>
    </w:lvl>
    <w:lvl w:ilvl="7" w:tplc="FFFFFFFF" w:tentative="1">
      <w:start w:val="1"/>
      <w:numFmt w:val="upperLetter"/>
      <w:lvlText w:val="%8."/>
      <w:lvlJc w:val="left"/>
      <w:pPr>
        <w:ind w:left="3997" w:hanging="400"/>
      </w:pPr>
    </w:lvl>
    <w:lvl w:ilvl="8" w:tplc="FFFFFFFF" w:tentative="1">
      <w:start w:val="1"/>
      <w:numFmt w:val="lowerRoman"/>
      <w:lvlText w:val="%9."/>
      <w:lvlJc w:val="right"/>
      <w:pPr>
        <w:ind w:left="4397" w:hanging="400"/>
      </w:pPr>
    </w:lvl>
  </w:abstractNum>
  <w:abstractNum w:abstractNumId="10" w15:restartNumberingAfterBreak="0">
    <w:nsid w:val="21597B97"/>
    <w:multiLevelType w:val="hybridMultilevel"/>
    <w:tmpl w:val="D714B7F4"/>
    <w:lvl w:ilvl="0" w:tplc="6A0E298C">
      <w:start w:val="10"/>
      <w:numFmt w:val="bullet"/>
      <w:lvlText w:val="-"/>
      <w:lvlJc w:val="left"/>
      <w:pPr>
        <w:ind w:left="760" w:hanging="360"/>
      </w:pPr>
      <w:rPr>
        <w:rFonts w:ascii="맑은 고딕" w:eastAsia="맑은 고딕" w:hAnsi="맑은 고딕" w:cstheme="minorBidi" w:hint="eastAsia"/>
      </w:rPr>
    </w:lvl>
    <w:lvl w:ilvl="1" w:tplc="04090003">
      <w:start w:val="1"/>
      <w:numFmt w:val="bullet"/>
      <w:lvlText w:val=""/>
      <w:lvlJc w:val="left"/>
      <w:pPr>
        <w:ind w:left="1200" w:hanging="400"/>
      </w:pPr>
      <w:rPr>
        <w:rFonts w:ascii="Wingdings" w:hAnsi="Wingdings" w:hint="default"/>
      </w:rPr>
    </w:lvl>
    <w:lvl w:ilvl="2" w:tplc="04090009">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272F7416"/>
    <w:multiLevelType w:val="hybridMultilevel"/>
    <w:tmpl w:val="5FAA536E"/>
    <w:lvl w:ilvl="0" w:tplc="497A3C08">
      <w:start w:val="1"/>
      <w:numFmt w:val="lowerRoman"/>
      <w:lvlText w:val="%1."/>
      <w:lvlJc w:val="left"/>
      <w:pPr>
        <w:ind w:left="4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29A30F9A"/>
    <w:multiLevelType w:val="hybridMultilevel"/>
    <w:tmpl w:val="DB9A2EEA"/>
    <w:lvl w:ilvl="0" w:tplc="554CCC22">
      <w:numFmt w:val="bullet"/>
      <w:lvlText w:val="-"/>
      <w:lvlJc w:val="left"/>
      <w:pPr>
        <w:ind w:left="757" w:hanging="360"/>
      </w:pPr>
      <w:rPr>
        <w:rFonts w:ascii="맑은 고딕" w:eastAsia="맑은 고딕" w:hAnsi="맑은 고딕" w:cstheme="minorBidi" w:hint="eastAsia"/>
        <w:b w:val="0"/>
      </w:rPr>
    </w:lvl>
    <w:lvl w:ilvl="1" w:tplc="04090003" w:tentative="1">
      <w:start w:val="1"/>
      <w:numFmt w:val="bullet"/>
      <w:lvlText w:val=""/>
      <w:lvlJc w:val="left"/>
      <w:pPr>
        <w:ind w:left="1197" w:hanging="400"/>
      </w:pPr>
      <w:rPr>
        <w:rFonts w:ascii="Wingdings" w:hAnsi="Wingdings" w:hint="default"/>
      </w:rPr>
    </w:lvl>
    <w:lvl w:ilvl="2" w:tplc="04090005" w:tentative="1">
      <w:start w:val="1"/>
      <w:numFmt w:val="bullet"/>
      <w:lvlText w:val=""/>
      <w:lvlJc w:val="left"/>
      <w:pPr>
        <w:ind w:left="1597" w:hanging="400"/>
      </w:pPr>
      <w:rPr>
        <w:rFonts w:ascii="Wingdings" w:hAnsi="Wingdings" w:hint="default"/>
      </w:rPr>
    </w:lvl>
    <w:lvl w:ilvl="3" w:tplc="04090001" w:tentative="1">
      <w:start w:val="1"/>
      <w:numFmt w:val="bullet"/>
      <w:lvlText w:val=""/>
      <w:lvlJc w:val="left"/>
      <w:pPr>
        <w:ind w:left="1997" w:hanging="400"/>
      </w:pPr>
      <w:rPr>
        <w:rFonts w:ascii="Wingdings" w:hAnsi="Wingdings" w:hint="default"/>
      </w:rPr>
    </w:lvl>
    <w:lvl w:ilvl="4" w:tplc="04090003" w:tentative="1">
      <w:start w:val="1"/>
      <w:numFmt w:val="bullet"/>
      <w:lvlText w:val=""/>
      <w:lvlJc w:val="left"/>
      <w:pPr>
        <w:ind w:left="2397" w:hanging="400"/>
      </w:pPr>
      <w:rPr>
        <w:rFonts w:ascii="Wingdings" w:hAnsi="Wingdings" w:hint="default"/>
      </w:rPr>
    </w:lvl>
    <w:lvl w:ilvl="5" w:tplc="04090005" w:tentative="1">
      <w:start w:val="1"/>
      <w:numFmt w:val="bullet"/>
      <w:lvlText w:val=""/>
      <w:lvlJc w:val="left"/>
      <w:pPr>
        <w:ind w:left="2797" w:hanging="400"/>
      </w:pPr>
      <w:rPr>
        <w:rFonts w:ascii="Wingdings" w:hAnsi="Wingdings" w:hint="default"/>
      </w:rPr>
    </w:lvl>
    <w:lvl w:ilvl="6" w:tplc="04090001" w:tentative="1">
      <w:start w:val="1"/>
      <w:numFmt w:val="bullet"/>
      <w:lvlText w:val=""/>
      <w:lvlJc w:val="left"/>
      <w:pPr>
        <w:ind w:left="3197" w:hanging="400"/>
      </w:pPr>
      <w:rPr>
        <w:rFonts w:ascii="Wingdings" w:hAnsi="Wingdings" w:hint="default"/>
      </w:rPr>
    </w:lvl>
    <w:lvl w:ilvl="7" w:tplc="04090003" w:tentative="1">
      <w:start w:val="1"/>
      <w:numFmt w:val="bullet"/>
      <w:lvlText w:val=""/>
      <w:lvlJc w:val="left"/>
      <w:pPr>
        <w:ind w:left="3597" w:hanging="400"/>
      </w:pPr>
      <w:rPr>
        <w:rFonts w:ascii="Wingdings" w:hAnsi="Wingdings" w:hint="default"/>
      </w:rPr>
    </w:lvl>
    <w:lvl w:ilvl="8" w:tplc="04090005" w:tentative="1">
      <w:start w:val="1"/>
      <w:numFmt w:val="bullet"/>
      <w:lvlText w:val=""/>
      <w:lvlJc w:val="left"/>
      <w:pPr>
        <w:ind w:left="3997" w:hanging="400"/>
      </w:pPr>
      <w:rPr>
        <w:rFonts w:ascii="Wingdings" w:hAnsi="Wingdings" w:hint="default"/>
      </w:rPr>
    </w:lvl>
  </w:abstractNum>
  <w:abstractNum w:abstractNumId="13" w15:restartNumberingAfterBreak="0">
    <w:nsid w:val="2FE10E8E"/>
    <w:multiLevelType w:val="multilevel"/>
    <w:tmpl w:val="943C2BC6"/>
    <w:lvl w:ilvl="0">
      <w:start w:val="1"/>
      <w:numFmt w:val="decimal"/>
      <w:pStyle w:val="10"/>
      <w:suff w:val="space"/>
      <w:lvlText w:val="%1."/>
      <w:lvlJc w:val="left"/>
      <w:pPr>
        <w:ind w:left="9213" w:hanging="425"/>
      </w:pPr>
      <w:rPr>
        <w:rFonts w:hint="eastAsia"/>
      </w:rPr>
    </w:lvl>
    <w:lvl w:ilvl="1">
      <w:start w:val="1"/>
      <w:numFmt w:val="decimal"/>
      <w:pStyle w:val="21"/>
      <w:suff w:val="space"/>
      <w:lvlText w:val="%1.%2 "/>
      <w:lvlJc w:val="left"/>
      <w:pPr>
        <w:ind w:left="1701" w:hanging="992"/>
      </w:pPr>
      <w:rPr>
        <w:rFonts w:hint="eastAsia"/>
      </w:rPr>
    </w:lvl>
    <w:lvl w:ilvl="2">
      <w:start w:val="1"/>
      <w:numFmt w:val="decimal"/>
      <w:pStyle w:val="3"/>
      <w:suff w:val="space"/>
      <w:lvlText w:val="%1.%2.%3 "/>
      <w:lvlJc w:val="left"/>
      <w:pPr>
        <w:ind w:left="1418" w:hanging="1418"/>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suff w:val="space"/>
      <w:lvlText w:val="%1.%2.%3.%4 "/>
      <w:lvlJc w:val="left"/>
      <w:pPr>
        <w:ind w:left="1984" w:hanging="1984"/>
      </w:pPr>
      <w:rPr>
        <w:rFonts w:hint="eastAsia"/>
      </w:rPr>
    </w:lvl>
    <w:lvl w:ilvl="4">
      <w:start w:val="1"/>
      <w:numFmt w:val="decimal"/>
      <w:pStyle w:val="5"/>
      <w:suff w:val="space"/>
      <w:lvlText w:val="%1.%2.%3.%4.%5 "/>
      <w:lvlJc w:val="left"/>
      <w:pPr>
        <w:ind w:left="2551" w:hanging="2551"/>
      </w:pPr>
      <w:rPr>
        <w:rFonts w:hint="eastAsia"/>
      </w:rPr>
    </w:lvl>
    <w:lvl w:ilvl="5">
      <w:start w:val="1"/>
      <w:numFmt w:val="decimal"/>
      <w:pStyle w:val="6"/>
      <w:suff w:val="space"/>
      <w:lvlText w:val="%1.%2.%3.%4.%5.%6 "/>
      <w:lvlJc w:val="left"/>
      <w:pPr>
        <w:ind w:left="3260" w:hanging="3260"/>
      </w:pPr>
      <w:rPr>
        <w:i w:val="0"/>
        <w:iCs w:val="0"/>
        <w:caps w:val="0"/>
        <w:smallCaps w:val="0"/>
        <w:strike w:val="0"/>
        <w:dstrike w:val="0"/>
        <w:noProof w:val="0"/>
        <w:vanish w:val="0"/>
        <w:color w:val="000000"/>
        <w:spacing w:val="0"/>
        <w:position w:val="0"/>
        <w:u w:val="none"/>
        <w:vertAlign w:val="baseline"/>
        <w:em w:val="none"/>
      </w:rPr>
    </w:lvl>
    <w:lvl w:ilvl="6">
      <w:start w:val="1"/>
      <w:numFmt w:val="decimal"/>
      <w:suff w:val="space"/>
      <w:lvlText w:val="%1.%2.%3.%4.%5.%6.%7 "/>
      <w:lvlJc w:val="left"/>
      <w:pPr>
        <w:ind w:left="3827" w:hanging="3827"/>
      </w:pPr>
      <w:rPr>
        <w:rFonts w:hint="eastAsia"/>
      </w:rPr>
    </w:lvl>
    <w:lvl w:ilvl="7">
      <w:start w:val="1"/>
      <w:numFmt w:val="decimal"/>
      <w:suff w:val="space"/>
      <w:lvlText w:val="%1.%2.%3.%4.%5.%6.%7.%8 "/>
      <w:lvlJc w:val="left"/>
      <w:pPr>
        <w:ind w:left="4394" w:hanging="4394"/>
      </w:pPr>
      <w:rPr>
        <w:rFonts w:hint="eastAsia"/>
      </w:rPr>
    </w:lvl>
    <w:lvl w:ilvl="8">
      <w:start w:val="1"/>
      <w:numFmt w:val="decimal"/>
      <w:suff w:val="space"/>
      <w:lvlText w:val="%1.%2.%3.%4.%5.%6.%7.%8.%9 "/>
      <w:lvlJc w:val="left"/>
      <w:pPr>
        <w:ind w:left="5102" w:hanging="5102"/>
      </w:pPr>
      <w:rPr>
        <w:rFonts w:hint="eastAsia"/>
      </w:rPr>
    </w:lvl>
  </w:abstractNum>
  <w:abstractNum w:abstractNumId="14" w15:restartNumberingAfterBreak="0">
    <w:nsid w:val="37E346C7"/>
    <w:multiLevelType w:val="multilevel"/>
    <w:tmpl w:val="0409001F"/>
    <w:styleLink w:val="11"/>
    <w:lvl w:ilvl="0">
      <w:start w:val="1"/>
      <w:numFmt w:val="decimal"/>
      <w:lvlText w:val="%1."/>
      <w:lvlJc w:val="left"/>
      <w:pPr>
        <w:ind w:left="425" w:hanging="425"/>
      </w:pPr>
      <w:rPr>
        <w:rFonts w:eastAsiaTheme="minorEastAsia" w:hint="default"/>
        <w:b/>
        <w:i w:val="0"/>
        <w:sz w:val="28"/>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5" w15:restartNumberingAfterBreak="0">
    <w:nsid w:val="3CF71CE4"/>
    <w:multiLevelType w:val="multilevel"/>
    <w:tmpl w:val="393C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711506"/>
    <w:multiLevelType w:val="multilevel"/>
    <w:tmpl w:val="456A40CC"/>
    <w:lvl w:ilvl="0">
      <w:start w:val="1"/>
      <w:numFmt w:val="upperLetter"/>
      <w:pStyle w:val="Annex1"/>
      <w:suff w:val="space"/>
      <w:lvlText w:val="Annex %1."/>
      <w:lvlJc w:val="left"/>
      <w:pPr>
        <w:ind w:left="0" w:firstLine="0"/>
      </w:pPr>
      <w:rPr>
        <w:rFonts w:hint="eastAsia"/>
      </w:rPr>
    </w:lvl>
    <w:lvl w:ilvl="1">
      <w:start w:val="1"/>
      <w:numFmt w:val="decimal"/>
      <w:pStyle w:val="Annex2"/>
      <w:suff w:val="space"/>
      <w:lvlText w:val="%1.%2"/>
      <w:lvlJc w:val="left"/>
      <w:pPr>
        <w:ind w:left="0" w:firstLine="0"/>
      </w:pPr>
      <w:rPr>
        <w:rFonts w:hint="eastAsia"/>
      </w:rPr>
    </w:lvl>
    <w:lvl w:ilvl="2">
      <w:start w:val="1"/>
      <w:numFmt w:val="decimal"/>
      <w:pStyle w:val="Annex3"/>
      <w:suff w:val="space"/>
      <w:lvlText w:val="%1.%2.%3"/>
      <w:lvlJc w:val="left"/>
      <w:pPr>
        <w:ind w:left="0" w:firstLine="0"/>
      </w:pPr>
      <w:rPr>
        <w:rFonts w:hint="eastAsia"/>
      </w:rPr>
    </w:lvl>
    <w:lvl w:ilvl="3">
      <w:start w:val="1"/>
      <w:numFmt w:val="decimal"/>
      <w:suff w:val="space"/>
      <w:lvlText w:val="%1.%2.%3.%4"/>
      <w:lvlJc w:val="left"/>
      <w:pPr>
        <w:ind w:left="0" w:firstLine="0"/>
      </w:pPr>
      <w:rPr>
        <w:rFonts w:hint="eastAsia"/>
      </w:rPr>
    </w:lvl>
    <w:lvl w:ilvl="4">
      <w:start w:val="1"/>
      <w:numFmt w:val="decimal"/>
      <w:suff w:val="space"/>
      <w:lvlText w:val="%1.%2.%3.%4.%5"/>
      <w:lvlJc w:val="left"/>
      <w:pPr>
        <w:ind w:left="0" w:firstLine="0"/>
      </w:pPr>
      <w:rPr>
        <w:rFonts w:hint="eastAsia"/>
      </w:rPr>
    </w:lvl>
    <w:lvl w:ilvl="5">
      <w:start w:val="1"/>
      <w:numFmt w:val="decimal"/>
      <w:suff w:val="space"/>
      <w:lvlText w:val="%1.%2.%3.%4.%5.%6"/>
      <w:lvlJc w:val="left"/>
      <w:pPr>
        <w:ind w:left="0" w:firstLine="0"/>
      </w:pPr>
      <w:rPr>
        <w:rFonts w:hint="eastAsia"/>
      </w:rPr>
    </w:lvl>
    <w:lvl w:ilvl="6">
      <w:start w:val="1"/>
      <w:numFmt w:val="decimal"/>
      <w:suff w:val="space"/>
      <w:lvlText w:val="%1.%2.%3.%4.%5.%6.%7"/>
      <w:lvlJc w:val="left"/>
      <w:pPr>
        <w:ind w:left="0" w:firstLine="0"/>
      </w:pPr>
      <w:rPr>
        <w:rFonts w:hint="eastAsia"/>
      </w:rPr>
    </w:lvl>
    <w:lvl w:ilvl="7">
      <w:start w:val="1"/>
      <w:numFmt w:val="decimal"/>
      <w:suff w:val="space"/>
      <w:lvlText w:val="%1.%2.%3.%4.%5.%6.%7.%8"/>
      <w:lvlJc w:val="left"/>
      <w:pPr>
        <w:ind w:left="0" w:firstLine="0"/>
      </w:pPr>
      <w:rPr>
        <w:rFonts w:hint="eastAsia"/>
      </w:rPr>
    </w:lvl>
    <w:lvl w:ilvl="8">
      <w:start w:val="1"/>
      <w:numFmt w:val="decimal"/>
      <w:suff w:val="space"/>
      <w:lvlText w:val="%1.%2.%3.%4.%5.%6.%7.%8.%9"/>
      <w:lvlJc w:val="left"/>
      <w:pPr>
        <w:ind w:left="0" w:firstLine="0"/>
      </w:pPr>
      <w:rPr>
        <w:rFonts w:hint="eastAsia"/>
      </w:rPr>
    </w:lvl>
  </w:abstractNum>
  <w:abstractNum w:abstractNumId="17" w15:restartNumberingAfterBreak="0">
    <w:nsid w:val="4BB5342C"/>
    <w:multiLevelType w:val="hybridMultilevel"/>
    <w:tmpl w:val="D4463544"/>
    <w:lvl w:ilvl="0" w:tplc="E76E078A">
      <w:start w:val="1"/>
      <w:numFmt w:val="bullet"/>
      <w:pStyle w:val="30"/>
      <w:lvlText w:val=""/>
      <w:lvlJc w:val="left"/>
      <w:pPr>
        <w:ind w:left="2101" w:hanging="400"/>
      </w:pPr>
      <w:rPr>
        <w:rFonts w:ascii="Wingdings" w:hAnsi="Wingdings" w:hint="default"/>
      </w:rPr>
    </w:lvl>
    <w:lvl w:ilvl="1" w:tplc="04090003" w:tentative="1">
      <w:start w:val="1"/>
      <w:numFmt w:val="bullet"/>
      <w:lvlText w:val=""/>
      <w:lvlJc w:val="left"/>
      <w:pPr>
        <w:ind w:left="2217" w:hanging="400"/>
      </w:pPr>
      <w:rPr>
        <w:rFonts w:ascii="Wingdings" w:hAnsi="Wingdings" w:hint="default"/>
      </w:rPr>
    </w:lvl>
    <w:lvl w:ilvl="2" w:tplc="04090005" w:tentative="1">
      <w:start w:val="1"/>
      <w:numFmt w:val="bullet"/>
      <w:lvlText w:val=""/>
      <w:lvlJc w:val="left"/>
      <w:pPr>
        <w:ind w:left="2617" w:hanging="400"/>
      </w:pPr>
      <w:rPr>
        <w:rFonts w:ascii="Wingdings" w:hAnsi="Wingdings" w:hint="default"/>
      </w:rPr>
    </w:lvl>
    <w:lvl w:ilvl="3" w:tplc="04090001" w:tentative="1">
      <w:start w:val="1"/>
      <w:numFmt w:val="bullet"/>
      <w:lvlText w:val=""/>
      <w:lvlJc w:val="left"/>
      <w:pPr>
        <w:ind w:left="3017" w:hanging="400"/>
      </w:pPr>
      <w:rPr>
        <w:rFonts w:ascii="Wingdings" w:hAnsi="Wingdings" w:hint="default"/>
      </w:rPr>
    </w:lvl>
    <w:lvl w:ilvl="4" w:tplc="04090003" w:tentative="1">
      <w:start w:val="1"/>
      <w:numFmt w:val="bullet"/>
      <w:lvlText w:val=""/>
      <w:lvlJc w:val="left"/>
      <w:pPr>
        <w:ind w:left="3417" w:hanging="400"/>
      </w:pPr>
      <w:rPr>
        <w:rFonts w:ascii="Wingdings" w:hAnsi="Wingdings" w:hint="default"/>
      </w:rPr>
    </w:lvl>
    <w:lvl w:ilvl="5" w:tplc="04090005" w:tentative="1">
      <w:start w:val="1"/>
      <w:numFmt w:val="bullet"/>
      <w:lvlText w:val=""/>
      <w:lvlJc w:val="left"/>
      <w:pPr>
        <w:ind w:left="3817" w:hanging="400"/>
      </w:pPr>
      <w:rPr>
        <w:rFonts w:ascii="Wingdings" w:hAnsi="Wingdings" w:hint="default"/>
      </w:rPr>
    </w:lvl>
    <w:lvl w:ilvl="6" w:tplc="04090001" w:tentative="1">
      <w:start w:val="1"/>
      <w:numFmt w:val="bullet"/>
      <w:lvlText w:val=""/>
      <w:lvlJc w:val="left"/>
      <w:pPr>
        <w:ind w:left="4217" w:hanging="400"/>
      </w:pPr>
      <w:rPr>
        <w:rFonts w:ascii="Wingdings" w:hAnsi="Wingdings" w:hint="default"/>
      </w:rPr>
    </w:lvl>
    <w:lvl w:ilvl="7" w:tplc="04090003" w:tentative="1">
      <w:start w:val="1"/>
      <w:numFmt w:val="bullet"/>
      <w:lvlText w:val=""/>
      <w:lvlJc w:val="left"/>
      <w:pPr>
        <w:ind w:left="4617" w:hanging="400"/>
      </w:pPr>
      <w:rPr>
        <w:rFonts w:ascii="Wingdings" w:hAnsi="Wingdings" w:hint="default"/>
      </w:rPr>
    </w:lvl>
    <w:lvl w:ilvl="8" w:tplc="04090005" w:tentative="1">
      <w:start w:val="1"/>
      <w:numFmt w:val="bullet"/>
      <w:lvlText w:val=""/>
      <w:lvlJc w:val="left"/>
      <w:pPr>
        <w:ind w:left="5017" w:hanging="400"/>
      </w:pPr>
      <w:rPr>
        <w:rFonts w:ascii="Wingdings" w:hAnsi="Wingdings" w:hint="default"/>
      </w:rPr>
    </w:lvl>
  </w:abstractNum>
  <w:abstractNum w:abstractNumId="18" w15:restartNumberingAfterBreak="0">
    <w:nsid w:val="55904276"/>
    <w:multiLevelType w:val="hybridMultilevel"/>
    <w:tmpl w:val="E1A89922"/>
    <w:lvl w:ilvl="0" w:tplc="39946C24">
      <w:start w:val="1"/>
      <w:numFmt w:val="bullet"/>
      <w:lvlText w:val="•"/>
      <w:lvlJc w:val="left"/>
      <w:pPr>
        <w:tabs>
          <w:tab w:val="num" w:pos="720"/>
        </w:tabs>
        <w:ind w:left="720" w:hanging="360"/>
      </w:pPr>
      <w:rPr>
        <w:rFonts w:ascii="Arial" w:hAnsi="Arial" w:hint="default"/>
      </w:rPr>
    </w:lvl>
    <w:lvl w:ilvl="1" w:tplc="19B48642" w:tentative="1">
      <w:start w:val="1"/>
      <w:numFmt w:val="bullet"/>
      <w:lvlText w:val="•"/>
      <w:lvlJc w:val="left"/>
      <w:pPr>
        <w:tabs>
          <w:tab w:val="num" w:pos="1440"/>
        </w:tabs>
        <w:ind w:left="1440" w:hanging="360"/>
      </w:pPr>
      <w:rPr>
        <w:rFonts w:ascii="Arial" w:hAnsi="Arial" w:hint="default"/>
      </w:rPr>
    </w:lvl>
    <w:lvl w:ilvl="2" w:tplc="F0FC8106" w:tentative="1">
      <w:start w:val="1"/>
      <w:numFmt w:val="bullet"/>
      <w:lvlText w:val="•"/>
      <w:lvlJc w:val="left"/>
      <w:pPr>
        <w:tabs>
          <w:tab w:val="num" w:pos="2160"/>
        </w:tabs>
        <w:ind w:left="2160" w:hanging="360"/>
      </w:pPr>
      <w:rPr>
        <w:rFonts w:ascii="Arial" w:hAnsi="Arial" w:hint="default"/>
      </w:rPr>
    </w:lvl>
    <w:lvl w:ilvl="3" w:tplc="5FC2EA60" w:tentative="1">
      <w:start w:val="1"/>
      <w:numFmt w:val="bullet"/>
      <w:lvlText w:val="•"/>
      <w:lvlJc w:val="left"/>
      <w:pPr>
        <w:tabs>
          <w:tab w:val="num" w:pos="2880"/>
        </w:tabs>
        <w:ind w:left="2880" w:hanging="360"/>
      </w:pPr>
      <w:rPr>
        <w:rFonts w:ascii="Arial" w:hAnsi="Arial" w:hint="default"/>
      </w:rPr>
    </w:lvl>
    <w:lvl w:ilvl="4" w:tplc="1114724A" w:tentative="1">
      <w:start w:val="1"/>
      <w:numFmt w:val="bullet"/>
      <w:lvlText w:val="•"/>
      <w:lvlJc w:val="left"/>
      <w:pPr>
        <w:tabs>
          <w:tab w:val="num" w:pos="3600"/>
        </w:tabs>
        <w:ind w:left="3600" w:hanging="360"/>
      </w:pPr>
      <w:rPr>
        <w:rFonts w:ascii="Arial" w:hAnsi="Arial" w:hint="default"/>
      </w:rPr>
    </w:lvl>
    <w:lvl w:ilvl="5" w:tplc="E7986A08" w:tentative="1">
      <w:start w:val="1"/>
      <w:numFmt w:val="bullet"/>
      <w:lvlText w:val="•"/>
      <w:lvlJc w:val="left"/>
      <w:pPr>
        <w:tabs>
          <w:tab w:val="num" w:pos="4320"/>
        </w:tabs>
        <w:ind w:left="4320" w:hanging="360"/>
      </w:pPr>
      <w:rPr>
        <w:rFonts w:ascii="Arial" w:hAnsi="Arial" w:hint="default"/>
      </w:rPr>
    </w:lvl>
    <w:lvl w:ilvl="6" w:tplc="32206A1A" w:tentative="1">
      <w:start w:val="1"/>
      <w:numFmt w:val="bullet"/>
      <w:lvlText w:val="•"/>
      <w:lvlJc w:val="left"/>
      <w:pPr>
        <w:tabs>
          <w:tab w:val="num" w:pos="5040"/>
        </w:tabs>
        <w:ind w:left="5040" w:hanging="360"/>
      </w:pPr>
      <w:rPr>
        <w:rFonts w:ascii="Arial" w:hAnsi="Arial" w:hint="default"/>
      </w:rPr>
    </w:lvl>
    <w:lvl w:ilvl="7" w:tplc="C1EE4FDC" w:tentative="1">
      <w:start w:val="1"/>
      <w:numFmt w:val="bullet"/>
      <w:lvlText w:val="•"/>
      <w:lvlJc w:val="left"/>
      <w:pPr>
        <w:tabs>
          <w:tab w:val="num" w:pos="5760"/>
        </w:tabs>
        <w:ind w:left="5760" w:hanging="360"/>
      </w:pPr>
      <w:rPr>
        <w:rFonts w:ascii="Arial" w:hAnsi="Arial" w:hint="default"/>
      </w:rPr>
    </w:lvl>
    <w:lvl w:ilvl="8" w:tplc="0B529DB4"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61E60DA"/>
    <w:multiLevelType w:val="hybridMultilevel"/>
    <w:tmpl w:val="21F66740"/>
    <w:lvl w:ilvl="0" w:tplc="6A0E298C">
      <w:start w:val="10"/>
      <w:numFmt w:val="bullet"/>
      <w:lvlText w:val="-"/>
      <w:lvlJc w:val="left"/>
      <w:pPr>
        <w:ind w:left="1487" w:hanging="400"/>
      </w:pPr>
      <w:rPr>
        <w:rFonts w:ascii="맑은 고딕" w:eastAsia="맑은 고딕" w:hAnsi="맑은 고딕" w:cstheme="minorBidi" w:hint="eastAsia"/>
      </w:rPr>
    </w:lvl>
    <w:lvl w:ilvl="1" w:tplc="04090003">
      <w:start w:val="1"/>
      <w:numFmt w:val="bullet"/>
      <w:lvlText w:val=""/>
      <w:lvlJc w:val="left"/>
      <w:pPr>
        <w:ind w:left="1887" w:hanging="400"/>
      </w:pPr>
      <w:rPr>
        <w:rFonts w:ascii="Wingdings" w:hAnsi="Wingdings" w:hint="default"/>
      </w:rPr>
    </w:lvl>
    <w:lvl w:ilvl="2" w:tplc="04090005">
      <w:start w:val="1"/>
      <w:numFmt w:val="bullet"/>
      <w:lvlText w:val=""/>
      <w:lvlJc w:val="left"/>
      <w:pPr>
        <w:ind w:left="2287" w:hanging="400"/>
      </w:pPr>
      <w:rPr>
        <w:rFonts w:ascii="Wingdings" w:hAnsi="Wingdings" w:hint="default"/>
      </w:rPr>
    </w:lvl>
    <w:lvl w:ilvl="3" w:tplc="04090001">
      <w:start w:val="1"/>
      <w:numFmt w:val="bullet"/>
      <w:lvlText w:val=""/>
      <w:lvlJc w:val="left"/>
      <w:pPr>
        <w:ind w:left="2687" w:hanging="400"/>
      </w:pPr>
      <w:rPr>
        <w:rFonts w:ascii="Wingdings" w:hAnsi="Wingdings" w:hint="default"/>
      </w:rPr>
    </w:lvl>
    <w:lvl w:ilvl="4" w:tplc="04090003" w:tentative="1">
      <w:start w:val="1"/>
      <w:numFmt w:val="bullet"/>
      <w:lvlText w:val=""/>
      <w:lvlJc w:val="left"/>
      <w:pPr>
        <w:ind w:left="3087" w:hanging="400"/>
      </w:pPr>
      <w:rPr>
        <w:rFonts w:ascii="Wingdings" w:hAnsi="Wingdings" w:hint="default"/>
      </w:rPr>
    </w:lvl>
    <w:lvl w:ilvl="5" w:tplc="04090005" w:tentative="1">
      <w:start w:val="1"/>
      <w:numFmt w:val="bullet"/>
      <w:lvlText w:val=""/>
      <w:lvlJc w:val="left"/>
      <w:pPr>
        <w:ind w:left="3487" w:hanging="400"/>
      </w:pPr>
      <w:rPr>
        <w:rFonts w:ascii="Wingdings" w:hAnsi="Wingdings" w:hint="default"/>
      </w:rPr>
    </w:lvl>
    <w:lvl w:ilvl="6" w:tplc="04090001" w:tentative="1">
      <w:start w:val="1"/>
      <w:numFmt w:val="bullet"/>
      <w:lvlText w:val=""/>
      <w:lvlJc w:val="left"/>
      <w:pPr>
        <w:ind w:left="3887" w:hanging="400"/>
      </w:pPr>
      <w:rPr>
        <w:rFonts w:ascii="Wingdings" w:hAnsi="Wingdings" w:hint="default"/>
      </w:rPr>
    </w:lvl>
    <w:lvl w:ilvl="7" w:tplc="04090003" w:tentative="1">
      <w:start w:val="1"/>
      <w:numFmt w:val="bullet"/>
      <w:lvlText w:val=""/>
      <w:lvlJc w:val="left"/>
      <w:pPr>
        <w:ind w:left="4287" w:hanging="400"/>
      </w:pPr>
      <w:rPr>
        <w:rFonts w:ascii="Wingdings" w:hAnsi="Wingdings" w:hint="default"/>
      </w:rPr>
    </w:lvl>
    <w:lvl w:ilvl="8" w:tplc="04090005" w:tentative="1">
      <w:start w:val="1"/>
      <w:numFmt w:val="bullet"/>
      <w:lvlText w:val=""/>
      <w:lvlJc w:val="left"/>
      <w:pPr>
        <w:ind w:left="4687" w:hanging="400"/>
      </w:pPr>
      <w:rPr>
        <w:rFonts w:ascii="Wingdings" w:hAnsi="Wingdings" w:hint="default"/>
      </w:rPr>
    </w:lvl>
  </w:abstractNum>
  <w:abstractNum w:abstractNumId="20" w15:restartNumberingAfterBreak="0">
    <w:nsid w:val="6A4939E4"/>
    <w:multiLevelType w:val="hybridMultilevel"/>
    <w:tmpl w:val="5B36C16C"/>
    <w:lvl w:ilvl="0" w:tplc="B87AAEB8">
      <w:start w:val="1"/>
      <w:numFmt w:val="bullet"/>
      <w:pStyle w:val="40"/>
      <w:lvlText w:val="·"/>
      <w:lvlJc w:val="left"/>
      <w:pPr>
        <w:ind w:left="2100" w:hanging="400"/>
      </w:pPr>
      <w:rPr>
        <w:rFonts w:ascii="맑은 고딕" w:eastAsia="맑은 고딕" w:hAnsi="맑은 고딕" w:hint="eastAsia"/>
      </w:rPr>
    </w:lvl>
    <w:lvl w:ilvl="1" w:tplc="6FA45D62" w:tentative="1">
      <w:start w:val="1"/>
      <w:numFmt w:val="bullet"/>
      <w:lvlText w:val=""/>
      <w:lvlJc w:val="left"/>
      <w:pPr>
        <w:ind w:left="2500" w:hanging="400"/>
      </w:pPr>
      <w:rPr>
        <w:rFonts w:ascii="Wingdings" w:hAnsi="Wingdings" w:hint="default"/>
      </w:rPr>
    </w:lvl>
    <w:lvl w:ilvl="2" w:tplc="126C100C" w:tentative="1">
      <w:start w:val="1"/>
      <w:numFmt w:val="bullet"/>
      <w:lvlText w:val=""/>
      <w:lvlJc w:val="left"/>
      <w:pPr>
        <w:ind w:left="2900" w:hanging="400"/>
      </w:pPr>
      <w:rPr>
        <w:rFonts w:ascii="Wingdings" w:hAnsi="Wingdings" w:hint="default"/>
      </w:rPr>
    </w:lvl>
    <w:lvl w:ilvl="3" w:tplc="0428BC00" w:tentative="1">
      <w:start w:val="1"/>
      <w:numFmt w:val="bullet"/>
      <w:lvlText w:val=""/>
      <w:lvlJc w:val="left"/>
      <w:pPr>
        <w:ind w:left="3300" w:hanging="400"/>
      </w:pPr>
      <w:rPr>
        <w:rFonts w:ascii="Wingdings" w:hAnsi="Wingdings" w:hint="default"/>
      </w:rPr>
    </w:lvl>
    <w:lvl w:ilvl="4" w:tplc="E1AE50C0" w:tentative="1">
      <w:start w:val="1"/>
      <w:numFmt w:val="bullet"/>
      <w:lvlText w:val=""/>
      <w:lvlJc w:val="left"/>
      <w:pPr>
        <w:ind w:left="3700" w:hanging="400"/>
      </w:pPr>
      <w:rPr>
        <w:rFonts w:ascii="Wingdings" w:hAnsi="Wingdings" w:hint="default"/>
      </w:rPr>
    </w:lvl>
    <w:lvl w:ilvl="5" w:tplc="5E6E2C40" w:tentative="1">
      <w:start w:val="1"/>
      <w:numFmt w:val="bullet"/>
      <w:lvlText w:val=""/>
      <w:lvlJc w:val="left"/>
      <w:pPr>
        <w:ind w:left="4100" w:hanging="400"/>
      </w:pPr>
      <w:rPr>
        <w:rFonts w:ascii="Wingdings" w:hAnsi="Wingdings" w:hint="default"/>
      </w:rPr>
    </w:lvl>
    <w:lvl w:ilvl="6" w:tplc="EBC0D88A" w:tentative="1">
      <w:start w:val="1"/>
      <w:numFmt w:val="bullet"/>
      <w:lvlText w:val=""/>
      <w:lvlJc w:val="left"/>
      <w:pPr>
        <w:ind w:left="4500" w:hanging="400"/>
      </w:pPr>
      <w:rPr>
        <w:rFonts w:ascii="Wingdings" w:hAnsi="Wingdings" w:hint="default"/>
      </w:rPr>
    </w:lvl>
    <w:lvl w:ilvl="7" w:tplc="CD9EB2C4" w:tentative="1">
      <w:start w:val="1"/>
      <w:numFmt w:val="bullet"/>
      <w:lvlText w:val=""/>
      <w:lvlJc w:val="left"/>
      <w:pPr>
        <w:ind w:left="4900" w:hanging="400"/>
      </w:pPr>
      <w:rPr>
        <w:rFonts w:ascii="Wingdings" w:hAnsi="Wingdings" w:hint="default"/>
      </w:rPr>
    </w:lvl>
    <w:lvl w:ilvl="8" w:tplc="A3383EC2" w:tentative="1">
      <w:start w:val="1"/>
      <w:numFmt w:val="bullet"/>
      <w:lvlText w:val=""/>
      <w:lvlJc w:val="left"/>
      <w:pPr>
        <w:ind w:left="5300" w:hanging="400"/>
      </w:pPr>
      <w:rPr>
        <w:rFonts w:ascii="Wingdings" w:hAnsi="Wingdings" w:hint="default"/>
      </w:rPr>
    </w:lvl>
  </w:abstractNum>
  <w:abstractNum w:abstractNumId="21" w15:restartNumberingAfterBreak="0">
    <w:nsid w:val="6A895A23"/>
    <w:multiLevelType w:val="hybridMultilevel"/>
    <w:tmpl w:val="D53CF9D8"/>
    <w:lvl w:ilvl="0" w:tplc="794CEFAC">
      <w:start w:val="1"/>
      <w:numFmt w:val="bullet"/>
      <w:pStyle w:val="12"/>
      <w:lvlText w:val=""/>
      <w:lvlJc w:val="left"/>
      <w:pPr>
        <w:ind w:left="2244" w:hanging="400"/>
      </w:pPr>
      <w:rPr>
        <w:rFonts w:ascii="Wingdings" w:hAnsi="Wingdings" w:hint="default"/>
      </w:rPr>
    </w:lvl>
    <w:lvl w:ilvl="1" w:tplc="EF12129A">
      <w:start w:val="1"/>
      <w:numFmt w:val="bullet"/>
      <w:lvlText w:val=""/>
      <w:lvlJc w:val="left"/>
      <w:pPr>
        <w:ind w:left="2644" w:hanging="400"/>
      </w:pPr>
      <w:rPr>
        <w:rFonts w:ascii="Wingdings" w:hAnsi="Wingdings" w:hint="default"/>
      </w:rPr>
    </w:lvl>
    <w:lvl w:ilvl="2" w:tplc="EA58AF98" w:tentative="1">
      <w:start w:val="1"/>
      <w:numFmt w:val="bullet"/>
      <w:lvlText w:val=""/>
      <w:lvlJc w:val="left"/>
      <w:pPr>
        <w:ind w:left="3044" w:hanging="400"/>
      </w:pPr>
      <w:rPr>
        <w:rFonts w:ascii="Wingdings" w:hAnsi="Wingdings" w:hint="default"/>
      </w:rPr>
    </w:lvl>
    <w:lvl w:ilvl="3" w:tplc="DE0CF562" w:tentative="1">
      <w:start w:val="1"/>
      <w:numFmt w:val="bullet"/>
      <w:lvlText w:val=""/>
      <w:lvlJc w:val="left"/>
      <w:pPr>
        <w:ind w:left="3444" w:hanging="400"/>
      </w:pPr>
      <w:rPr>
        <w:rFonts w:ascii="Wingdings" w:hAnsi="Wingdings" w:hint="default"/>
      </w:rPr>
    </w:lvl>
    <w:lvl w:ilvl="4" w:tplc="56521090" w:tentative="1">
      <w:start w:val="1"/>
      <w:numFmt w:val="bullet"/>
      <w:lvlText w:val=""/>
      <w:lvlJc w:val="left"/>
      <w:pPr>
        <w:ind w:left="3844" w:hanging="400"/>
      </w:pPr>
      <w:rPr>
        <w:rFonts w:ascii="Wingdings" w:hAnsi="Wingdings" w:hint="default"/>
      </w:rPr>
    </w:lvl>
    <w:lvl w:ilvl="5" w:tplc="BD92008C" w:tentative="1">
      <w:start w:val="1"/>
      <w:numFmt w:val="bullet"/>
      <w:lvlText w:val=""/>
      <w:lvlJc w:val="left"/>
      <w:pPr>
        <w:ind w:left="4244" w:hanging="400"/>
      </w:pPr>
      <w:rPr>
        <w:rFonts w:ascii="Wingdings" w:hAnsi="Wingdings" w:hint="default"/>
      </w:rPr>
    </w:lvl>
    <w:lvl w:ilvl="6" w:tplc="48BE34E8" w:tentative="1">
      <w:start w:val="1"/>
      <w:numFmt w:val="bullet"/>
      <w:lvlText w:val=""/>
      <w:lvlJc w:val="left"/>
      <w:pPr>
        <w:ind w:left="4644" w:hanging="400"/>
      </w:pPr>
      <w:rPr>
        <w:rFonts w:ascii="Wingdings" w:hAnsi="Wingdings" w:hint="default"/>
      </w:rPr>
    </w:lvl>
    <w:lvl w:ilvl="7" w:tplc="00CA7F1C" w:tentative="1">
      <w:start w:val="1"/>
      <w:numFmt w:val="bullet"/>
      <w:lvlText w:val=""/>
      <w:lvlJc w:val="left"/>
      <w:pPr>
        <w:ind w:left="5044" w:hanging="400"/>
      </w:pPr>
      <w:rPr>
        <w:rFonts w:ascii="Wingdings" w:hAnsi="Wingdings" w:hint="default"/>
      </w:rPr>
    </w:lvl>
    <w:lvl w:ilvl="8" w:tplc="CE3C5634" w:tentative="1">
      <w:start w:val="1"/>
      <w:numFmt w:val="bullet"/>
      <w:lvlText w:val=""/>
      <w:lvlJc w:val="left"/>
      <w:pPr>
        <w:ind w:left="5444" w:hanging="400"/>
      </w:pPr>
      <w:rPr>
        <w:rFonts w:ascii="Wingdings" w:hAnsi="Wingdings" w:hint="default"/>
      </w:rPr>
    </w:lvl>
  </w:abstractNum>
  <w:abstractNum w:abstractNumId="22" w15:restartNumberingAfterBreak="0">
    <w:nsid w:val="6AB563FB"/>
    <w:multiLevelType w:val="hybridMultilevel"/>
    <w:tmpl w:val="DBC473DE"/>
    <w:lvl w:ilvl="0" w:tplc="072EB542">
      <w:start w:val="1"/>
      <w:numFmt w:val="bullet"/>
      <w:pStyle w:val="31"/>
      <w:lvlText w:val="-"/>
      <w:lvlJc w:val="left"/>
      <w:pPr>
        <w:ind w:left="1651" w:hanging="400"/>
      </w:pPr>
      <w:rPr>
        <w:rFonts w:ascii="맑은 고딕" w:eastAsia="맑은 고딕" w:hAnsi="맑은 고딕" w:hint="eastAsia"/>
      </w:rPr>
    </w:lvl>
    <w:lvl w:ilvl="1" w:tplc="57082CCC">
      <w:start w:val="1"/>
      <w:numFmt w:val="bullet"/>
      <w:lvlText w:val=""/>
      <w:lvlJc w:val="left"/>
      <w:pPr>
        <w:ind w:left="2051" w:hanging="400"/>
      </w:pPr>
      <w:rPr>
        <w:rFonts w:ascii="Wingdings" w:hAnsi="Wingdings" w:hint="default"/>
      </w:rPr>
    </w:lvl>
    <w:lvl w:ilvl="2" w:tplc="F842B9E4" w:tentative="1">
      <w:start w:val="1"/>
      <w:numFmt w:val="bullet"/>
      <w:lvlText w:val=""/>
      <w:lvlJc w:val="left"/>
      <w:pPr>
        <w:ind w:left="2451" w:hanging="400"/>
      </w:pPr>
      <w:rPr>
        <w:rFonts w:ascii="Wingdings" w:hAnsi="Wingdings" w:hint="default"/>
      </w:rPr>
    </w:lvl>
    <w:lvl w:ilvl="3" w:tplc="FDA2B8A0" w:tentative="1">
      <w:start w:val="1"/>
      <w:numFmt w:val="bullet"/>
      <w:lvlText w:val=""/>
      <w:lvlJc w:val="left"/>
      <w:pPr>
        <w:ind w:left="2851" w:hanging="400"/>
      </w:pPr>
      <w:rPr>
        <w:rFonts w:ascii="Wingdings" w:hAnsi="Wingdings" w:hint="default"/>
      </w:rPr>
    </w:lvl>
    <w:lvl w:ilvl="4" w:tplc="4C98F6C0" w:tentative="1">
      <w:start w:val="1"/>
      <w:numFmt w:val="bullet"/>
      <w:lvlText w:val=""/>
      <w:lvlJc w:val="left"/>
      <w:pPr>
        <w:ind w:left="3251" w:hanging="400"/>
      </w:pPr>
      <w:rPr>
        <w:rFonts w:ascii="Wingdings" w:hAnsi="Wingdings" w:hint="default"/>
      </w:rPr>
    </w:lvl>
    <w:lvl w:ilvl="5" w:tplc="E5EE7DA0" w:tentative="1">
      <w:start w:val="1"/>
      <w:numFmt w:val="bullet"/>
      <w:lvlText w:val=""/>
      <w:lvlJc w:val="left"/>
      <w:pPr>
        <w:ind w:left="3651" w:hanging="400"/>
      </w:pPr>
      <w:rPr>
        <w:rFonts w:ascii="Wingdings" w:hAnsi="Wingdings" w:hint="default"/>
      </w:rPr>
    </w:lvl>
    <w:lvl w:ilvl="6" w:tplc="FFBA0C4C" w:tentative="1">
      <w:start w:val="1"/>
      <w:numFmt w:val="bullet"/>
      <w:lvlText w:val=""/>
      <w:lvlJc w:val="left"/>
      <w:pPr>
        <w:ind w:left="4051" w:hanging="400"/>
      </w:pPr>
      <w:rPr>
        <w:rFonts w:ascii="Wingdings" w:hAnsi="Wingdings" w:hint="default"/>
      </w:rPr>
    </w:lvl>
    <w:lvl w:ilvl="7" w:tplc="3C86574C" w:tentative="1">
      <w:start w:val="1"/>
      <w:numFmt w:val="bullet"/>
      <w:lvlText w:val=""/>
      <w:lvlJc w:val="left"/>
      <w:pPr>
        <w:ind w:left="4451" w:hanging="400"/>
      </w:pPr>
      <w:rPr>
        <w:rFonts w:ascii="Wingdings" w:hAnsi="Wingdings" w:hint="default"/>
      </w:rPr>
    </w:lvl>
    <w:lvl w:ilvl="8" w:tplc="6D7A4C78" w:tentative="1">
      <w:start w:val="1"/>
      <w:numFmt w:val="bullet"/>
      <w:lvlText w:val=""/>
      <w:lvlJc w:val="left"/>
      <w:pPr>
        <w:ind w:left="4851" w:hanging="400"/>
      </w:pPr>
      <w:rPr>
        <w:rFonts w:ascii="Wingdings" w:hAnsi="Wingdings" w:hint="default"/>
      </w:rPr>
    </w:lvl>
  </w:abstractNum>
  <w:abstractNum w:abstractNumId="23" w15:restartNumberingAfterBreak="0">
    <w:nsid w:val="714B0ED7"/>
    <w:multiLevelType w:val="hybridMultilevel"/>
    <w:tmpl w:val="725478FA"/>
    <w:lvl w:ilvl="0" w:tplc="B5D68022">
      <w:start w:val="1"/>
      <w:numFmt w:val="bullet"/>
      <w:pStyle w:val="a"/>
      <w:suff w:val="space"/>
      <w:lvlText w:val=""/>
      <w:lvlJc w:val="left"/>
      <w:pPr>
        <w:ind w:left="450" w:hanging="400"/>
      </w:pPr>
      <w:rPr>
        <w:rFonts w:ascii="Wingdings" w:hAnsi="Wingdings" w:hint="default"/>
      </w:rPr>
    </w:lvl>
    <w:lvl w:ilvl="1" w:tplc="238AB62E" w:tentative="1">
      <w:start w:val="1"/>
      <w:numFmt w:val="bullet"/>
      <w:lvlText w:val=""/>
      <w:lvlJc w:val="left"/>
      <w:pPr>
        <w:ind w:left="1300" w:hanging="400"/>
      </w:pPr>
      <w:rPr>
        <w:rFonts w:ascii="Wingdings" w:hAnsi="Wingdings" w:hint="default"/>
      </w:rPr>
    </w:lvl>
    <w:lvl w:ilvl="2" w:tplc="943A090A" w:tentative="1">
      <w:start w:val="1"/>
      <w:numFmt w:val="bullet"/>
      <w:lvlText w:val=""/>
      <w:lvlJc w:val="left"/>
      <w:pPr>
        <w:ind w:left="1700" w:hanging="400"/>
      </w:pPr>
      <w:rPr>
        <w:rFonts w:ascii="Wingdings" w:hAnsi="Wingdings" w:hint="default"/>
      </w:rPr>
    </w:lvl>
    <w:lvl w:ilvl="3" w:tplc="17E4E224" w:tentative="1">
      <w:start w:val="1"/>
      <w:numFmt w:val="bullet"/>
      <w:lvlText w:val=""/>
      <w:lvlJc w:val="left"/>
      <w:pPr>
        <w:ind w:left="2100" w:hanging="400"/>
      </w:pPr>
      <w:rPr>
        <w:rFonts w:ascii="Wingdings" w:hAnsi="Wingdings" w:hint="default"/>
      </w:rPr>
    </w:lvl>
    <w:lvl w:ilvl="4" w:tplc="423C6542" w:tentative="1">
      <w:start w:val="1"/>
      <w:numFmt w:val="bullet"/>
      <w:lvlText w:val=""/>
      <w:lvlJc w:val="left"/>
      <w:pPr>
        <w:ind w:left="2500" w:hanging="400"/>
      </w:pPr>
      <w:rPr>
        <w:rFonts w:ascii="Wingdings" w:hAnsi="Wingdings" w:hint="default"/>
      </w:rPr>
    </w:lvl>
    <w:lvl w:ilvl="5" w:tplc="06542ABA" w:tentative="1">
      <w:start w:val="1"/>
      <w:numFmt w:val="bullet"/>
      <w:lvlText w:val=""/>
      <w:lvlJc w:val="left"/>
      <w:pPr>
        <w:ind w:left="2900" w:hanging="400"/>
      </w:pPr>
      <w:rPr>
        <w:rFonts w:ascii="Wingdings" w:hAnsi="Wingdings" w:hint="default"/>
      </w:rPr>
    </w:lvl>
    <w:lvl w:ilvl="6" w:tplc="A11887D0" w:tentative="1">
      <w:start w:val="1"/>
      <w:numFmt w:val="bullet"/>
      <w:lvlText w:val=""/>
      <w:lvlJc w:val="left"/>
      <w:pPr>
        <w:ind w:left="3300" w:hanging="400"/>
      </w:pPr>
      <w:rPr>
        <w:rFonts w:ascii="Wingdings" w:hAnsi="Wingdings" w:hint="default"/>
      </w:rPr>
    </w:lvl>
    <w:lvl w:ilvl="7" w:tplc="98B4E0A0" w:tentative="1">
      <w:start w:val="1"/>
      <w:numFmt w:val="bullet"/>
      <w:lvlText w:val=""/>
      <w:lvlJc w:val="left"/>
      <w:pPr>
        <w:ind w:left="3700" w:hanging="400"/>
      </w:pPr>
      <w:rPr>
        <w:rFonts w:ascii="Wingdings" w:hAnsi="Wingdings" w:hint="default"/>
      </w:rPr>
    </w:lvl>
    <w:lvl w:ilvl="8" w:tplc="FFA27A0A" w:tentative="1">
      <w:start w:val="1"/>
      <w:numFmt w:val="bullet"/>
      <w:lvlText w:val=""/>
      <w:lvlJc w:val="left"/>
      <w:pPr>
        <w:ind w:left="4100" w:hanging="400"/>
      </w:pPr>
      <w:rPr>
        <w:rFonts w:ascii="Wingdings" w:hAnsi="Wingdings" w:hint="default"/>
      </w:rPr>
    </w:lvl>
  </w:abstractNum>
  <w:abstractNum w:abstractNumId="24" w15:restartNumberingAfterBreak="0">
    <w:nsid w:val="7372405D"/>
    <w:multiLevelType w:val="multilevel"/>
    <w:tmpl w:val="0409001F"/>
    <w:numStyleLink w:val="11"/>
  </w:abstractNum>
  <w:abstractNum w:abstractNumId="25" w15:restartNumberingAfterBreak="0">
    <w:nsid w:val="76D23223"/>
    <w:multiLevelType w:val="hybridMultilevel"/>
    <w:tmpl w:val="66068496"/>
    <w:lvl w:ilvl="0" w:tplc="733E945A">
      <w:start w:val="1"/>
      <w:numFmt w:val="lowerRoman"/>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775B1FC5"/>
    <w:multiLevelType w:val="hybridMultilevel"/>
    <w:tmpl w:val="43C09F38"/>
    <w:lvl w:ilvl="0" w:tplc="07280A08">
      <w:start w:val="10"/>
      <w:numFmt w:val="bullet"/>
      <w:lvlText w:val="∙"/>
      <w:lvlJc w:val="left"/>
      <w:pPr>
        <w:ind w:left="1487" w:hanging="40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15:restartNumberingAfterBreak="0">
    <w:nsid w:val="78F80F1D"/>
    <w:multiLevelType w:val="hybridMultilevel"/>
    <w:tmpl w:val="12C4282A"/>
    <w:lvl w:ilvl="0" w:tplc="A00ED9B6">
      <w:start w:val="1"/>
      <w:numFmt w:val="bullet"/>
      <w:pStyle w:val="22"/>
      <w:lvlText w:val=""/>
      <w:lvlJc w:val="left"/>
      <w:pPr>
        <w:ind w:left="1300" w:hanging="400"/>
      </w:pPr>
      <w:rPr>
        <w:rFonts w:ascii="Wingdings" w:hAnsi="Wingdings" w:hint="default"/>
      </w:rPr>
    </w:lvl>
    <w:lvl w:ilvl="1" w:tplc="D2EC20E2" w:tentative="1">
      <w:start w:val="1"/>
      <w:numFmt w:val="bullet"/>
      <w:lvlText w:val=""/>
      <w:lvlJc w:val="left"/>
      <w:pPr>
        <w:ind w:left="1700" w:hanging="400"/>
      </w:pPr>
      <w:rPr>
        <w:rFonts w:ascii="Wingdings" w:hAnsi="Wingdings" w:hint="default"/>
      </w:rPr>
    </w:lvl>
    <w:lvl w:ilvl="2" w:tplc="D166C94E" w:tentative="1">
      <w:start w:val="1"/>
      <w:numFmt w:val="bullet"/>
      <w:lvlText w:val=""/>
      <w:lvlJc w:val="left"/>
      <w:pPr>
        <w:ind w:left="2100" w:hanging="400"/>
      </w:pPr>
      <w:rPr>
        <w:rFonts w:ascii="Wingdings" w:hAnsi="Wingdings" w:hint="default"/>
      </w:rPr>
    </w:lvl>
    <w:lvl w:ilvl="3" w:tplc="2C7CF5BE" w:tentative="1">
      <w:start w:val="1"/>
      <w:numFmt w:val="bullet"/>
      <w:lvlText w:val=""/>
      <w:lvlJc w:val="left"/>
      <w:pPr>
        <w:ind w:left="2500" w:hanging="400"/>
      </w:pPr>
      <w:rPr>
        <w:rFonts w:ascii="Wingdings" w:hAnsi="Wingdings" w:hint="default"/>
      </w:rPr>
    </w:lvl>
    <w:lvl w:ilvl="4" w:tplc="00E22452" w:tentative="1">
      <w:start w:val="1"/>
      <w:numFmt w:val="bullet"/>
      <w:lvlText w:val=""/>
      <w:lvlJc w:val="left"/>
      <w:pPr>
        <w:ind w:left="2900" w:hanging="400"/>
      </w:pPr>
      <w:rPr>
        <w:rFonts w:ascii="Wingdings" w:hAnsi="Wingdings" w:hint="default"/>
      </w:rPr>
    </w:lvl>
    <w:lvl w:ilvl="5" w:tplc="BB24D702" w:tentative="1">
      <w:start w:val="1"/>
      <w:numFmt w:val="bullet"/>
      <w:lvlText w:val=""/>
      <w:lvlJc w:val="left"/>
      <w:pPr>
        <w:ind w:left="3300" w:hanging="400"/>
      </w:pPr>
      <w:rPr>
        <w:rFonts w:ascii="Wingdings" w:hAnsi="Wingdings" w:hint="default"/>
      </w:rPr>
    </w:lvl>
    <w:lvl w:ilvl="6" w:tplc="F65A7064" w:tentative="1">
      <w:start w:val="1"/>
      <w:numFmt w:val="bullet"/>
      <w:lvlText w:val=""/>
      <w:lvlJc w:val="left"/>
      <w:pPr>
        <w:ind w:left="3700" w:hanging="400"/>
      </w:pPr>
      <w:rPr>
        <w:rFonts w:ascii="Wingdings" w:hAnsi="Wingdings" w:hint="default"/>
      </w:rPr>
    </w:lvl>
    <w:lvl w:ilvl="7" w:tplc="35A094BC" w:tentative="1">
      <w:start w:val="1"/>
      <w:numFmt w:val="bullet"/>
      <w:lvlText w:val=""/>
      <w:lvlJc w:val="left"/>
      <w:pPr>
        <w:ind w:left="4100" w:hanging="400"/>
      </w:pPr>
      <w:rPr>
        <w:rFonts w:ascii="Wingdings" w:hAnsi="Wingdings" w:hint="default"/>
      </w:rPr>
    </w:lvl>
    <w:lvl w:ilvl="8" w:tplc="81AE75C4" w:tentative="1">
      <w:start w:val="1"/>
      <w:numFmt w:val="bullet"/>
      <w:lvlText w:val=""/>
      <w:lvlJc w:val="left"/>
      <w:pPr>
        <w:ind w:left="4500" w:hanging="400"/>
      </w:pPr>
      <w:rPr>
        <w:rFonts w:ascii="Wingdings" w:hAnsi="Wingdings" w:hint="default"/>
      </w:rPr>
    </w:lvl>
  </w:abstractNum>
  <w:abstractNum w:abstractNumId="28" w15:restartNumberingAfterBreak="0">
    <w:nsid w:val="7AD91839"/>
    <w:multiLevelType w:val="hybridMultilevel"/>
    <w:tmpl w:val="7E7AA19A"/>
    <w:lvl w:ilvl="0" w:tplc="6A0E298C">
      <w:start w:val="10"/>
      <w:numFmt w:val="bullet"/>
      <w:lvlText w:val="-"/>
      <w:lvlJc w:val="left"/>
      <w:pPr>
        <w:ind w:left="800" w:hanging="40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13"/>
  </w:num>
  <w:num w:numId="2">
    <w:abstractNumId w:val="2"/>
  </w:num>
  <w:num w:numId="3">
    <w:abstractNumId w:val="1"/>
  </w:num>
  <w:num w:numId="4">
    <w:abstractNumId w:val="23"/>
  </w:num>
  <w:num w:numId="5">
    <w:abstractNumId w:val="27"/>
  </w:num>
  <w:num w:numId="6">
    <w:abstractNumId w:val="22"/>
  </w:num>
  <w:num w:numId="7">
    <w:abstractNumId w:val="20"/>
  </w:num>
  <w:num w:numId="8">
    <w:abstractNumId w:val="21"/>
  </w:num>
  <w:num w:numId="9">
    <w:abstractNumId w:val="8"/>
  </w:num>
  <w:num w:numId="10">
    <w:abstractNumId w:val="17"/>
  </w:num>
  <w:num w:numId="11">
    <w:abstractNumId w:val="16"/>
  </w:num>
  <w:num w:numId="12">
    <w:abstractNumId w:val="10"/>
  </w:num>
  <w:num w:numId="13">
    <w:abstractNumId w:val="18"/>
  </w:num>
  <w:num w:numId="14">
    <w:abstractNumId w:val="4"/>
  </w:num>
  <w:num w:numId="15">
    <w:abstractNumId w:val="5"/>
  </w:num>
  <w:num w:numId="16">
    <w:abstractNumId w:val="14"/>
  </w:num>
  <w:num w:numId="17">
    <w:abstractNumId w:val="24"/>
  </w:num>
  <w:num w:numId="18">
    <w:abstractNumId w:val="6"/>
  </w:num>
  <w:num w:numId="19">
    <w:abstractNumId w:val="3"/>
  </w:num>
  <w:num w:numId="20">
    <w:abstractNumId w:val="11"/>
  </w:num>
  <w:num w:numId="21">
    <w:abstractNumId w:val="19"/>
  </w:num>
  <w:num w:numId="22">
    <w:abstractNumId w:val="25"/>
  </w:num>
  <w:num w:numId="23">
    <w:abstractNumId w:val="26"/>
  </w:num>
  <w:num w:numId="24">
    <w:abstractNumId w:val="9"/>
  </w:num>
  <w:num w:numId="25">
    <w:abstractNumId w:val="15"/>
  </w:num>
  <w:num w:numId="26">
    <w:abstractNumId w:val="28"/>
  </w:num>
  <w:num w:numId="27">
    <w:abstractNumId w:val="7"/>
  </w:num>
  <w:num w:numId="28">
    <w:abstractNumId w:val="0"/>
  </w:num>
  <w:num w:numId="29">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65D"/>
    <w:rsid w:val="000002F1"/>
    <w:rsid w:val="000006D8"/>
    <w:rsid w:val="00002C21"/>
    <w:rsid w:val="00002C8C"/>
    <w:rsid w:val="0000307D"/>
    <w:rsid w:val="000035E4"/>
    <w:rsid w:val="00005AB3"/>
    <w:rsid w:val="00005CA4"/>
    <w:rsid w:val="000064D7"/>
    <w:rsid w:val="000066A4"/>
    <w:rsid w:val="00006DFD"/>
    <w:rsid w:val="00007918"/>
    <w:rsid w:val="00007F56"/>
    <w:rsid w:val="000104E9"/>
    <w:rsid w:val="00010A7E"/>
    <w:rsid w:val="0001195A"/>
    <w:rsid w:val="00011F5D"/>
    <w:rsid w:val="0001210F"/>
    <w:rsid w:val="00013BC3"/>
    <w:rsid w:val="00013D19"/>
    <w:rsid w:val="00013E56"/>
    <w:rsid w:val="000140C9"/>
    <w:rsid w:val="000161F7"/>
    <w:rsid w:val="00016780"/>
    <w:rsid w:val="000176B2"/>
    <w:rsid w:val="000201CF"/>
    <w:rsid w:val="000206A5"/>
    <w:rsid w:val="000209C7"/>
    <w:rsid w:val="000213CE"/>
    <w:rsid w:val="00021A5E"/>
    <w:rsid w:val="0002213C"/>
    <w:rsid w:val="00022529"/>
    <w:rsid w:val="00022657"/>
    <w:rsid w:val="0002313C"/>
    <w:rsid w:val="00023A97"/>
    <w:rsid w:val="000240DC"/>
    <w:rsid w:val="00024102"/>
    <w:rsid w:val="0002480E"/>
    <w:rsid w:val="000249BA"/>
    <w:rsid w:val="0002509F"/>
    <w:rsid w:val="000250B2"/>
    <w:rsid w:val="0002521C"/>
    <w:rsid w:val="00025C18"/>
    <w:rsid w:val="00027138"/>
    <w:rsid w:val="00027465"/>
    <w:rsid w:val="0002752A"/>
    <w:rsid w:val="00027AD4"/>
    <w:rsid w:val="00030156"/>
    <w:rsid w:val="00030E15"/>
    <w:rsid w:val="000315E9"/>
    <w:rsid w:val="00031F0E"/>
    <w:rsid w:val="00032585"/>
    <w:rsid w:val="0003280B"/>
    <w:rsid w:val="000329D9"/>
    <w:rsid w:val="000340EA"/>
    <w:rsid w:val="00034EDC"/>
    <w:rsid w:val="0003530D"/>
    <w:rsid w:val="00035605"/>
    <w:rsid w:val="000359D4"/>
    <w:rsid w:val="0003695C"/>
    <w:rsid w:val="000369F8"/>
    <w:rsid w:val="00036B03"/>
    <w:rsid w:val="00037015"/>
    <w:rsid w:val="00037550"/>
    <w:rsid w:val="00037DC7"/>
    <w:rsid w:val="00042ECC"/>
    <w:rsid w:val="00043A13"/>
    <w:rsid w:val="00044776"/>
    <w:rsid w:val="00045D6E"/>
    <w:rsid w:val="0005093E"/>
    <w:rsid w:val="00050C5A"/>
    <w:rsid w:val="00050C78"/>
    <w:rsid w:val="00051566"/>
    <w:rsid w:val="0005240A"/>
    <w:rsid w:val="00052CFD"/>
    <w:rsid w:val="00053061"/>
    <w:rsid w:val="0005361F"/>
    <w:rsid w:val="000536B3"/>
    <w:rsid w:val="00053CE2"/>
    <w:rsid w:val="00053D98"/>
    <w:rsid w:val="00055374"/>
    <w:rsid w:val="000559B1"/>
    <w:rsid w:val="000564D7"/>
    <w:rsid w:val="00056D96"/>
    <w:rsid w:val="00056E23"/>
    <w:rsid w:val="00057674"/>
    <w:rsid w:val="0006028A"/>
    <w:rsid w:val="00062A6C"/>
    <w:rsid w:val="00063AAA"/>
    <w:rsid w:val="00063BAE"/>
    <w:rsid w:val="00063C5C"/>
    <w:rsid w:val="00063EE3"/>
    <w:rsid w:val="00064935"/>
    <w:rsid w:val="000649B3"/>
    <w:rsid w:val="00064DEC"/>
    <w:rsid w:val="000652AB"/>
    <w:rsid w:val="0006539E"/>
    <w:rsid w:val="00065BF7"/>
    <w:rsid w:val="000666C2"/>
    <w:rsid w:val="000672EA"/>
    <w:rsid w:val="00067534"/>
    <w:rsid w:val="000678DB"/>
    <w:rsid w:val="0007013D"/>
    <w:rsid w:val="00070683"/>
    <w:rsid w:val="00070B09"/>
    <w:rsid w:val="00070EBC"/>
    <w:rsid w:val="0007206B"/>
    <w:rsid w:val="000721E1"/>
    <w:rsid w:val="00072621"/>
    <w:rsid w:val="0007262A"/>
    <w:rsid w:val="00072949"/>
    <w:rsid w:val="00072D8E"/>
    <w:rsid w:val="0007354C"/>
    <w:rsid w:val="00073754"/>
    <w:rsid w:val="00073930"/>
    <w:rsid w:val="00074242"/>
    <w:rsid w:val="000749C1"/>
    <w:rsid w:val="00074F9E"/>
    <w:rsid w:val="000755E9"/>
    <w:rsid w:val="0007707F"/>
    <w:rsid w:val="00080585"/>
    <w:rsid w:val="00080CEF"/>
    <w:rsid w:val="00082243"/>
    <w:rsid w:val="0008252D"/>
    <w:rsid w:val="000825C4"/>
    <w:rsid w:val="0008332A"/>
    <w:rsid w:val="00083469"/>
    <w:rsid w:val="0008361A"/>
    <w:rsid w:val="000851EB"/>
    <w:rsid w:val="0008555E"/>
    <w:rsid w:val="00085573"/>
    <w:rsid w:val="0008697B"/>
    <w:rsid w:val="00086B5D"/>
    <w:rsid w:val="00086EE6"/>
    <w:rsid w:val="0008734A"/>
    <w:rsid w:val="000873DF"/>
    <w:rsid w:val="00087645"/>
    <w:rsid w:val="00090403"/>
    <w:rsid w:val="00090448"/>
    <w:rsid w:val="00090CEA"/>
    <w:rsid w:val="000911F2"/>
    <w:rsid w:val="0009143C"/>
    <w:rsid w:val="00091698"/>
    <w:rsid w:val="00091AC7"/>
    <w:rsid w:val="00091BF4"/>
    <w:rsid w:val="00091CC5"/>
    <w:rsid w:val="000930B3"/>
    <w:rsid w:val="0009365A"/>
    <w:rsid w:val="00093993"/>
    <w:rsid w:val="00094028"/>
    <w:rsid w:val="00095729"/>
    <w:rsid w:val="00095A12"/>
    <w:rsid w:val="00095AB8"/>
    <w:rsid w:val="000965A2"/>
    <w:rsid w:val="00096D87"/>
    <w:rsid w:val="0009718E"/>
    <w:rsid w:val="00097B20"/>
    <w:rsid w:val="000A0C2E"/>
    <w:rsid w:val="000A0E7D"/>
    <w:rsid w:val="000A1253"/>
    <w:rsid w:val="000A13A0"/>
    <w:rsid w:val="000A260E"/>
    <w:rsid w:val="000A3287"/>
    <w:rsid w:val="000A3315"/>
    <w:rsid w:val="000A34C7"/>
    <w:rsid w:val="000A37D0"/>
    <w:rsid w:val="000A3919"/>
    <w:rsid w:val="000A52CA"/>
    <w:rsid w:val="000A5805"/>
    <w:rsid w:val="000A5890"/>
    <w:rsid w:val="000A5F8C"/>
    <w:rsid w:val="000A63A5"/>
    <w:rsid w:val="000A7240"/>
    <w:rsid w:val="000A765C"/>
    <w:rsid w:val="000A78E3"/>
    <w:rsid w:val="000B0101"/>
    <w:rsid w:val="000B0219"/>
    <w:rsid w:val="000B0AAE"/>
    <w:rsid w:val="000B0E37"/>
    <w:rsid w:val="000B14AB"/>
    <w:rsid w:val="000B1C3C"/>
    <w:rsid w:val="000B2B6F"/>
    <w:rsid w:val="000B2B76"/>
    <w:rsid w:val="000B2F62"/>
    <w:rsid w:val="000B2FB7"/>
    <w:rsid w:val="000B3098"/>
    <w:rsid w:val="000B347D"/>
    <w:rsid w:val="000B43AC"/>
    <w:rsid w:val="000B4BC7"/>
    <w:rsid w:val="000B4C1C"/>
    <w:rsid w:val="000B4FEB"/>
    <w:rsid w:val="000B614F"/>
    <w:rsid w:val="000B6501"/>
    <w:rsid w:val="000B711A"/>
    <w:rsid w:val="000B7CBD"/>
    <w:rsid w:val="000B7E24"/>
    <w:rsid w:val="000B7FFC"/>
    <w:rsid w:val="000C05D6"/>
    <w:rsid w:val="000C130C"/>
    <w:rsid w:val="000C1BB1"/>
    <w:rsid w:val="000C1F7C"/>
    <w:rsid w:val="000C412F"/>
    <w:rsid w:val="000C42F2"/>
    <w:rsid w:val="000C4F35"/>
    <w:rsid w:val="000C5EC3"/>
    <w:rsid w:val="000C6177"/>
    <w:rsid w:val="000C7D3C"/>
    <w:rsid w:val="000D006F"/>
    <w:rsid w:val="000D02C8"/>
    <w:rsid w:val="000D0B78"/>
    <w:rsid w:val="000D0C04"/>
    <w:rsid w:val="000D150B"/>
    <w:rsid w:val="000D1529"/>
    <w:rsid w:val="000D1A07"/>
    <w:rsid w:val="000D3914"/>
    <w:rsid w:val="000D3BA6"/>
    <w:rsid w:val="000D3C3B"/>
    <w:rsid w:val="000D3D58"/>
    <w:rsid w:val="000D4695"/>
    <w:rsid w:val="000D4796"/>
    <w:rsid w:val="000D5367"/>
    <w:rsid w:val="000D6AE9"/>
    <w:rsid w:val="000D74F1"/>
    <w:rsid w:val="000D7914"/>
    <w:rsid w:val="000E0BBD"/>
    <w:rsid w:val="000E1300"/>
    <w:rsid w:val="000E13AD"/>
    <w:rsid w:val="000E248E"/>
    <w:rsid w:val="000E3660"/>
    <w:rsid w:val="000E3908"/>
    <w:rsid w:val="000E3AF0"/>
    <w:rsid w:val="000E3D6A"/>
    <w:rsid w:val="000E400D"/>
    <w:rsid w:val="000E4DCC"/>
    <w:rsid w:val="000E5457"/>
    <w:rsid w:val="000E56C8"/>
    <w:rsid w:val="000E59BF"/>
    <w:rsid w:val="000E5A1B"/>
    <w:rsid w:val="000E5C5E"/>
    <w:rsid w:val="000E5D0D"/>
    <w:rsid w:val="000E78C6"/>
    <w:rsid w:val="000F1815"/>
    <w:rsid w:val="000F18DD"/>
    <w:rsid w:val="000F2375"/>
    <w:rsid w:val="000F2384"/>
    <w:rsid w:val="000F4C48"/>
    <w:rsid w:val="000F5216"/>
    <w:rsid w:val="000F644C"/>
    <w:rsid w:val="000F666E"/>
    <w:rsid w:val="000F6736"/>
    <w:rsid w:val="000F6999"/>
    <w:rsid w:val="000F713E"/>
    <w:rsid w:val="000F737E"/>
    <w:rsid w:val="000F7A00"/>
    <w:rsid w:val="00100B62"/>
    <w:rsid w:val="00100CBA"/>
    <w:rsid w:val="00101459"/>
    <w:rsid w:val="00101A11"/>
    <w:rsid w:val="0010308A"/>
    <w:rsid w:val="001041FE"/>
    <w:rsid w:val="00104505"/>
    <w:rsid w:val="0010451D"/>
    <w:rsid w:val="00104ADB"/>
    <w:rsid w:val="00104EAC"/>
    <w:rsid w:val="001052BF"/>
    <w:rsid w:val="001053C3"/>
    <w:rsid w:val="0010651F"/>
    <w:rsid w:val="001078FC"/>
    <w:rsid w:val="00107CC4"/>
    <w:rsid w:val="00110B52"/>
    <w:rsid w:val="00111D48"/>
    <w:rsid w:val="001123E8"/>
    <w:rsid w:val="00112A02"/>
    <w:rsid w:val="00112CAB"/>
    <w:rsid w:val="00112E91"/>
    <w:rsid w:val="00113A65"/>
    <w:rsid w:val="001146FD"/>
    <w:rsid w:val="001157AB"/>
    <w:rsid w:val="00115B83"/>
    <w:rsid w:val="0011601D"/>
    <w:rsid w:val="00116BC2"/>
    <w:rsid w:val="00117597"/>
    <w:rsid w:val="00120312"/>
    <w:rsid w:val="0012065D"/>
    <w:rsid w:val="00120ABD"/>
    <w:rsid w:val="00120D92"/>
    <w:rsid w:val="00121618"/>
    <w:rsid w:val="00122480"/>
    <w:rsid w:val="00122671"/>
    <w:rsid w:val="00123077"/>
    <w:rsid w:val="0012359A"/>
    <w:rsid w:val="001238F6"/>
    <w:rsid w:val="00123CBD"/>
    <w:rsid w:val="00124472"/>
    <w:rsid w:val="001245B6"/>
    <w:rsid w:val="00125913"/>
    <w:rsid w:val="00125D2A"/>
    <w:rsid w:val="00125FD5"/>
    <w:rsid w:val="001279F9"/>
    <w:rsid w:val="00127DDE"/>
    <w:rsid w:val="00130179"/>
    <w:rsid w:val="001306C8"/>
    <w:rsid w:val="00130875"/>
    <w:rsid w:val="0013187A"/>
    <w:rsid w:val="00131EFF"/>
    <w:rsid w:val="00131F37"/>
    <w:rsid w:val="00132FFC"/>
    <w:rsid w:val="0013343F"/>
    <w:rsid w:val="001345B7"/>
    <w:rsid w:val="0013602E"/>
    <w:rsid w:val="0013649E"/>
    <w:rsid w:val="0013686B"/>
    <w:rsid w:val="001376E6"/>
    <w:rsid w:val="00137963"/>
    <w:rsid w:val="0013796D"/>
    <w:rsid w:val="0014009C"/>
    <w:rsid w:val="00140D3E"/>
    <w:rsid w:val="00140FEB"/>
    <w:rsid w:val="0014141D"/>
    <w:rsid w:val="0014177A"/>
    <w:rsid w:val="00141C7B"/>
    <w:rsid w:val="00142221"/>
    <w:rsid w:val="001424E8"/>
    <w:rsid w:val="0014344B"/>
    <w:rsid w:val="00144DB6"/>
    <w:rsid w:val="001455D5"/>
    <w:rsid w:val="00145E9C"/>
    <w:rsid w:val="001501FE"/>
    <w:rsid w:val="0015060B"/>
    <w:rsid w:val="00151048"/>
    <w:rsid w:val="00151A85"/>
    <w:rsid w:val="001548E8"/>
    <w:rsid w:val="00154EAF"/>
    <w:rsid w:val="00155C04"/>
    <w:rsid w:val="00155EFF"/>
    <w:rsid w:val="001560DC"/>
    <w:rsid w:val="00156370"/>
    <w:rsid w:val="00156849"/>
    <w:rsid w:val="00156F7A"/>
    <w:rsid w:val="001575A6"/>
    <w:rsid w:val="001623E7"/>
    <w:rsid w:val="00164E1E"/>
    <w:rsid w:val="00166907"/>
    <w:rsid w:val="00166A63"/>
    <w:rsid w:val="0016726B"/>
    <w:rsid w:val="00167506"/>
    <w:rsid w:val="00167933"/>
    <w:rsid w:val="00167F89"/>
    <w:rsid w:val="001705FB"/>
    <w:rsid w:val="00171265"/>
    <w:rsid w:val="001712D2"/>
    <w:rsid w:val="00171566"/>
    <w:rsid w:val="001722BE"/>
    <w:rsid w:val="0017263D"/>
    <w:rsid w:val="0017264B"/>
    <w:rsid w:val="0017274F"/>
    <w:rsid w:val="001727B6"/>
    <w:rsid w:val="001738E5"/>
    <w:rsid w:val="00173F9F"/>
    <w:rsid w:val="0017404D"/>
    <w:rsid w:val="00174537"/>
    <w:rsid w:val="00174EAB"/>
    <w:rsid w:val="001756BB"/>
    <w:rsid w:val="001756F5"/>
    <w:rsid w:val="00175B3A"/>
    <w:rsid w:val="00175C2A"/>
    <w:rsid w:val="00176836"/>
    <w:rsid w:val="0017692A"/>
    <w:rsid w:val="00176B50"/>
    <w:rsid w:val="00177F29"/>
    <w:rsid w:val="00180379"/>
    <w:rsid w:val="001807CB"/>
    <w:rsid w:val="0018125C"/>
    <w:rsid w:val="0018133A"/>
    <w:rsid w:val="00181F1B"/>
    <w:rsid w:val="00181FDF"/>
    <w:rsid w:val="001820B8"/>
    <w:rsid w:val="001832C0"/>
    <w:rsid w:val="00183612"/>
    <w:rsid w:val="001836A1"/>
    <w:rsid w:val="00183DE7"/>
    <w:rsid w:val="0018485C"/>
    <w:rsid w:val="00185859"/>
    <w:rsid w:val="00186787"/>
    <w:rsid w:val="00187652"/>
    <w:rsid w:val="0019062C"/>
    <w:rsid w:val="00190770"/>
    <w:rsid w:val="00190928"/>
    <w:rsid w:val="001919D0"/>
    <w:rsid w:val="00192A2F"/>
    <w:rsid w:val="00192C49"/>
    <w:rsid w:val="00193560"/>
    <w:rsid w:val="0019393E"/>
    <w:rsid w:val="0019484D"/>
    <w:rsid w:val="0019484E"/>
    <w:rsid w:val="00194AEE"/>
    <w:rsid w:val="001959EF"/>
    <w:rsid w:val="001968CC"/>
    <w:rsid w:val="00196A4D"/>
    <w:rsid w:val="00196B8C"/>
    <w:rsid w:val="00197EF5"/>
    <w:rsid w:val="001A27B3"/>
    <w:rsid w:val="001A28B4"/>
    <w:rsid w:val="001A2AB1"/>
    <w:rsid w:val="001A2BAD"/>
    <w:rsid w:val="001A2CF1"/>
    <w:rsid w:val="001A2F64"/>
    <w:rsid w:val="001A4246"/>
    <w:rsid w:val="001A4D7C"/>
    <w:rsid w:val="001A4FFC"/>
    <w:rsid w:val="001A52E1"/>
    <w:rsid w:val="001A55F1"/>
    <w:rsid w:val="001A5881"/>
    <w:rsid w:val="001A5A45"/>
    <w:rsid w:val="001A5BCF"/>
    <w:rsid w:val="001A6144"/>
    <w:rsid w:val="001A6EC0"/>
    <w:rsid w:val="001A7899"/>
    <w:rsid w:val="001A7ABC"/>
    <w:rsid w:val="001B014F"/>
    <w:rsid w:val="001B0567"/>
    <w:rsid w:val="001B1536"/>
    <w:rsid w:val="001B1BA8"/>
    <w:rsid w:val="001B2E94"/>
    <w:rsid w:val="001B2F4D"/>
    <w:rsid w:val="001B3201"/>
    <w:rsid w:val="001B3469"/>
    <w:rsid w:val="001B3F8F"/>
    <w:rsid w:val="001B4EB6"/>
    <w:rsid w:val="001B51A6"/>
    <w:rsid w:val="001B5355"/>
    <w:rsid w:val="001B552F"/>
    <w:rsid w:val="001B6CC1"/>
    <w:rsid w:val="001B71CE"/>
    <w:rsid w:val="001B75D7"/>
    <w:rsid w:val="001B7CA8"/>
    <w:rsid w:val="001C0135"/>
    <w:rsid w:val="001C0EF5"/>
    <w:rsid w:val="001C125E"/>
    <w:rsid w:val="001C17BC"/>
    <w:rsid w:val="001C1895"/>
    <w:rsid w:val="001C215F"/>
    <w:rsid w:val="001C2361"/>
    <w:rsid w:val="001C3EBC"/>
    <w:rsid w:val="001C4A77"/>
    <w:rsid w:val="001C4E67"/>
    <w:rsid w:val="001C6293"/>
    <w:rsid w:val="001C63BA"/>
    <w:rsid w:val="001C664B"/>
    <w:rsid w:val="001C6978"/>
    <w:rsid w:val="001C6BB1"/>
    <w:rsid w:val="001C7265"/>
    <w:rsid w:val="001C7353"/>
    <w:rsid w:val="001D05D3"/>
    <w:rsid w:val="001D0781"/>
    <w:rsid w:val="001D0880"/>
    <w:rsid w:val="001D0F4A"/>
    <w:rsid w:val="001D31C6"/>
    <w:rsid w:val="001D37B7"/>
    <w:rsid w:val="001D384A"/>
    <w:rsid w:val="001D5638"/>
    <w:rsid w:val="001D56CD"/>
    <w:rsid w:val="001D5F65"/>
    <w:rsid w:val="001D61DB"/>
    <w:rsid w:val="001D671D"/>
    <w:rsid w:val="001D6730"/>
    <w:rsid w:val="001D6EAA"/>
    <w:rsid w:val="001D71E9"/>
    <w:rsid w:val="001E08D0"/>
    <w:rsid w:val="001E092A"/>
    <w:rsid w:val="001E0A8B"/>
    <w:rsid w:val="001E0DD9"/>
    <w:rsid w:val="001E2228"/>
    <w:rsid w:val="001E2DF1"/>
    <w:rsid w:val="001E30BC"/>
    <w:rsid w:val="001E331A"/>
    <w:rsid w:val="001E3D9B"/>
    <w:rsid w:val="001E4049"/>
    <w:rsid w:val="001E41A2"/>
    <w:rsid w:val="001E4C6B"/>
    <w:rsid w:val="001E4E02"/>
    <w:rsid w:val="001E5579"/>
    <w:rsid w:val="001E5D24"/>
    <w:rsid w:val="001E65EF"/>
    <w:rsid w:val="001E6657"/>
    <w:rsid w:val="001E6B9E"/>
    <w:rsid w:val="001E6CE4"/>
    <w:rsid w:val="001F0DE5"/>
    <w:rsid w:val="001F0FA5"/>
    <w:rsid w:val="001F2D78"/>
    <w:rsid w:val="001F3591"/>
    <w:rsid w:val="001F378C"/>
    <w:rsid w:val="001F389E"/>
    <w:rsid w:val="001F3C24"/>
    <w:rsid w:val="001F41BB"/>
    <w:rsid w:val="001F42A1"/>
    <w:rsid w:val="001F5125"/>
    <w:rsid w:val="001F5590"/>
    <w:rsid w:val="001F5734"/>
    <w:rsid w:val="001F5F40"/>
    <w:rsid w:val="001F69D8"/>
    <w:rsid w:val="001F74E4"/>
    <w:rsid w:val="00200A51"/>
    <w:rsid w:val="00200F93"/>
    <w:rsid w:val="00201AD2"/>
    <w:rsid w:val="00202252"/>
    <w:rsid w:val="002025D5"/>
    <w:rsid w:val="0020279A"/>
    <w:rsid w:val="00202DC7"/>
    <w:rsid w:val="00203072"/>
    <w:rsid w:val="00203A46"/>
    <w:rsid w:val="00204737"/>
    <w:rsid w:val="0020477B"/>
    <w:rsid w:val="00205926"/>
    <w:rsid w:val="00205A0D"/>
    <w:rsid w:val="00206911"/>
    <w:rsid w:val="00207320"/>
    <w:rsid w:val="00207559"/>
    <w:rsid w:val="002076A4"/>
    <w:rsid w:val="00207D60"/>
    <w:rsid w:val="0021024C"/>
    <w:rsid w:val="002103E7"/>
    <w:rsid w:val="0021040C"/>
    <w:rsid w:val="00210A5D"/>
    <w:rsid w:val="00210F83"/>
    <w:rsid w:val="00211504"/>
    <w:rsid w:val="002119E8"/>
    <w:rsid w:val="002122FB"/>
    <w:rsid w:val="00212381"/>
    <w:rsid w:val="002125DE"/>
    <w:rsid w:val="00212697"/>
    <w:rsid w:val="00213342"/>
    <w:rsid w:val="0021337A"/>
    <w:rsid w:val="002135A1"/>
    <w:rsid w:val="0021373D"/>
    <w:rsid w:val="00213B99"/>
    <w:rsid w:val="002145F2"/>
    <w:rsid w:val="0021481C"/>
    <w:rsid w:val="00215177"/>
    <w:rsid w:val="00215B6C"/>
    <w:rsid w:val="00215C86"/>
    <w:rsid w:val="00215D96"/>
    <w:rsid w:val="002161EA"/>
    <w:rsid w:val="0021659C"/>
    <w:rsid w:val="0021718B"/>
    <w:rsid w:val="002177A0"/>
    <w:rsid w:val="00220269"/>
    <w:rsid w:val="0022050A"/>
    <w:rsid w:val="0022070A"/>
    <w:rsid w:val="00220E0D"/>
    <w:rsid w:val="002214FE"/>
    <w:rsid w:val="002216C7"/>
    <w:rsid w:val="00221C2C"/>
    <w:rsid w:val="002223C1"/>
    <w:rsid w:val="00223694"/>
    <w:rsid w:val="00224F71"/>
    <w:rsid w:val="002256B6"/>
    <w:rsid w:val="00225D70"/>
    <w:rsid w:val="00226168"/>
    <w:rsid w:val="00226332"/>
    <w:rsid w:val="002267D9"/>
    <w:rsid w:val="00227322"/>
    <w:rsid w:val="0023135D"/>
    <w:rsid w:val="002316B2"/>
    <w:rsid w:val="00231754"/>
    <w:rsid w:val="00231AB2"/>
    <w:rsid w:val="00231AB7"/>
    <w:rsid w:val="00232967"/>
    <w:rsid w:val="002332FC"/>
    <w:rsid w:val="00233DA5"/>
    <w:rsid w:val="00234B4D"/>
    <w:rsid w:val="00235C3E"/>
    <w:rsid w:val="00235E9E"/>
    <w:rsid w:val="00235EA4"/>
    <w:rsid w:val="002366FD"/>
    <w:rsid w:val="0023678B"/>
    <w:rsid w:val="00236840"/>
    <w:rsid w:val="002400E8"/>
    <w:rsid w:val="002404D9"/>
    <w:rsid w:val="002407B3"/>
    <w:rsid w:val="0024086C"/>
    <w:rsid w:val="002428E6"/>
    <w:rsid w:val="002429DF"/>
    <w:rsid w:val="00242FCF"/>
    <w:rsid w:val="002433BB"/>
    <w:rsid w:val="00244337"/>
    <w:rsid w:val="00244678"/>
    <w:rsid w:val="00244A43"/>
    <w:rsid w:val="00244F14"/>
    <w:rsid w:val="002464B1"/>
    <w:rsid w:val="00246661"/>
    <w:rsid w:val="00246677"/>
    <w:rsid w:val="002468D0"/>
    <w:rsid w:val="00246E35"/>
    <w:rsid w:val="00246E60"/>
    <w:rsid w:val="00247656"/>
    <w:rsid w:val="00247855"/>
    <w:rsid w:val="00247E8D"/>
    <w:rsid w:val="002501F6"/>
    <w:rsid w:val="0025046E"/>
    <w:rsid w:val="00251033"/>
    <w:rsid w:val="0025123B"/>
    <w:rsid w:val="00251F4E"/>
    <w:rsid w:val="0025215C"/>
    <w:rsid w:val="002523C3"/>
    <w:rsid w:val="002525F3"/>
    <w:rsid w:val="00252ABD"/>
    <w:rsid w:val="00252B7A"/>
    <w:rsid w:val="00253C81"/>
    <w:rsid w:val="002563CF"/>
    <w:rsid w:val="00256780"/>
    <w:rsid w:val="00256927"/>
    <w:rsid w:val="0025738A"/>
    <w:rsid w:val="0025776B"/>
    <w:rsid w:val="002578C4"/>
    <w:rsid w:val="002608AB"/>
    <w:rsid w:val="002609E9"/>
    <w:rsid w:val="00260ABB"/>
    <w:rsid w:val="00260AE4"/>
    <w:rsid w:val="00260FD9"/>
    <w:rsid w:val="0026130B"/>
    <w:rsid w:val="002615EC"/>
    <w:rsid w:val="0026193B"/>
    <w:rsid w:val="00262BA9"/>
    <w:rsid w:val="002631F8"/>
    <w:rsid w:val="00263C85"/>
    <w:rsid w:val="002642FE"/>
    <w:rsid w:val="00264E03"/>
    <w:rsid w:val="00265CE4"/>
    <w:rsid w:val="00265FF5"/>
    <w:rsid w:val="00266769"/>
    <w:rsid w:val="002671E3"/>
    <w:rsid w:val="002708A0"/>
    <w:rsid w:val="002727F3"/>
    <w:rsid w:val="00272CB6"/>
    <w:rsid w:val="0027501C"/>
    <w:rsid w:val="002751E4"/>
    <w:rsid w:val="002752DC"/>
    <w:rsid w:val="00275A39"/>
    <w:rsid w:val="00275BD6"/>
    <w:rsid w:val="0027601E"/>
    <w:rsid w:val="00276CA2"/>
    <w:rsid w:val="002774DC"/>
    <w:rsid w:val="00277669"/>
    <w:rsid w:val="002801D9"/>
    <w:rsid w:val="00281197"/>
    <w:rsid w:val="0028140F"/>
    <w:rsid w:val="00281D43"/>
    <w:rsid w:val="002826A2"/>
    <w:rsid w:val="00282AA8"/>
    <w:rsid w:val="00282C0E"/>
    <w:rsid w:val="0028391D"/>
    <w:rsid w:val="00284066"/>
    <w:rsid w:val="002848B2"/>
    <w:rsid w:val="00284F3F"/>
    <w:rsid w:val="00285303"/>
    <w:rsid w:val="0028576B"/>
    <w:rsid w:val="00286089"/>
    <w:rsid w:val="00287219"/>
    <w:rsid w:val="00287651"/>
    <w:rsid w:val="00287AF2"/>
    <w:rsid w:val="00287B5E"/>
    <w:rsid w:val="00287EF9"/>
    <w:rsid w:val="002901EE"/>
    <w:rsid w:val="0029068E"/>
    <w:rsid w:val="00290C02"/>
    <w:rsid w:val="00291009"/>
    <w:rsid w:val="0029203D"/>
    <w:rsid w:val="0029209B"/>
    <w:rsid w:val="0029261C"/>
    <w:rsid w:val="0029276E"/>
    <w:rsid w:val="002927BD"/>
    <w:rsid w:val="0029352E"/>
    <w:rsid w:val="0029384B"/>
    <w:rsid w:val="00293C68"/>
    <w:rsid w:val="00294823"/>
    <w:rsid w:val="002950DF"/>
    <w:rsid w:val="00296CFF"/>
    <w:rsid w:val="0029768F"/>
    <w:rsid w:val="002A0F11"/>
    <w:rsid w:val="002A1F2A"/>
    <w:rsid w:val="002A2191"/>
    <w:rsid w:val="002A365C"/>
    <w:rsid w:val="002A3CBC"/>
    <w:rsid w:val="002A440F"/>
    <w:rsid w:val="002A5BB9"/>
    <w:rsid w:val="002A636E"/>
    <w:rsid w:val="002A69CE"/>
    <w:rsid w:val="002A7235"/>
    <w:rsid w:val="002A7771"/>
    <w:rsid w:val="002A78D7"/>
    <w:rsid w:val="002B06F5"/>
    <w:rsid w:val="002B0AAF"/>
    <w:rsid w:val="002B0AEE"/>
    <w:rsid w:val="002B0CEE"/>
    <w:rsid w:val="002B12EA"/>
    <w:rsid w:val="002B18FC"/>
    <w:rsid w:val="002B1C24"/>
    <w:rsid w:val="002B2A52"/>
    <w:rsid w:val="002B2BDD"/>
    <w:rsid w:val="002B34E7"/>
    <w:rsid w:val="002B35DA"/>
    <w:rsid w:val="002B3656"/>
    <w:rsid w:val="002B378D"/>
    <w:rsid w:val="002B3B37"/>
    <w:rsid w:val="002B49C8"/>
    <w:rsid w:val="002B4C17"/>
    <w:rsid w:val="002B5725"/>
    <w:rsid w:val="002B5EAF"/>
    <w:rsid w:val="002B66D6"/>
    <w:rsid w:val="002B6C35"/>
    <w:rsid w:val="002B6C3B"/>
    <w:rsid w:val="002B6FE0"/>
    <w:rsid w:val="002B7713"/>
    <w:rsid w:val="002B7EE5"/>
    <w:rsid w:val="002C07DC"/>
    <w:rsid w:val="002C18A4"/>
    <w:rsid w:val="002C1A6B"/>
    <w:rsid w:val="002C24F0"/>
    <w:rsid w:val="002C2B86"/>
    <w:rsid w:val="002C30E9"/>
    <w:rsid w:val="002C316B"/>
    <w:rsid w:val="002C3633"/>
    <w:rsid w:val="002C3BCD"/>
    <w:rsid w:val="002C3C84"/>
    <w:rsid w:val="002C56E4"/>
    <w:rsid w:val="002C62AD"/>
    <w:rsid w:val="002C7646"/>
    <w:rsid w:val="002C7AF2"/>
    <w:rsid w:val="002C7C22"/>
    <w:rsid w:val="002D03F6"/>
    <w:rsid w:val="002D2299"/>
    <w:rsid w:val="002D26E6"/>
    <w:rsid w:val="002D2F85"/>
    <w:rsid w:val="002D3E73"/>
    <w:rsid w:val="002D444A"/>
    <w:rsid w:val="002D49B9"/>
    <w:rsid w:val="002D4E46"/>
    <w:rsid w:val="002D5898"/>
    <w:rsid w:val="002D5BBE"/>
    <w:rsid w:val="002D632C"/>
    <w:rsid w:val="002D6338"/>
    <w:rsid w:val="002D698E"/>
    <w:rsid w:val="002D6D34"/>
    <w:rsid w:val="002D7492"/>
    <w:rsid w:val="002E0588"/>
    <w:rsid w:val="002E10B8"/>
    <w:rsid w:val="002E1532"/>
    <w:rsid w:val="002E1A78"/>
    <w:rsid w:val="002E1AA9"/>
    <w:rsid w:val="002E1D64"/>
    <w:rsid w:val="002E2457"/>
    <w:rsid w:val="002E2AB0"/>
    <w:rsid w:val="002E4B5A"/>
    <w:rsid w:val="002E502B"/>
    <w:rsid w:val="002E56C5"/>
    <w:rsid w:val="002E5D22"/>
    <w:rsid w:val="002E63AA"/>
    <w:rsid w:val="002E6851"/>
    <w:rsid w:val="002E7170"/>
    <w:rsid w:val="002E7ADD"/>
    <w:rsid w:val="002E7CBD"/>
    <w:rsid w:val="002E7F5F"/>
    <w:rsid w:val="002F0B91"/>
    <w:rsid w:val="002F0BD7"/>
    <w:rsid w:val="002F2016"/>
    <w:rsid w:val="002F212F"/>
    <w:rsid w:val="002F24E0"/>
    <w:rsid w:val="002F251C"/>
    <w:rsid w:val="002F2AB4"/>
    <w:rsid w:val="002F341B"/>
    <w:rsid w:val="002F4AAC"/>
    <w:rsid w:val="002F4BF2"/>
    <w:rsid w:val="002F4D16"/>
    <w:rsid w:val="002F4F46"/>
    <w:rsid w:val="002F4F8D"/>
    <w:rsid w:val="002F5AB7"/>
    <w:rsid w:val="002F5F2E"/>
    <w:rsid w:val="002F7F7E"/>
    <w:rsid w:val="0030036E"/>
    <w:rsid w:val="003005D5"/>
    <w:rsid w:val="00300604"/>
    <w:rsid w:val="00300B02"/>
    <w:rsid w:val="00300E3A"/>
    <w:rsid w:val="003011EC"/>
    <w:rsid w:val="003025B2"/>
    <w:rsid w:val="00302775"/>
    <w:rsid w:val="003027E0"/>
    <w:rsid w:val="0030344B"/>
    <w:rsid w:val="00303A72"/>
    <w:rsid w:val="00303F7D"/>
    <w:rsid w:val="00305556"/>
    <w:rsid w:val="00305BDF"/>
    <w:rsid w:val="00305F09"/>
    <w:rsid w:val="0030600F"/>
    <w:rsid w:val="00306C1A"/>
    <w:rsid w:val="0030718E"/>
    <w:rsid w:val="00307381"/>
    <w:rsid w:val="00307A03"/>
    <w:rsid w:val="0031028C"/>
    <w:rsid w:val="00310327"/>
    <w:rsid w:val="003117F1"/>
    <w:rsid w:val="00312A13"/>
    <w:rsid w:val="00312F84"/>
    <w:rsid w:val="0031303F"/>
    <w:rsid w:val="003139F7"/>
    <w:rsid w:val="003143B0"/>
    <w:rsid w:val="003143EC"/>
    <w:rsid w:val="00315000"/>
    <w:rsid w:val="00316745"/>
    <w:rsid w:val="00317273"/>
    <w:rsid w:val="00317A8B"/>
    <w:rsid w:val="003207D8"/>
    <w:rsid w:val="003213D3"/>
    <w:rsid w:val="0032140B"/>
    <w:rsid w:val="00322D41"/>
    <w:rsid w:val="00323C58"/>
    <w:rsid w:val="00324D53"/>
    <w:rsid w:val="00325389"/>
    <w:rsid w:val="00326BF6"/>
    <w:rsid w:val="003271A3"/>
    <w:rsid w:val="00327A12"/>
    <w:rsid w:val="003301CD"/>
    <w:rsid w:val="0033029A"/>
    <w:rsid w:val="00330733"/>
    <w:rsid w:val="0033127F"/>
    <w:rsid w:val="00331457"/>
    <w:rsid w:val="0033227A"/>
    <w:rsid w:val="00332365"/>
    <w:rsid w:val="0033259C"/>
    <w:rsid w:val="003325EC"/>
    <w:rsid w:val="00332A4C"/>
    <w:rsid w:val="00332D2C"/>
    <w:rsid w:val="003337BD"/>
    <w:rsid w:val="00333889"/>
    <w:rsid w:val="003339B5"/>
    <w:rsid w:val="003347BC"/>
    <w:rsid w:val="00334A81"/>
    <w:rsid w:val="00334FD9"/>
    <w:rsid w:val="003353BE"/>
    <w:rsid w:val="00335573"/>
    <w:rsid w:val="00336DD0"/>
    <w:rsid w:val="00336E44"/>
    <w:rsid w:val="00337129"/>
    <w:rsid w:val="003379B2"/>
    <w:rsid w:val="00340253"/>
    <w:rsid w:val="00340E11"/>
    <w:rsid w:val="0034101B"/>
    <w:rsid w:val="00341BEF"/>
    <w:rsid w:val="003422A0"/>
    <w:rsid w:val="003431E8"/>
    <w:rsid w:val="00345F0F"/>
    <w:rsid w:val="0034679C"/>
    <w:rsid w:val="003473A4"/>
    <w:rsid w:val="00350076"/>
    <w:rsid w:val="003504FF"/>
    <w:rsid w:val="0035051E"/>
    <w:rsid w:val="00350B69"/>
    <w:rsid w:val="00350E29"/>
    <w:rsid w:val="00351498"/>
    <w:rsid w:val="003526E4"/>
    <w:rsid w:val="00352B43"/>
    <w:rsid w:val="003541BB"/>
    <w:rsid w:val="00354298"/>
    <w:rsid w:val="0035553E"/>
    <w:rsid w:val="0035554A"/>
    <w:rsid w:val="0035640E"/>
    <w:rsid w:val="00360C74"/>
    <w:rsid w:val="003613CB"/>
    <w:rsid w:val="00361546"/>
    <w:rsid w:val="003615A0"/>
    <w:rsid w:val="00361D3F"/>
    <w:rsid w:val="0036260B"/>
    <w:rsid w:val="003627A1"/>
    <w:rsid w:val="003627CA"/>
    <w:rsid w:val="00362E19"/>
    <w:rsid w:val="00363ABC"/>
    <w:rsid w:val="00365367"/>
    <w:rsid w:val="0036542B"/>
    <w:rsid w:val="00365458"/>
    <w:rsid w:val="00365B02"/>
    <w:rsid w:val="00365B63"/>
    <w:rsid w:val="003662C3"/>
    <w:rsid w:val="003669E4"/>
    <w:rsid w:val="003670AD"/>
    <w:rsid w:val="003674A4"/>
    <w:rsid w:val="003704DE"/>
    <w:rsid w:val="003712FE"/>
    <w:rsid w:val="003714EF"/>
    <w:rsid w:val="00371F08"/>
    <w:rsid w:val="003722B7"/>
    <w:rsid w:val="00372F07"/>
    <w:rsid w:val="0037339D"/>
    <w:rsid w:val="00373C66"/>
    <w:rsid w:val="00373FBC"/>
    <w:rsid w:val="0037488D"/>
    <w:rsid w:val="0037494F"/>
    <w:rsid w:val="00374A3D"/>
    <w:rsid w:val="00374AE4"/>
    <w:rsid w:val="00374E1F"/>
    <w:rsid w:val="00374FE5"/>
    <w:rsid w:val="0037536F"/>
    <w:rsid w:val="003755C1"/>
    <w:rsid w:val="0037618F"/>
    <w:rsid w:val="00376E8C"/>
    <w:rsid w:val="00377161"/>
    <w:rsid w:val="003776C0"/>
    <w:rsid w:val="0037779E"/>
    <w:rsid w:val="00377C98"/>
    <w:rsid w:val="00377E0D"/>
    <w:rsid w:val="0038145D"/>
    <w:rsid w:val="00381A67"/>
    <w:rsid w:val="00381BBB"/>
    <w:rsid w:val="003820A9"/>
    <w:rsid w:val="00382A1F"/>
    <w:rsid w:val="00383DD0"/>
    <w:rsid w:val="0038425C"/>
    <w:rsid w:val="003857DC"/>
    <w:rsid w:val="00386322"/>
    <w:rsid w:val="00390B67"/>
    <w:rsid w:val="00391528"/>
    <w:rsid w:val="00391F14"/>
    <w:rsid w:val="00393254"/>
    <w:rsid w:val="00393A7B"/>
    <w:rsid w:val="00394027"/>
    <w:rsid w:val="00394220"/>
    <w:rsid w:val="003942C8"/>
    <w:rsid w:val="0039497F"/>
    <w:rsid w:val="00394D21"/>
    <w:rsid w:val="00394F18"/>
    <w:rsid w:val="003951D8"/>
    <w:rsid w:val="00396550"/>
    <w:rsid w:val="00396A98"/>
    <w:rsid w:val="00397A1F"/>
    <w:rsid w:val="00397DE0"/>
    <w:rsid w:val="003A044F"/>
    <w:rsid w:val="003A0AAC"/>
    <w:rsid w:val="003A106B"/>
    <w:rsid w:val="003A1989"/>
    <w:rsid w:val="003A1B57"/>
    <w:rsid w:val="003A3023"/>
    <w:rsid w:val="003A31A1"/>
    <w:rsid w:val="003A3612"/>
    <w:rsid w:val="003A39BB"/>
    <w:rsid w:val="003A41F4"/>
    <w:rsid w:val="003A44D5"/>
    <w:rsid w:val="003A45CF"/>
    <w:rsid w:val="003A4DC4"/>
    <w:rsid w:val="003A4F73"/>
    <w:rsid w:val="003A4FF8"/>
    <w:rsid w:val="003A5734"/>
    <w:rsid w:val="003A5849"/>
    <w:rsid w:val="003A58FA"/>
    <w:rsid w:val="003A5B59"/>
    <w:rsid w:val="003A7E98"/>
    <w:rsid w:val="003B04BE"/>
    <w:rsid w:val="003B06F5"/>
    <w:rsid w:val="003B0D2C"/>
    <w:rsid w:val="003B1851"/>
    <w:rsid w:val="003B26BF"/>
    <w:rsid w:val="003B3595"/>
    <w:rsid w:val="003B3596"/>
    <w:rsid w:val="003B3DC9"/>
    <w:rsid w:val="003B4851"/>
    <w:rsid w:val="003B4CBF"/>
    <w:rsid w:val="003B60A0"/>
    <w:rsid w:val="003B6828"/>
    <w:rsid w:val="003B74CE"/>
    <w:rsid w:val="003B7872"/>
    <w:rsid w:val="003C000D"/>
    <w:rsid w:val="003C046E"/>
    <w:rsid w:val="003C0D65"/>
    <w:rsid w:val="003C1827"/>
    <w:rsid w:val="003C1CD5"/>
    <w:rsid w:val="003C1D9C"/>
    <w:rsid w:val="003C1E7A"/>
    <w:rsid w:val="003C255F"/>
    <w:rsid w:val="003C257E"/>
    <w:rsid w:val="003C2A51"/>
    <w:rsid w:val="003C304E"/>
    <w:rsid w:val="003C3B7B"/>
    <w:rsid w:val="003C4168"/>
    <w:rsid w:val="003C5A68"/>
    <w:rsid w:val="003C5F3F"/>
    <w:rsid w:val="003C65C4"/>
    <w:rsid w:val="003C71B6"/>
    <w:rsid w:val="003C789B"/>
    <w:rsid w:val="003C7FE3"/>
    <w:rsid w:val="003D07F9"/>
    <w:rsid w:val="003D0C8F"/>
    <w:rsid w:val="003D3774"/>
    <w:rsid w:val="003D4622"/>
    <w:rsid w:val="003D4716"/>
    <w:rsid w:val="003D47BF"/>
    <w:rsid w:val="003D60F2"/>
    <w:rsid w:val="003D6916"/>
    <w:rsid w:val="003D788A"/>
    <w:rsid w:val="003D79B6"/>
    <w:rsid w:val="003D7BE5"/>
    <w:rsid w:val="003E0256"/>
    <w:rsid w:val="003E13B7"/>
    <w:rsid w:val="003E20CC"/>
    <w:rsid w:val="003E23ED"/>
    <w:rsid w:val="003E3722"/>
    <w:rsid w:val="003E42D7"/>
    <w:rsid w:val="003E57D2"/>
    <w:rsid w:val="003E5BD2"/>
    <w:rsid w:val="003E5BE1"/>
    <w:rsid w:val="003E6A3F"/>
    <w:rsid w:val="003E705F"/>
    <w:rsid w:val="003E7F42"/>
    <w:rsid w:val="003E7FB9"/>
    <w:rsid w:val="003F0B2E"/>
    <w:rsid w:val="003F1B94"/>
    <w:rsid w:val="003F1D0A"/>
    <w:rsid w:val="003F1DFB"/>
    <w:rsid w:val="003F1ED5"/>
    <w:rsid w:val="003F2942"/>
    <w:rsid w:val="003F2A93"/>
    <w:rsid w:val="003F2DE0"/>
    <w:rsid w:val="003F3D7F"/>
    <w:rsid w:val="003F476F"/>
    <w:rsid w:val="003F513F"/>
    <w:rsid w:val="003F5641"/>
    <w:rsid w:val="003F6519"/>
    <w:rsid w:val="003F6CA6"/>
    <w:rsid w:val="003F734B"/>
    <w:rsid w:val="00400712"/>
    <w:rsid w:val="0040095B"/>
    <w:rsid w:val="004015C6"/>
    <w:rsid w:val="00401A9B"/>
    <w:rsid w:val="00401EA0"/>
    <w:rsid w:val="00401EB7"/>
    <w:rsid w:val="00402C2F"/>
    <w:rsid w:val="0040305E"/>
    <w:rsid w:val="0040308E"/>
    <w:rsid w:val="00403D1E"/>
    <w:rsid w:val="00403E12"/>
    <w:rsid w:val="00404501"/>
    <w:rsid w:val="0040466D"/>
    <w:rsid w:val="004049B0"/>
    <w:rsid w:val="00404BDE"/>
    <w:rsid w:val="00404F34"/>
    <w:rsid w:val="00404FD0"/>
    <w:rsid w:val="00405CBC"/>
    <w:rsid w:val="00405F85"/>
    <w:rsid w:val="004062EA"/>
    <w:rsid w:val="00406FB6"/>
    <w:rsid w:val="0040740C"/>
    <w:rsid w:val="004078FE"/>
    <w:rsid w:val="00407A03"/>
    <w:rsid w:val="00407BFE"/>
    <w:rsid w:val="00407E4E"/>
    <w:rsid w:val="00410CC5"/>
    <w:rsid w:val="00412861"/>
    <w:rsid w:val="00413B96"/>
    <w:rsid w:val="00413F23"/>
    <w:rsid w:val="004140C1"/>
    <w:rsid w:val="00414198"/>
    <w:rsid w:val="00415507"/>
    <w:rsid w:val="00415762"/>
    <w:rsid w:val="004158AA"/>
    <w:rsid w:val="00415C98"/>
    <w:rsid w:val="00416010"/>
    <w:rsid w:val="004161AE"/>
    <w:rsid w:val="00416680"/>
    <w:rsid w:val="004174D1"/>
    <w:rsid w:val="00417A71"/>
    <w:rsid w:val="00417F21"/>
    <w:rsid w:val="00420485"/>
    <w:rsid w:val="0042093F"/>
    <w:rsid w:val="004214B6"/>
    <w:rsid w:val="00421CC5"/>
    <w:rsid w:val="00422B17"/>
    <w:rsid w:val="00423499"/>
    <w:rsid w:val="004235C2"/>
    <w:rsid w:val="00424884"/>
    <w:rsid w:val="00424F89"/>
    <w:rsid w:val="00424FA8"/>
    <w:rsid w:val="004257E0"/>
    <w:rsid w:val="00425804"/>
    <w:rsid w:val="004265BB"/>
    <w:rsid w:val="00426F2D"/>
    <w:rsid w:val="00427376"/>
    <w:rsid w:val="004279B0"/>
    <w:rsid w:val="00427C50"/>
    <w:rsid w:val="00430B1C"/>
    <w:rsid w:val="00431338"/>
    <w:rsid w:val="00434AB0"/>
    <w:rsid w:val="00434DB7"/>
    <w:rsid w:val="00434E05"/>
    <w:rsid w:val="00435DB7"/>
    <w:rsid w:val="00435FFD"/>
    <w:rsid w:val="00437173"/>
    <w:rsid w:val="00437784"/>
    <w:rsid w:val="00440A3E"/>
    <w:rsid w:val="00440BCE"/>
    <w:rsid w:val="004413E2"/>
    <w:rsid w:val="004415F4"/>
    <w:rsid w:val="0044163C"/>
    <w:rsid w:val="00442197"/>
    <w:rsid w:val="00443D5E"/>
    <w:rsid w:val="00444838"/>
    <w:rsid w:val="00445747"/>
    <w:rsid w:val="0044594F"/>
    <w:rsid w:val="00445D38"/>
    <w:rsid w:val="00446018"/>
    <w:rsid w:val="004463D6"/>
    <w:rsid w:val="0044689A"/>
    <w:rsid w:val="004515C4"/>
    <w:rsid w:val="00451F23"/>
    <w:rsid w:val="00452644"/>
    <w:rsid w:val="004527DF"/>
    <w:rsid w:val="00452A82"/>
    <w:rsid w:val="00452D57"/>
    <w:rsid w:val="00452F12"/>
    <w:rsid w:val="00453868"/>
    <w:rsid w:val="00453DFA"/>
    <w:rsid w:val="00453F3D"/>
    <w:rsid w:val="00454E9C"/>
    <w:rsid w:val="00455DC5"/>
    <w:rsid w:val="0045665D"/>
    <w:rsid w:val="00456949"/>
    <w:rsid w:val="00456D29"/>
    <w:rsid w:val="00457CFA"/>
    <w:rsid w:val="00460601"/>
    <w:rsid w:val="00461B5B"/>
    <w:rsid w:val="00462E9D"/>
    <w:rsid w:val="00463D5D"/>
    <w:rsid w:val="00463DAF"/>
    <w:rsid w:val="00464502"/>
    <w:rsid w:val="00464D6A"/>
    <w:rsid w:val="00464FCE"/>
    <w:rsid w:val="0046605B"/>
    <w:rsid w:val="00466294"/>
    <w:rsid w:val="00466A3D"/>
    <w:rsid w:val="00466AFD"/>
    <w:rsid w:val="00466C31"/>
    <w:rsid w:val="0046711B"/>
    <w:rsid w:val="00467806"/>
    <w:rsid w:val="00467912"/>
    <w:rsid w:val="00470204"/>
    <w:rsid w:val="00470F10"/>
    <w:rsid w:val="004739D0"/>
    <w:rsid w:val="00473D09"/>
    <w:rsid w:val="004740F1"/>
    <w:rsid w:val="00474BAB"/>
    <w:rsid w:val="00475A52"/>
    <w:rsid w:val="00475B9E"/>
    <w:rsid w:val="00476BFE"/>
    <w:rsid w:val="00476D05"/>
    <w:rsid w:val="00476ED0"/>
    <w:rsid w:val="00476ED8"/>
    <w:rsid w:val="0047752F"/>
    <w:rsid w:val="004778D5"/>
    <w:rsid w:val="0048012B"/>
    <w:rsid w:val="004802E6"/>
    <w:rsid w:val="0048037C"/>
    <w:rsid w:val="0048046F"/>
    <w:rsid w:val="004809F1"/>
    <w:rsid w:val="00480B82"/>
    <w:rsid w:val="00480E5F"/>
    <w:rsid w:val="0048121B"/>
    <w:rsid w:val="00481EE3"/>
    <w:rsid w:val="00481FD0"/>
    <w:rsid w:val="00482A4C"/>
    <w:rsid w:val="00482D0B"/>
    <w:rsid w:val="004830DF"/>
    <w:rsid w:val="00483EC4"/>
    <w:rsid w:val="00483F77"/>
    <w:rsid w:val="004846B0"/>
    <w:rsid w:val="00484A30"/>
    <w:rsid w:val="0048564F"/>
    <w:rsid w:val="00485FDE"/>
    <w:rsid w:val="0048788D"/>
    <w:rsid w:val="00487B49"/>
    <w:rsid w:val="00487C4F"/>
    <w:rsid w:val="00490031"/>
    <w:rsid w:val="0049005B"/>
    <w:rsid w:val="004905E1"/>
    <w:rsid w:val="00490B6E"/>
    <w:rsid w:val="00490D50"/>
    <w:rsid w:val="00491200"/>
    <w:rsid w:val="004929FF"/>
    <w:rsid w:val="004938A4"/>
    <w:rsid w:val="00493A9D"/>
    <w:rsid w:val="0049451F"/>
    <w:rsid w:val="00494E33"/>
    <w:rsid w:val="004952F0"/>
    <w:rsid w:val="00495ED1"/>
    <w:rsid w:val="00496257"/>
    <w:rsid w:val="004968F6"/>
    <w:rsid w:val="004973A6"/>
    <w:rsid w:val="00497658"/>
    <w:rsid w:val="0049793E"/>
    <w:rsid w:val="004A0048"/>
    <w:rsid w:val="004A0079"/>
    <w:rsid w:val="004A0DD9"/>
    <w:rsid w:val="004A1B4C"/>
    <w:rsid w:val="004A1C6E"/>
    <w:rsid w:val="004A3864"/>
    <w:rsid w:val="004A3D79"/>
    <w:rsid w:val="004A3DB3"/>
    <w:rsid w:val="004A40F3"/>
    <w:rsid w:val="004A4A0D"/>
    <w:rsid w:val="004A58BC"/>
    <w:rsid w:val="004A6BE6"/>
    <w:rsid w:val="004A7DF9"/>
    <w:rsid w:val="004B0263"/>
    <w:rsid w:val="004B083D"/>
    <w:rsid w:val="004B1335"/>
    <w:rsid w:val="004B156C"/>
    <w:rsid w:val="004B1920"/>
    <w:rsid w:val="004B1BE2"/>
    <w:rsid w:val="004B20FE"/>
    <w:rsid w:val="004B230C"/>
    <w:rsid w:val="004B24B3"/>
    <w:rsid w:val="004B2BFC"/>
    <w:rsid w:val="004B2CC8"/>
    <w:rsid w:val="004B305D"/>
    <w:rsid w:val="004B31A4"/>
    <w:rsid w:val="004B3D57"/>
    <w:rsid w:val="004B4676"/>
    <w:rsid w:val="004B4820"/>
    <w:rsid w:val="004B48D7"/>
    <w:rsid w:val="004B4C79"/>
    <w:rsid w:val="004B5361"/>
    <w:rsid w:val="004B6E0B"/>
    <w:rsid w:val="004B76A4"/>
    <w:rsid w:val="004B7B06"/>
    <w:rsid w:val="004C0B25"/>
    <w:rsid w:val="004C0F9E"/>
    <w:rsid w:val="004C1C98"/>
    <w:rsid w:val="004C1CEF"/>
    <w:rsid w:val="004C33F3"/>
    <w:rsid w:val="004C3BDC"/>
    <w:rsid w:val="004C3C12"/>
    <w:rsid w:val="004C3EB3"/>
    <w:rsid w:val="004C48E3"/>
    <w:rsid w:val="004C4FF1"/>
    <w:rsid w:val="004C5792"/>
    <w:rsid w:val="004C57B4"/>
    <w:rsid w:val="004C6441"/>
    <w:rsid w:val="004C6646"/>
    <w:rsid w:val="004C6860"/>
    <w:rsid w:val="004C6E45"/>
    <w:rsid w:val="004C7156"/>
    <w:rsid w:val="004C799A"/>
    <w:rsid w:val="004C7E88"/>
    <w:rsid w:val="004D06BD"/>
    <w:rsid w:val="004D0EA0"/>
    <w:rsid w:val="004D10C3"/>
    <w:rsid w:val="004D1A73"/>
    <w:rsid w:val="004D1E88"/>
    <w:rsid w:val="004D218D"/>
    <w:rsid w:val="004D23DE"/>
    <w:rsid w:val="004D26BA"/>
    <w:rsid w:val="004D281E"/>
    <w:rsid w:val="004D353C"/>
    <w:rsid w:val="004D3ACB"/>
    <w:rsid w:val="004D3FB7"/>
    <w:rsid w:val="004D68EA"/>
    <w:rsid w:val="004E01E4"/>
    <w:rsid w:val="004E0DB1"/>
    <w:rsid w:val="004E15E1"/>
    <w:rsid w:val="004E2482"/>
    <w:rsid w:val="004E2575"/>
    <w:rsid w:val="004E27C1"/>
    <w:rsid w:val="004E39C8"/>
    <w:rsid w:val="004E3C5B"/>
    <w:rsid w:val="004E3E5B"/>
    <w:rsid w:val="004E3F9C"/>
    <w:rsid w:val="004E42B8"/>
    <w:rsid w:val="004E42DF"/>
    <w:rsid w:val="004E48DF"/>
    <w:rsid w:val="004E49B4"/>
    <w:rsid w:val="004E49B8"/>
    <w:rsid w:val="004E4BE9"/>
    <w:rsid w:val="004E4E6D"/>
    <w:rsid w:val="004E500F"/>
    <w:rsid w:val="004E529D"/>
    <w:rsid w:val="004E5F86"/>
    <w:rsid w:val="004E6148"/>
    <w:rsid w:val="004E64F9"/>
    <w:rsid w:val="004E6716"/>
    <w:rsid w:val="004E6BC8"/>
    <w:rsid w:val="004F038E"/>
    <w:rsid w:val="004F06C8"/>
    <w:rsid w:val="004F16BB"/>
    <w:rsid w:val="004F1BEA"/>
    <w:rsid w:val="004F1CFD"/>
    <w:rsid w:val="004F2E5D"/>
    <w:rsid w:val="004F2EAF"/>
    <w:rsid w:val="004F317A"/>
    <w:rsid w:val="004F3A41"/>
    <w:rsid w:val="004F3C0D"/>
    <w:rsid w:val="004F408A"/>
    <w:rsid w:val="004F46D2"/>
    <w:rsid w:val="004F4B06"/>
    <w:rsid w:val="004F543A"/>
    <w:rsid w:val="004F5A51"/>
    <w:rsid w:val="004F5D3C"/>
    <w:rsid w:val="004F66FD"/>
    <w:rsid w:val="004F6791"/>
    <w:rsid w:val="004F7462"/>
    <w:rsid w:val="004F7D99"/>
    <w:rsid w:val="00500072"/>
    <w:rsid w:val="005004C4"/>
    <w:rsid w:val="00500A8C"/>
    <w:rsid w:val="00501386"/>
    <w:rsid w:val="00501875"/>
    <w:rsid w:val="00501A21"/>
    <w:rsid w:val="00501ADA"/>
    <w:rsid w:val="00502844"/>
    <w:rsid w:val="00502CA1"/>
    <w:rsid w:val="00503673"/>
    <w:rsid w:val="0050478F"/>
    <w:rsid w:val="005055EB"/>
    <w:rsid w:val="00505888"/>
    <w:rsid w:val="00506633"/>
    <w:rsid w:val="0050794B"/>
    <w:rsid w:val="00507D90"/>
    <w:rsid w:val="005107DF"/>
    <w:rsid w:val="00511023"/>
    <w:rsid w:val="005111BC"/>
    <w:rsid w:val="005111E0"/>
    <w:rsid w:val="00511E1E"/>
    <w:rsid w:val="00512B37"/>
    <w:rsid w:val="005134FB"/>
    <w:rsid w:val="0051371B"/>
    <w:rsid w:val="005137E0"/>
    <w:rsid w:val="00513EFC"/>
    <w:rsid w:val="00514293"/>
    <w:rsid w:val="005144BB"/>
    <w:rsid w:val="00514E7B"/>
    <w:rsid w:val="00515A3E"/>
    <w:rsid w:val="00515B7D"/>
    <w:rsid w:val="0051613E"/>
    <w:rsid w:val="00516C1A"/>
    <w:rsid w:val="00516CD2"/>
    <w:rsid w:val="00517458"/>
    <w:rsid w:val="00517845"/>
    <w:rsid w:val="005179DA"/>
    <w:rsid w:val="00517FDA"/>
    <w:rsid w:val="0052115A"/>
    <w:rsid w:val="005221E5"/>
    <w:rsid w:val="00522DD5"/>
    <w:rsid w:val="00522E21"/>
    <w:rsid w:val="005233BF"/>
    <w:rsid w:val="00523CF4"/>
    <w:rsid w:val="00524A5B"/>
    <w:rsid w:val="0052541C"/>
    <w:rsid w:val="00526400"/>
    <w:rsid w:val="00526925"/>
    <w:rsid w:val="00526A1E"/>
    <w:rsid w:val="005272CC"/>
    <w:rsid w:val="0052732E"/>
    <w:rsid w:val="00530442"/>
    <w:rsid w:val="00530F02"/>
    <w:rsid w:val="005311DF"/>
    <w:rsid w:val="005316CF"/>
    <w:rsid w:val="005317B5"/>
    <w:rsid w:val="00531C20"/>
    <w:rsid w:val="005322D9"/>
    <w:rsid w:val="00532BFB"/>
    <w:rsid w:val="0053319B"/>
    <w:rsid w:val="00533397"/>
    <w:rsid w:val="00533530"/>
    <w:rsid w:val="005343DA"/>
    <w:rsid w:val="0053538B"/>
    <w:rsid w:val="0053558E"/>
    <w:rsid w:val="00536037"/>
    <w:rsid w:val="005366A5"/>
    <w:rsid w:val="0053682E"/>
    <w:rsid w:val="005373F2"/>
    <w:rsid w:val="00537DD5"/>
    <w:rsid w:val="0054043E"/>
    <w:rsid w:val="0054047B"/>
    <w:rsid w:val="005405B7"/>
    <w:rsid w:val="00541867"/>
    <w:rsid w:val="00541991"/>
    <w:rsid w:val="00541A50"/>
    <w:rsid w:val="00541E7F"/>
    <w:rsid w:val="005423D9"/>
    <w:rsid w:val="0054305F"/>
    <w:rsid w:val="00543637"/>
    <w:rsid w:val="00543753"/>
    <w:rsid w:val="00543E9A"/>
    <w:rsid w:val="00544238"/>
    <w:rsid w:val="005447E2"/>
    <w:rsid w:val="005452DC"/>
    <w:rsid w:val="00545412"/>
    <w:rsid w:val="00546F96"/>
    <w:rsid w:val="00547379"/>
    <w:rsid w:val="0054743C"/>
    <w:rsid w:val="005477EB"/>
    <w:rsid w:val="005507EC"/>
    <w:rsid w:val="00550AE0"/>
    <w:rsid w:val="005517CD"/>
    <w:rsid w:val="00551B8E"/>
    <w:rsid w:val="00551C8F"/>
    <w:rsid w:val="00552203"/>
    <w:rsid w:val="00552334"/>
    <w:rsid w:val="00552653"/>
    <w:rsid w:val="00552EAC"/>
    <w:rsid w:val="00553069"/>
    <w:rsid w:val="00553733"/>
    <w:rsid w:val="0055376B"/>
    <w:rsid w:val="005607B7"/>
    <w:rsid w:val="0056151D"/>
    <w:rsid w:val="00561E97"/>
    <w:rsid w:val="0056212C"/>
    <w:rsid w:val="005628C9"/>
    <w:rsid w:val="005630DE"/>
    <w:rsid w:val="0056342E"/>
    <w:rsid w:val="005646B3"/>
    <w:rsid w:val="00564B20"/>
    <w:rsid w:val="00564DCF"/>
    <w:rsid w:val="00565929"/>
    <w:rsid w:val="0056623D"/>
    <w:rsid w:val="00566F0B"/>
    <w:rsid w:val="00567028"/>
    <w:rsid w:val="00567D38"/>
    <w:rsid w:val="00570215"/>
    <w:rsid w:val="00570492"/>
    <w:rsid w:val="0057097A"/>
    <w:rsid w:val="0057248E"/>
    <w:rsid w:val="0057314E"/>
    <w:rsid w:val="00573703"/>
    <w:rsid w:val="00573AEB"/>
    <w:rsid w:val="00573FB2"/>
    <w:rsid w:val="0057428C"/>
    <w:rsid w:val="00574B49"/>
    <w:rsid w:val="00575542"/>
    <w:rsid w:val="0057567F"/>
    <w:rsid w:val="005758EC"/>
    <w:rsid w:val="005762DB"/>
    <w:rsid w:val="005764A8"/>
    <w:rsid w:val="00576CA4"/>
    <w:rsid w:val="005775A1"/>
    <w:rsid w:val="00577C06"/>
    <w:rsid w:val="00577EDB"/>
    <w:rsid w:val="005817B1"/>
    <w:rsid w:val="0058215C"/>
    <w:rsid w:val="00582B03"/>
    <w:rsid w:val="00583242"/>
    <w:rsid w:val="00583C2A"/>
    <w:rsid w:val="005840CE"/>
    <w:rsid w:val="00585071"/>
    <w:rsid w:val="005851D8"/>
    <w:rsid w:val="00585FAC"/>
    <w:rsid w:val="005867C7"/>
    <w:rsid w:val="005872E1"/>
    <w:rsid w:val="00587BF0"/>
    <w:rsid w:val="00587E0E"/>
    <w:rsid w:val="00587FF9"/>
    <w:rsid w:val="005912C4"/>
    <w:rsid w:val="00592F2F"/>
    <w:rsid w:val="00592FA6"/>
    <w:rsid w:val="00593A2C"/>
    <w:rsid w:val="00593B60"/>
    <w:rsid w:val="005944AF"/>
    <w:rsid w:val="00595CB8"/>
    <w:rsid w:val="00595E12"/>
    <w:rsid w:val="005962C2"/>
    <w:rsid w:val="005964A8"/>
    <w:rsid w:val="0059758D"/>
    <w:rsid w:val="00597AE7"/>
    <w:rsid w:val="005A0229"/>
    <w:rsid w:val="005A0E36"/>
    <w:rsid w:val="005A12FC"/>
    <w:rsid w:val="005A1399"/>
    <w:rsid w:val="005A14A3"/>
    <w:rsid w:val="005A18F6"/>
    <w:rsid w:val="005A200C"/>
    <w:rsid w:val="005A2564"/>
    <w:rsid w:val="005A2967"/>
    <w:rsid w:val="005A315C"/>
    <w:rsid w:val="005A3458"/>
    <w:rsid w:val="005A41EF"/>
    <w:rsid w:val="005A482A"/>
    <w:rsid w:val="005A52B6"/>
    <w:rsid w:val="005A62FC"/>
    <w:rsid w:val="005A6411"/>
    <w:rsid w:val="005A7129"/>
    <w:rsid w:val="005A75D0"/>
    <w:rsid w:val="005A7778"/>
    <w:rsid w:val="005A7BA5"/>
    <w:rsid w:val="005B1173"/>
    <w:rsid w:val="005B1DE8"/>
    <w:rsid w:val="005B23C7"/>
    <w:rsid w:val="005B2B88"/>
    <w:rsid w:val="005B524B"/>
    <w:rsid w:val="005B58D1"/>
    <w:rsid w:val="005B65DC"/>
    <w:rsid w:val="005B6EB5"/>
    <w:rsid w:val="005B70AC"/>
    <w:rsid w:val="005B7E8F"/>
    <w:rsid w:val="005B7EC3"/>
    <w:rsid w:val="005C2879"/>
    <w:rsid w:val="005C38D0"/>
    <w:rsid w:val="005C4F27"/>
    <w:rsid w:val="005C5285"/>
    <w:rsid w:val="005C5B7E"/>
    <w:rsid w:val="005C5CFA"/>
    <w:rsid w:val="005C627D"/>
    <w:rsid w:val="005C7598"/>
    <w:rsid w:val="005D03F8"/>
    <w:rsid w:val="005D1475"/>
    <w:rsid w:val="005D25B5"/>
    <w:rsid w:val="005D28F6"/>
    <w:rsid w:val="005D2D98"/>
    <w:rsid w:val="005D33EC"/>
    <w:rsid w:val="005D3489"/>
    <w:rsid w:val="005D3F7F"/>
    <w:rsid w:val="005D600B"/>
    <w:rsid w:val="005D6443"/>
    <w:rsid w:val="005D6ED5"/>
    <w:rsid w:val="005E025D"/>
    <w:rsid w:val="005E02D3"/>
    <w:rsid w:val="005E0384"/>
    <w:rsid w:val="005E064E"/>
    <w:rsid w:val="005E0AB3"/>
    <w:rsid w:val="005E0CC0"/>
    <w:rsid w:val="005E0DE4"/>
    <w:rsid w:val="005E0EAA"/>
    <w:rsid w:val="005E1AC1"/>
    <w:rsid w:val="005E225A"/>
    <w:rsid w:val="005E263D"/>
    <w:rsid w:val="005E27C6"/>
    <w:rsid w:val="005E2E5F"/>
    <w:rsid w:val="005E349A"/>
    <w:rsid w:val="005E3C12"/>
    <w:rsid w:val="005E4028"/>
    <w:rsid w:val="005E4237"/>
    <w:rsid w:val="005E4883"/>
    <w:rsid w:val="005E4B73"/>
    <w:rsid w:val="005E56A1"/>
    <w:rsid w:val="005E5B7B"/>
    <w:rsid w:val="005E5C09"/>
    <w:rsid w:val="005E6172"/>
    <w:rsid w:val="005E653E"/>
    <w:rsid w:val="005E71FA"/>
    <w:rsid w:val="005E7C3E"/>
    <w:rsid w:val="005F1767"/>
    <w:rsid w:val="005F1990"/>
    <w:rsid w:val="005F3752"/>
    <w:rsid w:val="005F3FE1"/>
    <w:rsid w:val="005F46F3"/>
    <w:rsid w:val="005F4847"/>
    <w:rsid w:val="005F4AD7"/>
    <w:rsid w:val="005F4B92"/>
    <w:rsid w:val="005F4D79"/>
    <w:rsid w:val="005F5141"/>
    <w:rsid w:val="005F6A43"/>
    <w:rsid w:val="005F6B65"/>
    <w:rsid w:val="005F73B2"/>
    <w:rsid w:val="005F7DF3"/>
    <w:rsid w:val="0060000C"/>
    <w:rsid w:val="00600181"/>
    <w:rsid w:val="00600628"/>
    <w:rsid w:val="0060210D"/>
    <w:rsid w:val="00602136"/>
    <w:rsid w:val="0060226B"/>
    <w:rsid w:val="006029CF"/>
    <w:rsid w:val="00603910"/>
    <w:rsid w:val="00603EA4"/>
    <w:rsid w:val="006040CA"/>
    <w:rsid w:val="006045C4"/>
    <w:rsid w:val="00604772"/>
    <w:rsid w:val="00604D58"/>
    <w:rsid w:val="00604EE1"/>
    <w:rsid w:val="00605F90"/>
    <w:rsid w:val="00606473"/>
    <w:rsid w:val="0060662C"/>
    <w:rsid w:val="00607030"/>
    <w:rsid w:val="0060704A"/>
    <w:rsid w:val="00607478"/>
    <w:rsid w:val="00607660"/>
    <w:rsid w:val="00607813"/>
    <w:rsid w:val="00610EF0"/>
    <w:rsid w:val="006117A4"/>
    <w:rsid w:val="00611F14"/>
    <w:rsid w:val="00612033"/>
    <w:rsid w:val="00612E1A"/>
    <w:rsid w:val="00613FB6"/>
    <w:rsid w:val="00614290"/>
    <w:rsid w:val="0061436F"/>
    <w:rsid w:val="00616105"/>
    <w:rsid w:val="00616735"/>
    <w:rsid w:val="0061686A"/>
    <w:rsid w:val="00617165"/>
    <w:rsid w:val="006171F9"/>
    <w:rsid w:val="00617321"/>
    <w:rsid w:val="00617BBC"/>
    <w:rsid w:val="00621992"/>
    <w:rsid w:val="00621D85"/>
    <w:rsid w:val="00622A96"/>
    <w:rsid w:val="00623288"/>
    <w:rsid w:val="006239DE"/>
    <w:rsid w:val="006255D9"/>
    <w:rsid w:val="00625AB6"/>
    <w:rsid w:val="00626D31"/>
    <w:rsid w:val="00627012"/>
    <w:rsid w:val="006304E3"/>
    <w:rsid w:val="006308B9"/>
    <w:rsid w:val="006314F1"/>
    <w:rsid w:val="0063177B"/>
    <w:rsid w:val="00631EA7"/>
    <w:rsid w:val="0063231C"/>
    <w:rsid w:val="006325FC"/>
    <w:rsid w:val="00632DC4"/>
    <w:rsid w:val="00633108"/>
    <w:rsid w:val="00633644"/>
    <w:rsid w:val="00633D4F"/>
    <w:rsid w:val="006342AC"/>
    <w:rsid w:val="006343CB"/>
    <w:rsid w:val="006345A5"/>
    <w:rsid w:val="00635224"/>
    <w:rsid w:val="006353C7"/>
    <w:rsid w:val="006357A5"/>
    <w:rsid w:val="006359AC"/>
    <w:rsid w:val="00636F94"/>
    <w:rsid w:val="00637EB5"/>
    <w:rsid w:val="00640F3B"/>
    <w:rsid w:val="00643523"/>
    <w:rsid w:val="006435CB"/>
    <w:rsid w:val="0064411B"/>
    <w:rsid w:val="006441EE"/>
    <w:rsid w:val="0064425A"/>
    <w:rsid w:val="00644720"/>
    <w:rsid w:val="00644D2A"/>
    <w:rsid w:val="0064595F"/>
    <w:rsid w:val="00646891"/>
    <w:rsid w:val="00646EF6"/>
    <w:rsid w:val="0064772B"/>
    <w:rsid w:val="00647F7F"/>
    <w:rsid w:val="00651093"/>
    <w:rsid w:val="006519FF"/>
    <w:rsid w:val="00651EE8"/>
    <w:rsid w:val="00652584"/>
    <w:rsid w:val="006537B5"/>
    <w:rsid w:val="006545AF"/>
    <w:rsid w:val="006548EA"/>
    <w:rsid w:val="00655EB1"/>
    <w:rsid w:val="006603B5"/>
    <w:rsid w:val="00660553"/>
    <w:rsid w:val="00660800"/>
    <w:rsid w:val="00661B94"/>
    <w:rsid w:val="00661DA9"/>
    <w:rsid w:val="00661FEA"/>
    <w:rsid w:val="006620AD"/>
    <w:rsid w:val="00662905"/>
    <w:rsid w:val="00662EEA"/>
    <w:rsid w:val="006631FA"/>
    <w:rsid w:val="00664185"/>
    <w:rsid w:val="006643D3"/>
    <w:rsid w:val="00664947"/>
    <w:rsid w:val="00664AD0"/>
    <w:rsid w:val="0066591F"/>
    <w:rsid w:val="00665CB9"/>
    <w:rsid w:val="006673EE"/>
    <w:rsid w:val="00667451"/>
    <w:rsid w:val="00670B23"/>
    <w:rsid w:val="00671031"/>
    <w:rsid w:val="0067228A"/>
    <w:rsid w:val="00672BBF"/>
    <w:rsid w:val="00673549"/>
    <w:rsid w:val="00675F6B"/>
    <w:rsid w:val="0067630C"/>
    <w:rsid w:val="00676EC2"/>
    <w:rsid w:val="006773DB"/>
    <w:rsid w:val="006775BD"/>
    <w:rsid w:val="006801FA"/>
    <w:rsid w:val="00680D95"/>
    <w:rsid w:val="006812C2"/>
    <w:rsid w:val="00681FCB"/>
    <w:rsid w:val="006820AC"/>
    <w:rsid w:val="00682B8C"/>
    <w:rsid w:val="00682C5A"/>
    <w:rsid w:val="00683678"/>
    <w:rsid w:val="00683C75"/>
    <w:rsid w:val="0068454C"/>
    <w:rsid w:val="00685188"/>
    <w:rsid w:val="00686607"/>
    <w:rsid w:val="00686850"/>
    <w:rsid w:val="006870DB"/>
    <w:rsid w:val="00687442"/>
    <w:rsid w:val="00687BB2"/>
    <w:rsid w:val="0069003D"/>
    <w:rsid w:val="00692898"/>
    <w:rsid w:val="00692C1A"/>
    <w:rsid w:val="00692EDC"/>
    <w:rsid w:val="006932D9"/>
    <w:rsid w:val="00693313"/>
    <w:rsid w:val="0069523E"/>
    <w:rsid w:val="006953E0"/>
    <w:rsid w:val="006959D4"/>
    <w:rsid w:val="00695B4F"/>
    <w:rsid w:val="00695B85"/>
    <w:rsid w:val="006961CC"/>
    <w:rsid w:val="0069698B"/>
    <w:rsid w:val="00696AB4"/>
    <w:rsid w:val="00696BCB"/>
    <w:rsid w:val="0069709D"/>
    <w:rsid w:val="00697AFE"/>
    <w:rsid w:val="00697EA4"/>
    <w:rsid w:val="006A09AB"/>
    <w:rsid w:val="006A09F0"/>
    <w:rsid w:val="006A0BDF"/>
    <w:rsid w:val="006A16C2"/>
    <w:rsid w:val="006A1A02"/>
    <w:rsid w:val="006A24D1"/>
    <w:rsid w:val="006A3C00"/>
    <w:rsid w:val="006A4352"/>
    <w:rsid w:val="006A449A"/>
    <w:rsid w:val="006A4AD7"/>
    <w:rsid w:val="006A4B62"/>
    <w:rsid w:val="006A4FC9"/>
    <w:rsid w:val="006A510E"/>
    <w:rsid w:val="006A5222"/>
    <w:rsid w:val="006A59EE"/>
    <w:rsid w:val="006A5F9A"/>
    <w:rsid w:val="006A696F"/>
    <w:rsid w:val="006A7CCF"/>
    <w:rsid w:val="006A7CEE"/>
    <w:rsid w:val="006B0285"/>
    <w:rsid w:val="006B04D4"/>
    <w:rsid w:val="006B06E0"/>
    <w:rsid w:val="006B1156"/>
    <w:rsid w:val="006B1A74"/>
    <w:rsid w:val="006B200E"/>
    <w:rsid w:val="006B3176"/>
    <w:rsid w:val="006B34D6"/>
    <w:rsid w:val="006B377C"/>
    <w:rsid w:val="006B37B3"/>
    <w:rsid w:val="006B48EA"/>
    <w:rsid w:val="006B4939"/>
    <w:rsid w:val="006B517D"/>
    <w:rsid w:val="006B5D3C"/>
    <w:rsid w:val="006B6483"/>
    <w:rsid w:val="006B6DA5"/>
    <w:rsid w:val="006B770B"/>
    <w:rsid w:val="006B793A"/>
    <w:rsid w:val="006C002F"/>
    <w:rsid w:val="006C03B6"/>
    <w:rsid w:val="006C06DC"/>
    <w:rsid w:val="006C18AD"/>
    <w:rsid w:val="006C377E"/>
    <w:rsid w:val="006C3C69"/>
    <w:rsid w:val="006C44E3"/>
    <w:rsid w:val="006C45C4"/>
    <w:rsid w:val="006C4EBC"/>
    <w:rsid w:val="006C56A7"/>
    <w:rsid w:val="006C5779"/>
    <w:rsid w:val="006C6700"/>
    <w:rsid w:val="006C71A8"/>
    <w:rsid w:val="006C74C4"/>
    <w:rsid w:val="006C774D"/>
    <w:rsid w:val="006D099E"/>
    <w:rsid w:val="006D112A"/>
    <w:rsid w:val="006D119E"/>
    <w:rsid w:val="006D3159"/>
    <w:rsid w:val="006D4081"/>
    <w:rsid w:val="006D4664"/>
    <w:rsid w:val="006D4A01"/>
    <w:rsid w:val="006D4D9B"/>
    <w:rsid w:val="006D622E"/>
    <w:rsid w:val="006D6CCE"/>
    <w:rsid w:val="006D73EB"/>
    <w:rsid w:val="006E00A1"/>
    <w:rsid w:val="006E10C2"/>
    <w:rsid w:val="006E125F"/>
    <w:rsid w:val="006E16BE"/>
    <w:rsid w:val="006E16F9"/>
    <w:rsid w:val="006E1F27"/>
    <w:rsid w:val="006E2CFF"/>
    <w:rsid w:val="006E3185"/>
    <w:rsid w:val="006E397E"/>
    <w:rsid w:val="006E3BF5"/>
    <w:rsid w:val="006E3D02"/>
    <w:rsid w:val="006E4272"/>
    <w:rsid w:val="006E4454"/>
    <w:rsid w:val="006E47D7"/>
    <w:rsid w:val="006E4B6C"/>
    <w:rsid w:val="006E4E8A"/>
    <w:rsid w:val="006E60C8"/>
    <w:rsid w:val="006E60FC"/>
    <w:rsid w:val="006E727D"/>
    <w:rsid w:val="006E761E"/>
    <w:rsid w:val="006E7FFA"/>
    <w:rsid w:val="006F17D9"/>
    <w:rsid w:val="006F1C95"/>
    <w:rsid w:val="006F22AE"/>
    <w:rsid w:val="006F2519"/>
    <w:rsid w:val="006F4394"/>
    <w:rsid w:val="006F4440"/>
    <w:rsid w:val="006F48F9"/>
    <w:rsid w:val="006F5B9C"/>
    <w:rsid w:val="006F6202"/>
    <w:rsid w:val="006F666B"/>
    <w:rsid w:val="006F714A"/>
    <w:rsid w:val="006F7FF9"/>
    <w:rsid w:val="0070068F"/>
    <w:rsid w:val="0070088F"/>
    <w:rsid w:val="007012B9"/>
    <w:rsid w:val="00701F88"/>
    <w:rsid w:val="007029C4"/>
    <w:rsid w:val="00702E08"/>
    <w:rsid w:val="007030B5"/>
    <w:rsid w:val="007033CD"/>
    <w:rsid w:val="007041A4"/>
    <w:rsid w:val="0070511B"/>
    <w:rsid w:val="007055A4"/>
    <w:rsid w:val="00706179"/>
    <w:rsid w:val="00706873"/>
    <w:rsid w:val="007070CF"/>
    <w:rsid w:val="00711052"/>
    <w:rsid w:val="00711697"/>
    <w:rsid w:val="0071178C"/>
    <w:rsid w:val="00712B31"/>
    <w:rsid w:val="0071323B"/>
    <w:rsid w:val="007139FF"/>
    <w:rsid w:val="007142A2"/>
    <w:rsid w:val="00714E5C"/>
    <w:rsid w:val="0071564E"/>
    <w:rsid w:val="007164E6"/>
    <w:rsid w:val="007165D2"/>
    <w:rsid w:val="00716CBC"/>
    <w:rsid w:val="0071715F"/>
    <w:rsid w:val="007176FD"/>
    <w:rsid w:val="0072082A"/>
    <w:rsid w:val="00722AA4"/>
    <w:rsid w:val="00722E58"/>
    <w:rsid w:val="00722F4D"/>
    <w:rsid w:val="007236BD"/>
    <w:rsid w:val="00723D72"/>
    <w:rsid w:val="00724CC5"/>
    <w:rsid w:val="00724FE9"/>
    <w:rsid w:val="007270BB"/>
    <w:rsid w:val="007273BB"/>
    <w:rsid w:val="00730BE0"/>
    <w:rsid w:val="0073150F"/>
    <w:rsid w:val="0073151C"/>
    <w:rsid w:val="00731780"/>
    <w:rsid w:val="00731948"/>
    <w:rsid w:val="007319F4"/>
    <w:rsid w:val="00731AFA"/>
    <w:rsid w:val="00732AF9"/>
    <w:rsid w:val="007337B9"/>
    <w:rsid w:val="00733A75"/>
    <w:rsid w:val="00733BD2"/>
    <w:rsid w:val="00734198"/>
    <w:rsid w:val="00734DA2"/>
    <w:rsid w:val="00735714"/>
    <w:rsid w:val="00735D71"/>
    <w:rsid w:val="0073608E"/>
    <w:rsid w:val="007367A9"/>
    <w:rsid w:val="00736C1A"/>
    <w:rsid w:val="00737758"/>
    <w:rsid w:val="00737E70"/>
    <w:rsid w:val="00741945"/>
    <w:rsid w:val="00742256"/>
    <w:rsid w:val="0074251C"/>
    <w:rsid w:val="00742A59"/>
    <w:rsid w:val="00742FE4"/>
    <w:rsid w:val="00743A28"/>
    <w:rsid w:val="0074452E"/>
    <w:rsid w:val="00744D79"/>
    <w:rsid w:val="00745368"/>
    <w:rsid w:val="007455F3"/>
    <w:rsid w:val="007456AA"/>
    <w:rsid w:val="007458E1"/>
    <w:rsid w:val="007458F9"/>
    <w:rsid w:val="00745F57"/>
    <w:rsid w:val="00746078"/>
    <w:rsid w:val="007467B2"/>
    <w:rsid w:val="00746E7A"/>
    <w:rsid w:val="007470D6"/>
    <w:rsid w:val="007470FD"/>
    <w:rsid w:val="00747465"/>
    <w:rsid w:val="0075009B"/>
    <w:rsid w:val="007522E2"/>
    <w:rsid w:val="00752A1F"/>
    <w:rsid w:val="0075373B"/>
    <w:rsid w:val="00753C8D"/>
    <w:rsid w:val="007548B8"/>
    <w:rsid w:val="00754DFA"/>
    <w:rsid w:val="00756929"/>
    <w:rsid w:val="00756E21"/>
    <w:rsid w:val="007571A8"/>
    <w:rsid w:val="00757753"/>
    <w:rsid w:val="007602A7"/>
    <w:rsid w:val="00760B62"/>
    <w:rsid w:val="0076102F"/>
    <w:rsid w:val="00761064"/>
    <w:rsid w:val="007615F4"/>
    <w:rsid w:val="0076187F"/>
    <w:rsid w:val="00762721"/>
    <w:rsid w:val="0076340F"/>
    <w:rsid w:val="00763B07"/>
    <w:rsid w:val="00763F12"/>
    <w:rsid w:val="00763FC9"/>
    <w:rsid w:val="0076433B"/>
    <w:rsid w:val="007644F1"/>
    <w:rsid w:val="00765079"/>
    <w:rsid w:val="007664E0"/>
    <w:rsid w:val="007665AB"/>
    <w:rsid w:val="007668D6"/>
    <w:rsid w:val="007677B5"/>
    <w:rsid w:val="00767905"/>
    <w:rsid w:val="00771E17"/>
    <w:rsid w:val="007733C3"/>
    <w:rsid w:val="0077359D"/>
    <w:rsid w:val="00773AA5"/>
    <w:rsid w:val="00773D72"/>
    <w:rsid w:val="007745E7"/>
    <w:rsid w:val="0077482C"/>
    <w:rsid w:val="00774C9D"/>
    <w:rsid w:val="00775539"/>
    <w:rsid w:val="00775D99"/>
    <w:rsid w:val="007762DD"/>
    <w:rsid w:val="00776AB9"/>
    <w:rsid w:val="00776B01"/>
    <w:rsid w:val="007771FF"/>
    <w:rsid w:val="007778F0"/>
    <w:rsid w:val="007803DB"/>
    <w:rsid w:val="00780694"/>
    <w:rsid w:val="00780AB9"/>
    <w:rsid w:val="007814FB"/>
    <w:rsid w:val="00781CD8"/>
    <w:rsid w:val="007823B7"/>
    <w:rsid w:val="00782E74"/>
    <w:rsid w:val="00783EFD"/>
    <w:rsid w:val="007847E3"/>
    <w:rsid w:val="00784AAB"/>
    <w:rsid w:val="00784C52"/>
    <w:rsid w:val="00784D65"/>
    <w:rsid w:val="00785574"/>
    <w:rsid w:val="00786154"/>
    <w:rsid w:val="007866DD"/>
    <w:rsid w:val="0078694E"/>
    <w:rsid w:val="00786E46"/>
    <w:rsid w:val="00787770"/>
    <w:rsid w:val="00787B7D"/>
    <w:rsid w:val="0079167F"/>
    <w:rsid w:val="00791BCD"/>
    <w:rsid w:val="00792480"/>
    <w:rsid w:val="00792537"/>
    <w:rsid w:val="00792643"/>
    <w:rsid w:val="00792EDC"/>
    <w:rsid w:val="00793302"/>
    <w:rsid w:val="0079494D"/>
    <w:rsid w:val="007969E9"/>
    <w:rsid w:val="007970F9"/>
    <w:rsid w:val="00797459"/>
    <w:rsid w:val="00797EB9"/>
    <w:rsid w:val="007A0049"/>
    <w:rsid w:val="007A0322"/>
    <w:rsid w:val="007A0910"/>
    <w:rsid w:val="007A13DA"/>
    <w:rsid w:val="007A1BD8"/>
    <w:rsid w:val="007A2032"/>
    <w:rsid w:val="007A2B31"/>
    <w:rsid w:val="007A2CE3"/>
    <w:rsid w:val="007A2D60"/>
    <w:rsid w:val="007A3DFD"/>
    <w:rsid w:val="007A4E9E"/>
    <w:rsid w:val="007A4F25"/>
    <w:rsid w:val="007A595A"/>
    <w:rsid w:val="007A5993"/>
    <w:rsid w:val="007A5F29"/>
    <w:rsid w:val="007A6150"/>
    <w:rsid w:val="007A70FD"/>
    <w:rsid w:val="007A7318"/>
    <w:rsid w:val="007A7E74"/>
    <w:rsid w:val="007B01EE"/>
    <w:rsid w:val="007B18CD"/>
    <w:rsid w:val="007B1ACB"/>
    <w:rsid w:val="007B231A"/>
    <w:rsid w:val="007B31C1"/>
    <w:rsid w:val="007B3487"/>
    <w:rsid w:val="007B39F1"/>
    <w:rsid w:val="007B53E5"/>
    <w:rsid w:val="007B556F"/>
    <w:rsid w:val="007B5C48"/>
    <w:rsid w:val="007B6175"/>
    <w:rsid w:val="007B707E"/>
    <w:rsid w:val="007B76D3"/>
    <w:rsid w:val="007B7DEC"/>
    <w:rsid w:val="007B7E45"/>
    <w:rsid w:val="007C01A5"/>
    <w:rsid w:val="007C05EC"/>
    <w:rsid w:val="007C0708"/>
    <w:rsid w:val="007C08D6"/>
    <w:rsid w:val="007C10F0"/>
    <w:rsid w:val="007C129D"/>
    <w:rsid w:val="007C1BD6"/>
    <w:rsid w:val="007C23F7"/>
    <w:rsid w:val="007C34B6"/>
    <w:rsid w:val="007C3CC7"/>
    <w:rsid w:val="007C4402"/>
    <w:rsid w:val="007C4573"/>
    <w:rsid w:val="007C4C37"/>
    <w:rsid w:val="007C5C2F"/>
    <w:rsid w:val="007C61C3"/>
    <w:rsid w:val="007C63DC"/>
    <w:rsid w:val="007C65DD"/>
    <w:rsid w:val="007C6BE0"/>
    <w:rsid w:val="007C73E7"/>
    <w:rsid w:val="007C76A2"/>
    <w:rsid w:val="007D0CEE"/>
    <w:rsid w:val="007D1239"/>
    <w:rsid w:val="007D1E93"/>
    <w:rsid w:val="007D293B"/>
    <w:rsid w:val="007D2F1F"/>
    <w:rsid w:val="007D3ADB"/>
    <w:rsid w:val="007D4557"/>
    <w:rsid w:val="007D46FA"/>
    <w:rsid w:val="007D5FBA"/>
    <w:rsid w:val="007D6186"/>
    <w:rsid w:val="007D6B7A"/>
    <w:rsid w:val="007D70B0"/>
    <w:rsid w:val="007D7102"/>
    <w:rsid w:val="007E010D"/>
    <w:rsid w:val="007E169C"/>
    <w:rsid w:val="007E20BE"/>
    <w:rsid w:val="007E25F5"/>
    <w:rsid w:val="007E3510"/>
    <w:rsid w:val="007E444C"/>
    <w:rsid w:val="007E7228"/>
    <w:rsid w:val="007F065D"/>
    <w:rsid w:val="007F0F37"/>
    <w:rsid w:val="007F10C7"/>
    <w:rsid w:val="007F2C2C"/>
    <w:rsid w:val="007F303E"/>
    <w:rsid w:val="007F30FB"/>
    <w:rsid w:val="007F35AD"/>
    <w:rsid w:val="007F5A38"/>
    <w:rsid w:val="007F5E1B"/>
    <w:rsid w:val="007F6CB1"/>
    <w:rsid w:val="007F7C08"/>
    <w:rsid w:val="00800855"/>
    <w:rsid w:val="0080107B"/>
    <w:rsid w:val="008023A9"/>
    <w:rsid w:val="008023F4"/>
    <w:rsid w:val="00802449"/>
    <w:rsid w:val="00802902"/>
    <w:rsid w:val="008048E2"/>
    <w:rsid w:val="00804BB3"/>
    <w:rsid w:val="00804E1E"/>
    <w:rsid w:val="00805EF4"/>
    <w:rsid w:val="00806BB3"/>
    <w:rsid w:val="00807404"/>
    <w:rsid w:val="00810A3E"/>
    <w:rsid w:val="00810CA3"/>
    <w:rsid w:val="00810E43"/>
    <w:rsid w:val="00810E9F"/>
    <w:rsid w:val="00811154"/>
    <w:rsid w:val="00811D2B"/>
    <w:rsid w:val="00812334"/>
    <w:rsid w:val="00812E24"/>
    <w:rsid w:val="008137C1"/>
    <w:rsid w:val="0081423F"/>
    <w:rsid w:val="008148CE"/>
    <w:rsid w:val="008149E2"/>
    <w:rsid w:val="0081759E"/>
    <w:rsid w:val="00820214"/>
    <w:rsid w:val="008202E1"/>
    <w:rsid w:val="008202EB"/>
    <w:rsid w:val="0082148A"/>
    <w:rsid w:val="0082148B"/>
    <w:rsid w:val="00821510"/>
    <w:rsid w:val="0082189B"/>
    <w:rsid w:val="00821DD0"/>
    <w:rsid w:val="00821F49"/>
    <w:rsid w:val="008221BA"/>
    <w:rsid w:val="00822D3C"/>
    <w:rsid w:val="00823525"/>
    <w:rsid w:val="0082361F"/>
    <w:rsid w:val="00823F8B"/>
    <w:rsid w:val="00824E62"/>
    <w:rsid w:val="00825489"/>
    <w:rsid w:val="008258E7"/>
    <w:rsid w:val="00825ACF"/>
    <w:rsid w:val="008261D3"/>
    <w:rsid w:val="00826456"/>
    <w:rsid w:val="008266C7"/>
    <w:rsid w:val="008277FB"/>
    <w:rsid w:val="00827C6D"/>
    <w:rsid w:val="0083018A"/>
    <w:rsid w:val="008308F6"/>
    <w:rsid w:val="008322FD"/>
    <w:rsid w:val="008324BE"/>
    <w:rsid w:val="0083254A"/>
    <w:rsid w:val="008339B4"/>
    <w:rsid w:val="00834CCD"/>
    <w:rsid w:val="008351DE"/>
    <w:rsid w:val="00835B15"/>
    <w:rsid w:val="008365C1"/>
    <w:rsid w:val="008367DE"/>
    <w:rsid w:val="008400F2"/>
    <w:rsid w:val="008405FA"/>
    <w:rsid w:val="00840CCE"/>
    <w:rsid w:val="008423AA"/>
    <w:rsid w:val="0084283F"/>
    <w:rsid w:val="00842BD0"/>
    <w:rsid w:val="00842C10"/>
    <w:rsid w:val="0084323D"/>
    <w:rsid w:val="008435A4"/>
    <w:rsid w:val="00843683"/>
    <w:rsid w:val="0084375E"/>
    <w:rsid w:val="00844379"/>
    <w:rsid w:val="00844D1C"/>
    <w:rsid w:val="00845547"/>
    <w:rsid w:val="00845602"/>
    <w:rsid w:val="00845F75"/>
    <w:rsid w:val="0085004C"/>
    <w:rsid w:val="008507DF"/>
    <w:rsid w:val="008515B1"/>
    <w:rsid w:val="00851E72"/>
    <w:rsid w:val="00853486"/>
    <w:rsid w:val="00854052"/>
    <w:rsid w:val="008541EB"/>
    <w:rsid w:val="008547E6"/>
    <w:rsid w:val="00854D15"/>
    <w:rsid w:val="008550B2"/>
    <w:rsid w:val="008554E9"/>
    <w:rsid w:val="0085592B"/>
    <w:rsid w:val="0085717F"/>
    <w:rsid w:val="00857703"/>
    <w:rsid w:val="00857B83"/>
    <w:rsid w:val="0086001F"/>
    <w:rsid w:val="008600CE"/>
    <w:rsid w:val="008602CE"/>
    <w:rsid w:val="00860508"/>
    <w:rsid w:val="00860605"/>
    <w:rsid w:val="008607A8"/>
    <w:rsid w:val="00861C4F"/>
    <w:rsid w:val="008623C5"/>
    <w:rsid w:val="00862722"/>
    <w:rsid w:val="00862D51"/>
    <w:rsid w:val="00863305"/>
    <w:rsid w:val="008635D9"/>
    <w:rsid w:val="00865B6C"/>
    <w:rsid w:val="00867FF9"/>
    <w:rsid w:val="00870757"/>
    <w:rsid w:val="00871087"/>
    <w:rsid w:val="0087124E"/>
    <w:rsid w:val="00871D85"/>
    <w:rsid w:val="00872254"/>
    <w:rsid w:val="00872551"/>
    <w:rsid w:val="00872CBA"/>
    <w:rsid w:val="00872E22"/>
    <w:rsid w:val="008734F7"/>
    <w:rsid w:val="00873A31"/>
    <w:rsid w:val="00873E1E"/>
    <w:rsid w:val="00874BE4"/>
    <w:rsid w:val="008758B2"/>
    <w:rsid w:val="00875C67"/>
    <w:rsid w:val="00876D53"/>
    <w:rsid w:val="00877029"/>
    <w:rsid w:val="008802CF"/>
    <w:rsid w:val="00880905"/>
    <w:rsid w:val="00880CE5"/>
    <w:rsid w:val="00881824"/>
    <w:rsid w:val="00881B59"/>
    <w:rsid w:val="00881F21"/>
    <w:rsid w:val="00882A47"/>
    <w:rsid w:val="00883377"/>
    <w:rsid w:val="00883B98"/>
    <w:rsid w:val="0088456C"/>
    <w:rsid w:val="00884AF0"/>
    <w:rsid w:val="00884D63"/>
    <w:rsid w:val="008852EC"/>
    <w:rsid w:val="008857BD"/>
    <w:rsid w:val="008858E9"/>
    <w:rsid w:val="00885E6B"/>
    <w:rsid w:val="00887D1E"/>
    <w:rsid w:val="00890E31"/>
    <w:rsid w:val="00891577"/>
    <w:rsid w:val="008918ED"/>
    <w:rsid w:val="00891F2E"/>
    <w:rsid w:val="00892655"/>
    <w:rsid w:val="00894124"/>
    <w:rsid w:val="008971D3"/>
    <w:rsid w:val="00897314"/>
    <w:rsid w:val="008A0528"/>
    <w:rsid w:val="008A0E14"/>
    <w:rsid w:val="008A1BA6"/>
    <w:rsid w:val="008A21B0"/>
    <w:rsid w:val="008A378E"/>
    <w:rsid w:val="008A38B0"/>
    <w:rsid w:val="008A4253"/>
    <w:rsid w:val="008A4354"/>
    <w:rsid w:val="008A4D31"/>
    <w:rsid w:val="008A4E56"/>
    <w:rsid w:val="008A4E5F"/>
    <w:rsid w:val="008A4FDF"/>
    <w:rsid w:val="008A4FF1"/>
    <w:rsid w:val="008A641E"/>
    <w:rsid w:val="008A7111"/>
    <w:rsid w:val="008A7427"/>
    <w:rsid w:val="008A7609"/>
    <w:rsid w:val="008A7DCD"/>
    <w:rsid w:val="008B01DD"/>
    <w:rsid w:val="008B2B0B"/>
    <w:rsid w:val="008B2DA4"/>
    <w:rsid w:val="008B2EC4"/>
    <w:rsid w:val="008B363D"/>
    <w:rsid w:val="008B4A6E"/>
    <w:rsid w:val="008B4D1E"/>
    <w:rsid w:val="008B5872"/>
    <w:rsid w:val="008B5A4B"/>
    <w:rsid w:val="008B6409"/>
    <w:rsid w:val="008B640F"/>
    <w:rsid w:val="008B6620"/>
    <w:rsid w:val="008B6744"/>
    <w:rsid w:val="008B6758"/>
    <w:rsid w:val="008B67FF"/>
    <w:rsid w:val="008B700B"/>
    <w:rsid w:val="008B7CB9"/>
    <w:rsid w:val="008C0B87"/>
    <w:rsid w:val="008C0C1A"/>
    <w:rsid w:val="008C0CF3"/>
    <w:rsid w:val="008C0E9D"/>
    <w:rsid w:val="008C12C0"/>
    <w:rsid w:val="008C15CF"/>
    <w:rsid w:val="008C18D0"/>
    <w:rsid w:val="008C23E3"/>
    <w:rsid w:val="008C294D"/>
    <w:rsid w:val="008C2F0E"/>
    <w:rsid w:val="008C3774"/>
    <w:rsid w:val="008C42F5"/>
    <w:rsid w:val="008C5675"/>
    <w:rsid w:val="008C5833"/>
    <w:rsid w:val="008C5FAC"/>
    <w:rsid w:val="008C6D31"/>
    <w:rsid w:val="008C7308"/>
    <w:rsid w:val="008C7E0E"/>
    <w:rsid w:val="008C7EA2"/>
    <w:rsid w:val="008D1442"/>
    <w:rsid w:val="008D1C72"/>
    <w:rsid w:val="008D3F12"/>
    <w:rsid w:val="008D458C"/>
    <w:rsid w:val="008D4D05"/>
    <w:rsid w:val="008D52A0"/>
    <w:rsid w:val="008D6302"/>
    <w:rsid w:val="008D632A"/>
    <w:rsid w:val="008D648F"/>
    <w:rsid w:val="008D6869"/>
    <w:rsid w:val="008D6D40"/>
    <w:rsid w:val="008D6F57"/>
    <w:rsid w:val="008D79A2"/>
    <w:rsid w:val="008E02E0"/>
    <w:rsid w:val="008E0AB3"/>
    <w:rsid w:val="008E16C8"/>
    <w:rsid w:val="008E19A4"/>
    <w:rsid w:val="008E1BDD"/>
    <w:rsid w:val="008E4847"/>
    <w:rsid w:val="008E4A83"/>
    <w:rsid w:val="008E5131"/>
    <w:rsid w:val="008E59BE"/>
    <w:rsid w:val="008E5ACC"/>
    <w:rsid w:val="008E633D"/>
    <w:rsid w:val="008E666A"/>
    <w:rsid w:val="008E748E"/>
    <w:rsid w:val="008F0374"/>
    <w:rsid w:val="008F04B2"/>
    <w:rsid w:val="008F0DCA"/>
    <w:rsid w:val="008F1106"/>
    <w:rsid w:val="008F1567"/>
    <w:rsid w:val="008F1D89"/>
    <w:rsid w:val="008F205E"/>
    <w:rsid w:val="008F2403"/>
    <w:rsid w:val="008F290B"/>
    <w:rsid w:val="008F2A20"/>
    <w:rsid w:val="008F36C1"/>
    <w:rsid w:val="008F45C0"/>
    <w:rsid w:val="008F4B09"/>
    <w:rsid w:val="008F591C"/>
    <w:rsid w:val="008F5FDB"/>
    <w:rsid w:val="008F72EF"/>
    <w:rsid w:val="008F74C5"/>
    <w:rsid w:val="008F7E67"/>
    <w:rsid w:val="0090176A"/>
    <w:rsid w:val="00901AEF"/>
    <w:rsid w:val="00901DF2"/>
    <w:rsid w:val="00902112"/>
    <w:rsid w:val="0090289C"/>
    <w:rsid w:val="00902932"/>
    <w:rsid w:val="00902B0E"/>
    <w:rsid w:val="00903B33"/>
    <w:rsid w:val="00903E6A"/>
    <w:rsid w:val="009041A5"/>
    <w:rsid w:val="009044BE"/>
    <w:rsid w:val="009049D7"/>
    <w:rsid w:val="00905919"/>
    <w:rsid w:val="00905B9D"/>
    <w:rsid w:val="00905E02"/>
    <w:rsid w:val="00906159"/>
    <w:rsid w:val="00906765"/>
    <w:rsid w:val="00906B52"/>
    <w:rsid w:val="00906D3B"/>
    <w:rsid w:val="009076E8"/>
    <w:rsid w:val="009077AF"/>
    <w:rsid w:val="00910269"/>
    <w:rsid w:val="0091059A"/>
    <w:rsid w:val="00910923"/>
    <w:rsid w:val="00911437"/>
    <w:rsid w:val="009119C4"/>
    <w:rsid w:val="00911E0C"/>
    <w:rsid w:val="00911F91"/>
    <w:rsid w:val="00912070"/>
    <w:rsid w:val="00912328"/>
    <w:rsid w:val="00912B1A"/>
    <w:rsid w:val="00913794"/>
    <w:rsid w:val="00913C11"/>
    <w:rsid w:val="00913F8C"/>
    <w:rsid w:val="00913F9D"/>
    <w:rsid w:val="00915B0E"/>
    <w:rsid w:val="00915B16"/>
    <w:rsid w:val="00916231"/>
    <w:rsid w:val="0091669A"/>
    <w:rsid w:val="00917885"/>
    <w:rsid w:val="00920815"/>
    <w:rsid w:val="009209C2"/>
    <w:rsid w:val="00921098"/>
    <w:rsid w:val="0092110D"/>
    <w:rsid w:val="009212EE"/>
    <w:rsid w:val="00921C59"/>
    <w:rsid w:val="00921F05"/>
    <w:rsid w:val="00923E53"/>
    <w:rsid w:val="00924023"/>
    <w:rsid w:val="00924254"/>
    <w:rsid w:val="0092526B"/>
    <w:rsid w:val="00925504"/>
    <w:rsid w:val="0092575E"/>
    <w:rsid w:val="00925C4A"/>
    <w:rsid w:val="00926EDB"/>
    <w:rsid w:val="00927D09"/>
    <w:rsid w:val="0093176D"/>
    <w:rsid w:val="009343CE"/>
    <w:rsid w:val="009345EA"/>
    <w:rsid w:val="00934719"/>
    <w:rsid w:val="009354F0"/>
    <w:rsid w:val="0093563D"/>
    <w:rsid w:val="00935BBC"/>
    <w:rsid w:val="00935E23"/>
    <w:rsid w:val="009360EA"/>
    <w:rsid w:val="00936361"/>
    <w:rsid w:val="00936646"/>
    <w:rsid w:val="00936B6D"/>
    <w:rsid w:val="00937346"/>
    <w:rsid w:val="00937864"/>
    <w:rsid w:val="009401A7"/>
    <w:rsid w:val="00941D4E"/>
    <w:rsid w:val="00941EE2"/>
    <w:rsid w:val="00941FAD"/>
    <w:rsid w:val="00942021"/>
    <w:rsid w:val="009423D6"/>
    <w:rsid w:val="00942C6F"/>
    <w:rsid w:val="00942F6B"/>
    <w:rsid w:val="00943C72"/>
    <w:rsid w:val="00943C8E"/>
    <w:rsid w:val="009450FA"/>
    <w:rsid w:val="0094537D"/>
    <w:rsid w:val="009456F5"/>
    <w:rsid w:val="00945E67"/>
    <w:rsid w:val="00945FF6"/>
    <w:rsid w:val="00946A5E"/>
    <w:rsid w:val="00947EAD"/>
    <w:rsid w:val="00950DE5"/>
    <w:rsid w:val="00951476"/>
    <w:rsid w:val="00951BC5"/>
    <w:rsid w:val="0095253D"/>
    <w:rsid w:val="0095278D"/>
    <w:rsid w:val="00952975"/>
    <w:rsid w:val="00952BF9"/>
    <w:rsid w:val="00953C15"/>
    <w:rsid w:val="0096111F"/>
    <w:rsid w:val="00961807"/>
    <w:rsid w:val="00961FCC"/>
    <w:rsid w:val="009625E0"/>
    <w:rsid w:val="0096310D"/>
    <w:rsid w:val="00963620"/>
    <w:rsid w:val="00963EB8"/>
    <w:rsid w:val="00963FFF"/>
    <w:rsid w:val="0096464C"/>
    <w:rsid w:val="0096488F"/>
    <w:rsid w:val="00964E0F"/>
    <w:rsid w:val="009653E8"/>
    <w:rsid w:val="0096614F"/>
    <w:rsid w:val="00966416"/>
    <w:rsid w:val="009667D9"/>
    <w:rsid w:val="00966952"/>
    <w:rsid w:val="00967440"/>
    <w:rsid w:val="00967542"/>
    <w:rsid w:val="009675C2"/>
    <w:rsid w:val="00970AA6"/>
    <w:rsid w:val="00972135"/>
    <w:rsid w:val="009721F4"/>
    <w:rsid w:val="009724EF"/>
    <w:rsid w:val="009725D3"/>
    <w:rsid w:val="00972BF5"/>
    <w:rsid w:val="00973971"/>
    <w:rsid w:val="00974229"/>
    <w:rsid w:val="00974726"/>
    <w:rsid w:val="00974AEE"/>
    <w:rsid w:val="00974C26"/>
    <w:rsid w:val="009752AF"/>
    <w:rsid w:val="00975E78"/>
    <w:rsid w:val="00975F08"/>
    <w:rsid w:val="00976262"/>
    <w:rsid w:val="00976840"/>
    <w:rsid w:val="0097738B"/>
    <w:rsid w:val="009808F2"/>
    <w:rsid w:val="00980B12"/>
    <w:rsid w:val="00980EA4"/>
    <w:rsid w:val="0098115A"/>
    <w:rsid w:val="00981292"/>
    <w:rsid w:val="00981A40"/>
    <w:rsid w:val="00981C20"/>
    <w:rsid w:val="00982164"/>
    <w:rsid w:val="00982382"/>
    <w:rsid w:val="00982648"/>
    <w:rsid w:val="00982B74"/>
    <w:rsid w:val="00982EDC"/>
    <w:rsid w:val="00985982"/>
    <w:rsid w:val="009876FD"/>
    <w:rsid w:val="00990861"/>
    <w:rsid w:val="0099135B"/>
    <w:rsid w:val="0099155A"/>
    <w:rsid w:val="00991BEC"/>
    <w:rsid w:val="009932A7"/>
    <w:rsid w:val="00993A45"/>
    <w:rsid w:val="00993D73"/>
    <w:rsid w:val="009945D2"/>
    <w:rsid w:val="00995ABA"/>
    <w:rsid w:val="009965DB"/>
    <w:rsid w:val="00996920"/>
    <w:rsid w:val="00996C7C"/>
    <w:rsid w:val="009970E0"/>
    <w:rsid w:val="00997D26"/>
    <w:rsid w:val="009A0334"/>
    <w:rsid w:val="009A070E"/>
    <w:rsid w:val="009A1F15"/>
    <w:rsid w:val="009A2DE1"/>
    <w:rsid w:val="009A4925"/>
    <w:rsid w:val="009A54A8"/>
    <w:rsid w:val="009A55A8"/>
    <w:rsid w:val="009A6C60"/>
    <w:rsid w:val="009A7BF0"/>
    <w:rsid w:val="009B0A78"/>
    <w:rsid w:val="009B0E25"/>
    <w:rsid w:val="009B259A"/>
    <w:rsid w:val="009B2C46"/>
    <w:rsid w:val="009B319C"/>
    <w:rsid w:val="009B4259"/>
    <w:rsid w:val="009B5236"/>
    <w:rsid w:val="009B599A"/>
    <w:rsid w:val="009B6481"/>
    <w:rsid w:val="009B6521"/>
    <w:rsid w:val="009B7B40"/>
    <w:rsid w:val="009C194F"/>
    <w:rsid w:val="009C2600"/>
    <w:rsid w:val="009C2BB2"/>
    <w:rsid w:val="009C2CC4"/>
    <w:rsid w:val="009C2D71"/>
    <w:rsid w:val="009C39A6"/>
    <w:rsid w:val="009C3B26"/>
    <w:rsid w:val="009C496A"/>
    <w:rsid w:val="009C5321"/>
    <w:rsid w:val="009C5404"/>
    <w:rsid w:val="009C5473"/>
    <w:rsid w:val="009C5B9F"/>
    <w:rsid w:val="009C5BAF"/>
    <w:rsid w:val="009C6442"/>
    <w:rsid w:val="009C6752"/>
    <w:rsid w:val="009C67A2"/>
    <w:rsid w:val="009C78A6"/>
    <w:rsid w:val="009D0037"/>
    <w:rsid w:val="009D1616"/>
    <w:rsid w:val="009D1631"/>
    <w:rsid w:val="009D2871"/>
    <w:rsid w:val="009D2AA7"/>
    <w:rsid w:val="009D2AD7"/>
    <w:rsid w:val="009D2BC7"/>
    <w:rsid w:val="009D40CC"/>
    <w:rsid w:val="009D4DA4"/>
    <w:rsid w:val="009D574E"/>
    <w:rsid w:val="009D5F2D"/>
    <w:rsid w:val="009D6EF5"/>
    <w:rsid w:val="009D725B"/>
    <w:rsid w:val="009E0C69"/>
    <w:rsid w:val="009E120B"/>
    <w:rsid w:val="009E1CA4"/>
    <w:rsid w:val="009E24BA"/>
    <w:rsid w:val="009E2D7B"/>
    <w:rsid w:val="009E3034"/>
    <w:rsid w:val="009E339C"/>
    <w:rsid w:val="009E380E"/>
    <w:rsid w:val="009E3D8D"/>
    <w:rsid w:val="009E3DF5"/>
    <w:rsid w:val="009E4F68"/>
    <w:rsid w:val="009E53E9"/>
    <w:rsid w:val="009E6CE9"/>
    <w:rsid w:val="009F0027"/>
    <w:rsid w:val="009F0092"/>
    <w:rsid w:val="009F07E8"/>
    <w:rsid w:val="009F0878"/>
    <w:rsid w:val="009F10FC"/>
    <w:rsid w:val="009F1370"/>
    <w:rsid w:val="009F13A0"/>
    <w:rsid w:val="009F15B6"/>
    <w:rsid w:val="009F23F2"/>
    <w:rsid w:val="009F24BA"/>
    <w:rsid w:val="009F2A78"/>
    <w:rsid w:val="009F30C8"/>
    <w:rsid w:val="009F33B6"/>
    <w:rsid w:val="009F38D9"/>
    <w:rsid w:val="009F3CDA"/>
    <w:rsid w:val="009F4787"/>
    <w:rsid w:val="009F5D8B"/>
    <w:rsid w:val="009F6109"/>
    <w:rsid w:val="009F62A0"/>
    <w:rsid w:val="009F62CD"/>
    <w:rsid w:val="009F6777"/>
    <w:rsid w:val="009F6C46"/>
    <w:rsid w:val="009F72AF"/>
    <w:rsid w:val="009F72DB"/>
    <w:rsid w:val="009F780C"/>
    <w:rsid w:val="009F7FE4"/>
    <w:rsid w:val="00A007D0"/>
    <w:rsid w:val="00A00DCD"/>
    <w:rsid w:val="00A0115F"/>
    <w:rsid w:val="00A0126C"/>
    <w:rsid w:val="00A012CF"/>
    <w:rsid w:val="00A03C24"/>
    <w:rsid w:val="00A04061"/>
    <w:rsid w:val="00A043CA"/>
    <w:rsid w:val="00A04D33"/>
    <w:rsid w:val="00A073A8"/>
    <w:rsid w:val="00A07D78"/>
    <w:rsid w:val="00A109DB"/>
    <w:rsid w:val="00A1199F"/>
    <w:rsid w:val="00A12F54"/>
    <w:rsid w:val="00A13258"/>
    <w:rsid w:val="00A13D54"/>
    <w:rsid w:val="00A145AC"/>
    <w:rsid w:val="00A14C02"/>
    <w:rsid w:val="00A151DF"/>
    <w:rsid w:val="00A157AA"/>
    <w:rsid w:val="00A158B9"/>
    <w:rsid w:val="00A161E3"/>
    <w:rsid w:val="00A163CC"/>
    <w:rsid w:val="00A17750"/>
    <w:rsid w:val="00A17AAE"/>
    <w:rsid w:val="00A200BB"/>
    <w:rsid w:val="00A2029C"/>
    <w:rsid w:val="00A20EA8"/>
    <w:rsid w:val="00A211A6"/>
    <w:rsid w:val="00A21EAE"/>
    <w:rsid w:val="00A2224A"/>
    <w:rsid w:val="00A2267B"/>
    <w:rsid w:val="00A230FB"/>
    <w:rsid w:val="00A23616"/>
    <w:rsid w:val="00A236F0"/>
    <w:rsid w:val="00A24162"/>
    <w:rsid w:val="00A24F0E"/>
    <w:rsid w:val="00A24F41"/>
    <w:rsid w:val="00A2677F"/>
    <w:rsid w:val="00A26953"/>
    <w:rsid w:val="00A270A8"/>
    <w:rsid w:val="00A27963"/>
    <w:rsid w:val="00A30C55"/>
    <w:rsid w:val="00A31077"/>
    <w:rsid w:val="00A310FE"/>
    <w:rsid w:val="00A366F1"/>
    <w:rsid w:val="00A368EC"/>
    <w:rsid w:val="00A37BB4"/>
    <w:rsid w:val="00A401B8"/>
    <w:rsid w:val="00A4037A"/>
    <w:rsid w:val="00A405E4"/>
    <w:rsid w:val="00A407CF"/>
    <w:rsid w:val="00A41ACD"/>
    <w:rsid w:val="00A41B29"/>
    <w:rsid w:val="00A41EF5"/>
    <w:rsid w:val="00A41FE5"/>
    <w:rsid w:val="00A41FF0"/>
    <w:rsid w:val="00A4330F"/>
    <w:rsid w:val="00A43438"/>
    <w:rsid w:val="00A43591"/>
    <w:rsid w:val="00A44225"/>
    <w:rsid w:val="00A44A94"/>
    <w:rsid w:val="00A44ACE"/>
    <w:rsid w:val="00A44B24"/>
    <w:rsid w:val="00A44FF8"/>
    <w:rsid w:val="00A45EFE"/>
    <w:rsid w:val="00A45FA5"/>
    <w:rsid w:val="00A46FFD"/>
    <w:rsid w:val="00A47880"/>
    <w:rsid w:val="00A50601"/>
    <w:rsid w:val="00A50630"/>
    <w:rsid w:val="00A50945"/>
    <w:rsid w:val="00A50B25"/>
    <w:rsid w:val="00A51E6A"/>
    <w:rsid w:val="00A52675"/>
    <w:rsid w:val="00A53436"/>
    <w:rsid w:val="00A53843"/>
    <w:rsid w:val="00A544F6"/>
    <w:rsid w:val="00A54D67"/>
    <w:rsid w:val="00A55184"/>
    <w:rsid w:val="00A57D2C"/>
    <w:rsid w:val="00A6000A"/>
    <w:rsid w:val="00A608AB"/>
    <w:rsid w:val="00A61AE5"/>
    <w:rsid w:val="00A620E7"/>
    <w:rsid w:val="00A630E3"/>
    <w:rsid w:val="00A64274"/>
    <w:rsid w:val="00A64E46"/>
    <w:rsid w:val="00A64F71"/>
    <w:rsid w:val="00A6585D"/>
    <w:rsid w:val="00A65EEB"/>
    <w:rsid w:val="00A6689F"/>
    <w:rsid w:val="00A66AC0"/>
    <w:rsid w:val="00A66DC9"/>
    <w:rsid w:val="00A67786"/>
    <w:rsid w:val="00A7092E"/>
    <w:rsid w:val="00A719B4"/>
    <w:rsid w:val="00A71B7D"/>
    <w:rsid w:val="00A71BAC"/>
    <w:rsid w:val="00A72333"/>
    <w:rsid w:val="00A72623"/>
    <w:rsid w:val="00A728C0"/>
    <w:rsid w:val="00A7321F"/>
    <w:rsid w:val="00A73559"/>
    <w:rsid w:val="00A73855"/>
    <w:rsid w:val="00A741AF"/>
    <w:rsid w:val="00A7486D"/>
    <w:rsid w:val="00A76A7E"/>
    <w:rsid w:val="00A801D0"/>
    <w:rsid w:val="00A803A4"/>
    <w:rsid w:val="00A806D2"/>
    <w:rsid w:val="00A82B9E"/>
    <w:rsid w:val="00A82FE1"/>
    <w:rsid w:val="00A831AA"/>
    <w:rsid w:val="00A83E12"/>
    <w:rsid w:val="00A841CA"/>
    <w:rsid w:val="00A845B4"/>
    <w:rsid w:val="00A84630"/>
    <w:rsid w:val="00A84B21"/>
    <w:rsid w:val="00A85D1A"/>
    <w:rsid w:val="00A86815"/>
    <w:rsid w:val="00A90A9F"/>
    <w:rsid w:val="00A910F7"/>
    <w:rsid w:val="00A911C0"/>
    <w:rsid w:val="00A915A5"/>
    <w:rsid w:val="00A91658"/>
    <w:rsid w:val="00A91867"/>
    <w:rsid w:val="00A9210F"/>
    <w:rsid w:val="00A9243B"/>
    <w:rsid w:val="00A92540"/>
    <w:rsid w:val="00A927AD"/>
    <w:rsid w:val="00A93299"/>
    <w:rsid w:val="00A9348D"/>
    <w:rsid w:val="00A95554"/>
    <w:rsid w:val="00A95604"/>
    <w:rsid w:val="00A9571C"/>
    <w:rsid w:val="00A9576C"/>
    <w:rsid w:val="00A9616F"/>
    <w:rsid w:val="00A9670D"/>
    <w:rsid w:val="00A96BB8"/>
    <w:rsid w:val="00A96F1F"/>
    <w:rsid w:val="00AA0411"/>
    <w:rsid w:val="00AA30BE"/>
    <w:rsid w:val="00AA32A7"/>
    <w:rsid w:val="00AA3FE2"/>
    <w:rsid w:val="00AA4717"/>
    <w:rsid w:val="00AA4BBB"/>
    <w:rsid w:val="00AA4FCF"/>
    <w:rsid w:val="00AA56FD"/>
    <w:rsid w:val="00AA5FAF"/>
    <w:rsid w:val="00AA684E"/>
    <w:rsid w:val="00AA6EF3"/>
    <w:rsid w:val="00AA736E"/>
    <w:rsid w:val="00AA73E6"/>
    <w:rsid w:val="00AA779C"/>
    <w:rsid w:val="00AB0211"/>
    <w:rsid w:val="00AB04F2"/>
    <w:rsid w:val="00AB0B30"/>
    <w:rsid w:val="00AB0EE2"/>
    <w:rsid w:val="00AB1063"/>
    <w:rsid w:val="00AB14DF"/>
    <w:rsid w:val="00AB17FA"/>
    <w:rsid w:val="00AB1CF5"/>
    <w:rsid w:val="00AB1DC7"/>
    <w:rsid w:val="00AB35B6"/>
    <w:rsid w:val="00AB37DE"/>
    <w:rsid w:val="00AB3938"/>
    <w:rsid w:val="00AB3F08"/>
    <w:rsid w:val="00AB4404"/>
    <w:rsid w:val="00AB4B75"/>
    <w:rsid w:val="00AB4B8D"/>
    <w:rsid w:val="00AB5247"/>
    <w:rsid w:val="00AB5820"/>
    <w:rsid w:val="00AB67B9"/>
    <w:rsid w:val="00AB6C9A"/>
    <w:rsid w:val="00AB6ED3"/>
    <w:rsid w:val="00AC01AA"/>
    <w:rsid w:val="00AC0A81"/>
    <w:rsid w:val="00AC0EEC"/>
    <w:rsid w:val="00AC177E"/>
    <w:rsid w:val="00AC17C2"/>
    <w:rsid w:val="00AC1A18"/>
    <w:rsid w:val="00AC1AAA"/>
    <w:rsid w:val="00AC1E06"/>
    <w:rsid w:val="00AC2D54"/>
    <w:rsid w:val="00AC3D65"/>
    <w:rsid w:val="00AC4321"/>
    <w:rsid w:val="00AC45F1"/>
    <w:rsid w:val="00AC4E39"/>
    <w:rsid w:val="00AC5CC3"/>
    <w:rsid w:val="00AD013D"/>
    <w:rsid w:val="00AD0331"/>
    <w:rsid w:val="00AD0405"/>
    <w:rsid w:val="00AD06FC"/>
    <w:rsid w:val="00AD0BCE"/>
    <w:rsid w:val="00AD0C64"/>
    <w:rsid w:val="00AD0D47"/>
    <w:rsid w:val="00AD0EC7"/>
    <w:rsid w:val="00AD139E"/>
    <w:rsid w:val="00AD1DD5"/>
    <w:rsid w:val="00AD1FB6"/>
    <w:rsid w:val="00AD2662"/>
    <w:rsid w:val="00AD5758"/>
    <w:rsid w:val="00AD5E7A"/>
    <w:rsid w:val="00AE1269"/>
    <w:rsid w:val="00AE151A"/>
    <w:rsid w:val="00AE1882"/>
    <w:rsid w:val="00AE1AD3"/>
    <w:rsid w:val="00AE2275"/>
    <w:rsid w:val="00AE227B"/>
    <w:rsid w:val="00AE2BBA"/>
    <w:rsid w:val="00AE3F28"/>
    <w:rsid w:val="00AE4283"/>
    <w:rsid w:val="00AE44D1"/>
    <w:rsid w:val="00AE5963"/>
    <w:rsid w:val="00AE617E"/>
    <w:rsid w:val="00AE645B"/>
    <w:rsid w:val="00AE6C39"/>
    <w:rsid w:val="00AE6CA4"/>
    <w:rsid w:val="00AE734E"/>
    <w:rsid w:val="00AE77BF"/>
    <w:rsid w:val="00AE7D17"/>
    <w:rsid w:val="00AF198E"/>
    <w:rsid w:val="00AF2163"/>
    <w:rsid w:val="00AF2C3D"/>
    <w:rsid w:val="00AF469C"/>
    <w:rsid w:val="00AF47A4"/>
    <w:rsid w:val="00AF65CA"/>
    <w:rsid w:val="00AF7097"/>
    <w:rsid w:val="00AF7618"/>
    <w:rsid w:val="00AF7625"/>
    <w:rsid w:val="00B014CC"/>
    <w:rsid w:val="00B016FE"/>
    <w:rsid w:val="00B01C97"/>
    <w:rsid w:val="00B03DDB"/>
    <w:rsid w:val="00B0403C"/>
    <w:rsid w:val="00B04210"/>
    <w:rsid w:val="00B04F33"/>
    <w:rsid w:val="00B0503F"/>
    <w:rsid w:val="00B050BF"/>
    <w:rsid w:val="00B063EB"/>
    <w:rsid w:val="00B06A60"/>
    <w:rsid w:val="00B06C3A"/>
    <w:rsid w:val="00B07256"/>
    <w:rsid w:val="00B077EE"/>
    <w:rsid w:val="00B0784D"/>
    <w:rsid w:val="00B07ADF"/>
    <w:rsid w:val="00B10DF2"/>
    <w:rsid w:val="00B10FB3"/>
    <w:rsid w:val="00B1161F"/>
    <w:rsid w:val="00B12ABB"/>
    <w:rsid w:val="00B12B7F"/>
    <w:rsid w:val="00B137B7"/>
    <w:rsid w:val="00B13E3B"/>
    <w:rsid w:val="00B1425F"/>
    <w:rsid w:val="00B151BC"/>
    <w:rsid w:val="00B15BF2"/>
    <w:rsid w:val="00B15EF0"/>
    <w:rsid w:val="00B1667C"/>
    <w:rsid w:val="00B20019"/>
    <w:rsid w:val="00B2125D"/>
    <w:rsid w:val="00B216BC"/>
    <w:rsid w:val="00B21953"/>
    <w:rsid w:val="00B229F1"/>
    <w:rsid w:val="00B2363D"/>
    <w:rsid w:val="00B23E1C"/>
    <w:rsid w:val="00B23F5A"/>
    <w:rsid w:val="00B24E44"/>
    <w:rsid w:val="00B25B3D"/>
    <w:rsid w:val="00B26155"/>
    <w:rsid w:val="00B26484"/>
    <w:rsid w:val="00B26A1C"/>
    <w:rsid w:val="00B27681"/>
    <w:rsid w:val="00B30011"/>
    <w:rsid w:val="00B30047"/>
    <w:rsid w:val="00B30526"/>
    <w:rsid w:val="00B3064C"/>
    <w:rsid w:val="00B31E43"/>
    <w:rsid w:val="00B32E0C"/>
    <w:rsid w:val="00B32F31"/>
    <w:rsid w:val="00B33768"/>
    <w:rsid w:val="00B33F74"/>
    <w:rsid w:val="00B34445"/>
    <w:rsid w:val="00B349F9"/>
    <w:rsid w:val="00B351D9"/>
    <w:rsid w:val="00B35332"/>
    <w:rsid w:val="00B36C08"/>
    <w:rsid w:val="00B36EFA"/>
    <w:rsid w:val="00B373DA"/>
    <w:rsid w:val="00B376DF"/>
    <w:rsid w:val="00B40560"/>
    <w:rsid w:val="00B40DF8"/>
    <w:rsid w:val="00B416AD"/>
    <w:rsid w:val="00B4172A"/>
    <w:rsid w:val="00B4185F"/>
    <w:rsid w:val="00B41ECF"/>
    <w:rsid w:val="00B41FCD"/>
    <w:rsid w:val="00B42E2F"/>
    <w:rsid w:val="00B43FB4"/>
    <w:rsid w:val="00B442EE"/>
    <w:rsid w:val="00B44C2B"/>
    <w:rsid w:val="00B44C99"/>
    <w:rsid w:val="00B45332"/>
    <w:rsid w:val="00B455AE"/>
    <w:rsid w:val="00B45C51"/>
    <w:rsid w:val="00B461FE"/>
    <w:rsid w:val="00B46BCE"/>
    <w:rsid w:val="00B4756D"/>
    <w:rsid w:val="00B47C69"/>
    <w:rsid w:val="00B47FFA"/>
    <w:rsid w:val="00B50414"/>
    <w:rsid w:val="00B505BC"/>
    <w:rsid w:val="00B512ED"/>
    <w:rsid w:val="00B515B4"/>
    <w:rsid w:val="00B51640"/>
    <w:rsid w:val="00B5229A"/>
    <w:rsid w:val="00B53170"/>
    <w:rsid w:val="00B53A65"/>
    <w:rsid w:val="00B540EF"/>
    <w:rsid w:val="00B54E4F"/>
    <w:rsid w:val="00B54F31"/>
    <w:rsid w:val="00B55E77"/>
    <w:rsid w:val="00B57835"/>
    <w:rsid w:val="00B578A6"/>
    <w:rsid w:val="00B578E5"/>
    <w:rsid w:val="00B57BDC"/>
    <w:rsid w:val="00B60656"/>
    <w:rsid w:val="00B60FBE"/>
    <w:rsid w:val="00B6159C"/>
    <w:rsid w:val="00B6179C"/>
    <w:rsid w:val="00B61D02"/>
    <w:rsid w:val="00B61DC1"/>
    <w:rsid w:val="00B62B71"/>
    <w:rsid w:val="00B62DCF"/>
    <w:rsid w:val="00B6362F"/>
    <w:rsid w:val="00B6466E"/>
    <w:rsid w:val="00B651E1"/>
    <w:rsid w:val="00B6609E"/>
    <w:rsid w:val="00B6614A"/>
    <w:rsid w:val="00B661A8"/>
    <w:rsid w:val="00B6655E"/>
    <w:rsid w:val="00B66A11"/>
    <w:rsid w:val="00B674EA"/>
    <w:rsid w:val="00B67F09"/>
    <w:rsid w:val="00B67FDC"/>
    <w:rsid w:val="00B702FC"/>
    <w:rsid w:val="00B7273F"/>
    <w:rsid w:val="00B730C5"/>
    <w:rsid w:val="00B73D33"/>
    <w:rsid w:val="00B7468B"/>
    <w:rsid w:val="00B74D0A"/>
    <w:rsid w:val="00B75BF7"/>
    <w:rsid w:val="00B76177"/>
    <w:rsid w:val="00B76707"/>
    <w:rsid w:val="00B76C6F"/>
    <w:rsid w:val="00B76D4A"/>
    <w:rsid w:val="00B7788C"/>
    <w:rsid w:val="00B77C80"/>
    <w:rsid w:val="00B80DB8"/>
    <w:rsid w:val="00B810EE"/>
    <w:rsid w:val="00B819BC"/>
    <w:rsid w:val="00B81E59"/>
    <w:rsid w:val="00B83550"/>
    <w:rsid w:val="00B83A74"/>
    <w:rsid w:val="00B84AF0"/>
    <w:rsid w:val="00B84D7B"/>
    <w:rsid w:val="00B85562"/>
    <w:rsid w:val="00B86CDB"/>
    <w:rsid w:val="00B86E32"/>
    <w:rsid w:val="00B877A9"/>
    <w:rsid w:val="00B87EC0"/>
    <w:rsid w:val="00B93193"/>
    <w:rsid w:val="00B93DD8"/>
    <w:rsid w:val="00B94664"/>
    <w:rsid w:val="00B94D7C"/>
    <w:rsid w:val="00B9534C"/>
    <w:rsid w:val="00B9538B"/>
    <w:rsid w:val="00B95F11"/>
    <w:rsid w:val="00B978FC"/>
    <w:rsid w:val="00BA08C7"/>
    <w:rsid w:val="00BA0BE0"/>
    <w:rsid w:val="00BA0EFF"/>
    <w:rsid w:val="00BA10E4"/>
    <w:rsid w:val="00BA1A4D"/>
    <w:rsid w:val="00BA1DF8"/>
    <w:rsid w:val="00BA1F78"/>
    <w:rsid w:val="00BA200B"/>
    <w:rsid w:val="00BA2267"/>
    <w:rsid w:val="00BA27EA"/>
    <w:rsid w:val="00BA2A25"/>
    <w:rsid w:val="00BA2EE7"/>
    <w:rsid w:val="00BA30CA"/>
    <w:rsid w:val="00BA36DC"/>
    <w:rsid w:val="00BA3CF0"/>
    <w:rsid w:val="00BA4680"/>
    <w:rsid w:val="00BA478D"/>
    <w:rsid w:val="00BA4856"/>
    <w:rsid w:val="00BA4D01"/>
    <w:rsid w:val="00BA5022"/>
    <w:rsid w:val="00BA738B"/>
    <w:rsid w:val="00BA74D5"/>
    <w:rsid w:val="00BB036E"/>
    <w:rsid w:val="00BB0775"/>
    <w:rsid w:val="00BB0B57"/>
    <w:rsid w:val="00BB1984"/>
    <w:rsid w:val="00BB22D0"/>
    <w:rsid w:val="00BB32AC"/>
    <w:rsid w:val="00BB494D"/>
    <w:rsid w:val="00BB59CC"/>
    <w:rsid w:val="00BB6052"/>
    <w:rsid w:val="00BB61B6"/>
    <w:rsid w:val="00BB64B2"/>
    <w:rsid w:val="00BB667D"/>
    <w:rsid w:val="00BB714E"/>
    <w:rsid w:val="00BB7D72"/>
    <w:rsid w:val="00BC0168"/>
    <w:rsid w:val="00BC046C"/>
    <w:rsid w:val="00BC0643"/>
    <w:rsid w:val="00BC0989"/>
    <w:rsid w:val="00BC1F1B"/>
    <w:rsid w:val="00BC206F"/>
    <w:rsid w:val="00BC2FF6"/>
    <w:rsid w:val="00BC3E2A"/>
    <w:rsid w:val="00BC4833"/>
    <w:rsid w:val="00BC5BA4"/>
    <w:rsid w:val="00BC60F3"/>
    <w:rsid w:val="00BC737D"/>
    <w:rsid w:val="00BC7E78"/>
    <w:rsid w:val="00BD0F1E"/>
    <w:rsid w:val="00BD0F21"/>
    <w:rsid w:val="00BD1124"/>
    <w:rsid w:val="00BD4CE8"/>
    <w:rsid w:val="00BD6E7B"/>
    <w:rsid w:val="00BD7176"/>
    <w:rsid w:val="00BD7D1F"/>
    <w:rsid w:val="00BE0487"/>
    <w:rsid w:val="00BE065B"/>
    <w:rsid w:val="00BE07D4"/>
    <w:rsid w:val="00BE2E32"/>
    <w:rsid w:val="00BE3C89"/>
    <w:rsid w:val="00BE4788"/>
    <w:rsid w:val="00BE5E71"/>
    <w:rsid w:val="00BE6CE1"/>
    <w:rsid w:val="00BE6D35"/>
    <w:rsid w:val="00BF0450"/>
    <w:rsid w:val="00BF0502"/>
    <w:rsid w:val="00BF0F50"/>
    <w:rsid w:val="00BF190D"/>
    <w:rsid w:val="00BF2414"/>
    <w:rsid w:val="00BF26E3"/>
    <w:rsid w:val="00BF2B8C"/>
    <w:rsid w:val="00BF33AD"/>
    <w:rsid w:val="00BF3F03"/>
    <w:rsid w:val="00BF3FAA"/>
    <w:rsid w:val="00BF4054"/>
    <w:rsid w:val="00BF4A8A"/>
    <w:rsid w:val="00BF4AB8"/>
    <w:rsid w:val="00BF4AD4"/>
    <w:rsid w:val="00BF544C"/>
    <w:rsid w:val="00BF564C"/>
    <w:rsid w:val="00BF7610"/>
    <w:rsid w:val="00BF788B"/>
    <w:rsid w:val="00C002D8"/>
    <w:rsid w:val="00C005E3"/>
    <w:rsid w:val="00C012CF"/>
    <w:rsid w:val="00C024B4"/>
    <w:rsid w:val="00C02F7B"/>
    <w:rsid w:val="00C03367"/>
    <w:rsid w:val="00C03972"/>
    <w:rsid w:val="00C03B44"/>
    <w:rsid w:val="00C04435"/>
    <w:rsid w:val="00C04743"/>
    <w:rsid w:val="00C05573"/>
    <w:rsid w:val="00C05FC7"/>
    <w:rsid w:val="00C061A8"/>
    <w:rsid w:val="00C06BFD"/>
    <w:rsid w:val="00C06EC6"/>
    <w:rsid w:val="00C072AE"/>
    <w:rsid w:val="00C07B53"/>
    <w:rsid w:val="00C07BD5"/>
    <w:rsid w:val="00C1006D"/>
    <w:rsid w:val="00C108B5"/>
    <w:rsid w:val="00C11776"/>
    <w:rsid w:val="00C12932"/>
    <w:rsid w:val="00C13EE1"/>
    <w:rsid w:val="00C14541"/>
    <w:rsid w:val="00C15D13"/>
    <w:rsid w:val="00C15F96"/>
    <w:rsid w:val="00C1613E"/>
    <w:rsid w:val="00C16BD0"/>
    <w:rsid w:val="00C175A0"/>
    <w:rsid w:val="00C17674"/>
    <w:rsid w:val="00C1768F"/>
    <w:rsid w:val="00C1795C"/>
    <w:rsid w:val="00C17CAB"/>
    <w:rsid w:val="00C17D10"/>
    <w:rsid w:val="00C21A5A"/>
    <w:rsid w:val="00C21F83"/>
    <w:rsid w:val="00C2286E"/>
    <w:rsid w:val="00C22B0B"/>
    <w:rsid w:val="00C2431B"/>
    <w:rsid w:val="00C247C2"/>
    <w:rsid w:val="00C24CF3"/>
    <w:rsid w:val="00C251C8"/>
    <w:rsid w:val="00C25676"/>
    <w:rsid w:val="00C2694A"/>
    <w:rsid w:val="00C26EFA"/>
    <w:rsid w:val="00C27364"/>
    <w:rsid w:val="00C278E8"/>
    <w:rsid w:val="00C279BE"/>
    <w:rsid w:val="00C27B06"/>
    <w:rsid w:val="00C27CFA"/>
    <w:rsid w:val="00C27D76"/>
    <w:rsid w:val="00C31470"/>
    <w:rsid w:val="00C320CC"/>
    <w:rsid w:val="00C32891"/>
    <w:rsid w:val="00C32DF3"/>
    <w:rsid w:val="00C32E53"/>
    <w:rsid w:val="00C33544"/>
    <w:rsid w:val="00C34D1E"/>
    <w:rsid w:val="00C35A9C"/>
    <w:rsid w:val="00C36383"/>
    <w:rsid w:val="00C36B11"/>
    <w:rsid w:val="00C36EBE"/>
    <w:rsid w:val="00C3772E"/>
    <w:rsid w:val="00C37F87"/>
    <w:rsid w:val="00C40107"/>
    <w:rsid w:val="00C402BA"/>
    <w:rsid w:val="00C409FB"/>
    <w:rsid w:val="00C411EC"/>
    <w:rsid w:val="00C424CC"/>
    <w:rsid w:val="00C4337F"/>
    <w:rsid w:val="00C4366D"/>
    <w:rsid w:val="00C43D19"/>
    <w:rsid w:val="00C4418E"/>
    <w:rsid w:val="00C45836"/>
    <w:rsid w:val="00C45949"/>
    <w:rsid w:val="00C46D7A"/>
    <w:rsid w:val="00C470E7"/>
    <w:rsid w:val="00C512FB"/>
    <w:rsid w:val="00C51585"/>
    <w:rsid w:val="00C51AD2"/>
    <w:rsid w:val="00C51D58"/>
    <w:rsid w:val="00C51D6C"/>
    <w:rsid w:val="00C52D18"/>
    <w:rsid w:val="00C52E37"/>
    <w:rsid w:val="00C53A02"/>
    <w:rsid w:val="00C53D6F"/>
    <w:rsid w:val="00C53F46"/>
    <w:rsid w:val="00C54055"/>
    <w:rsid w:val="00C545D6"/>
    <w:rsid w:val="00C546E2"/>
    <w:rsid w:val="00C563D0"/>
    <w:rsid w:val="00C56C3D"/>
    <w:rsid w:val="00C573BF"/>
    <w:rsid w:val="00C578E5"/>
    <w:rsid w:val="00C57B28"/>
    <w:rsid w:val="00C6006B"/>
    <w:rsid w:val="00C60620"/>
    <w:rsid w:val="00C610D7"/>
    <w:rsid w:val="00C61E59"/>
    <w:rsid w:val="00C6208A"/>
    <w:rsid w:val="00C62A35"/>
    <w:rsid w:val="00C62C7B"/>
    <w:rsid w:val="00C63939"/>
    <w:rsid w:val="00C63EE1"/>
    <w:rsid w:val="00C6438F"/>
    <w:rsid w:val="00C64813"/>
    <w:rsid w:val="00C65810"/>
    <w:rsid w:val="00C65EEF"/>
    <w:rsid w:val="00C66B28"/>
    <w:rsid w:val="00C673AC"/>
    <w:rsid w:val="00C675CB"/>
    <w:rsid w:val="00C676BB"/>
    <w:rsid w:val="00C67C0B"/>
    <w:rsid w:val="00C67F31"/>
    <w:rsid w:val="00C70215"/>
    <w:rsid w:val="00C705C6"/>
    <w:rsid w:val="00C70E0D"/>
    <w:rsid w:val="00C713CD"/>
    <w:rsid w:val="00C71906"/>
    <w:rsid w:val="00C71CD6"/>
    <w:rsid w:val="00C71F6F"/>
    <w:rsid w:val="00C73C72"/>
    <w:rsid w:val="00C744C8"/>
    <w:rsid w:val="00C74B48"/>
    <w:rsid w:val="00C752E2"/>
    <w:rsid w:val="00C754C8"/>
    <w:rsid w:val="00C761FC"/>
    <w:rsid w:val="00C7698C"/>
    <w:rsid w:val="00C76DDB"/>
    <w:rsid w:val="00C773D1"/>
    <w:rsid w:val="00C800D4"/>
    <w:rsid w:val="00C800F6"/>
    <w:rsid w:val="00C801CD"/>
    <w:rsid w:val="00C803E4"/>
    <w:rsid w:val="00C816F6"/>
    <w:rsid w:val="00C82CC5"/>
    <w:rsid w:val="00C83218"/>
    <w:rsid w:val="00C83739"/>
    <w:rsid w:val="00C837FB"/>
    <w:rsid w:val="00C83C88"/>
    <w:rsid w:val="00C83E56"/>
    <w:rsid w:val="00C84C08"/>
    <w:rsid w:val="00C85200"/>
    <w:rsid w:val="00C86DAA"/>
    <w:rsid w:val="00C874C2"/>
    <w:rsid w:val="00C90302"/>
    <w:rsid w:val="00C908CA"/>
    <w:rsid w:val="00C92E9F"/>
    <w:rsid w:val="00C931BD"/>
    <w:rsid w:val="00C94467"/>
    <w:rsid w:val="00C9478C"/>
    <w:rsid w:val="00C966F6"/>
    <w:rsid w:val="00C96985"/>
    <w:rsid w:val="00C97059"/>
    <w:rsid w:val="00CA0A43"/>
    <w:rsid w:val="00CA0DF0"/>
    <w:rsid w:val="00CA1810"/>
    <w:rsid w:val="00CA1E6F"/>
    <w:rsid w:val="00CA3463"/>
    <w:rsid w:val="00CA3C94"/>
    <w:rsid w:val="00CA4180"/>
    <w:rsid w:val="00CA43DC"/>
    <w:rsid w:val="00CA6257"/>
    <w:rsid w:val="00CA62EE"/>
    <w:rsid w:val="00CA703A"/>
    <w:rsid w:val="00CA736B"/>
    <w:rsid w:val="00CA754F"/>
    <w:rsid w:val="00CA78D1"/>
    <w:rsid w:val="00CA7995"/>
    <w:rsid w:val="00CB06D8"/>
    <w:rsid w:val="00CB0FD9"/>
    <w:rsid w:val="00CB11B5"/>
    <w:rsid w:val="00CB209A"/>
    <w:rsid w:val="00CB24D3"/>
    <w:rsid w:val="00CB2B5D"/>
    <w:rsid w:val="00CB3071"/>
    <w:rsid w:val="00CB3590"/>
    <w:rsid w:val="00CB3776"/>
    <w:rsid w:val="00CB3E3C"/>
    <w:rsid w:val="00CB5484"/>
    <w:rsid w:val="00CB6DFA"/>
    <w:rsid w:val="00CB6F0E"/>
    <w:rsid w:val="00CB7166"/>
    <w:rsid w:val="00CB74BE"/>
    <w:rsid w:val="00CC0891"/>
    <w:rsid w:val="00CC29AD"/>
    <w:rsid w:val="00CC2AF4"/>
    <w:rsid w:val="00CC2C48"/>
    <w:rsid w:val="00CC2FD2"/>
    <w:rsid w:val="00CC35E2"/>
    <w:rsid w:val="00CC4CC4"/>
    <w:rsid w:val="00CC6289"/>
    <w:rsid w:val="00CC6BAD"/>
    <w:rsid w:val="00CC7139"/>
    <w:rsid w:val="00CC74EE"/>
    <w:rsid w:val="00CC78C6"/>
    <w:rsid w:val="00CC7DE8"/>
    <w:rsid w:val="00CD004F"/>
    <w:rsid w:val="00CD151C"/>
    <w:rsid w:val="00CD1A97"/>
    <w:rsid w:val="00CD1F93"/>
    <w:rsid w:val="00CD2199"/>
    <w:rsid w:val="00CD23C7"/>
    <w:rsid w:val="00CD26A1"/>
    <w:rsid w:val="00CD2A37"/>
    <w:rsid w:val="00CD2E84"/>
    <w:rsid w:val="00CD376A"/>
    <w:rsid w:val="00CD3D13"/>
    <w:rsid w:val="00CD612F"/>
    <w:rsid w:val="00CD6503"/>
    <w:rsid w:val="00CD693D"/>
    <w:rsid w:val="00CD7008"/>
    <w:rsid w:val="00CE040A"/>
    <w:rsid w:val="00CE0B6D"/>
    <w:rsid w:val="00CE15D3"/>
    <w:rsid w:val="00CE1CF3"/>
    <w:rsid w:val="00CE1D79"/>
    <w:rsid w:val="00CE247E"/>
    <w:rsid w:val="00CE3C4B"/>
    <w:rsid w:val="00CE3EE3"/>
    <w:rsid w:val="00CE4137"/>
    <w:rsid w:val="00CE44CC"/>
    <w:rsid w:val="00CE451A"/>
    <w:rsid w:val="00CE4FE1"/>
    <w:rsid w:val="00CE5B30"/>
    <w:rsid w:val="00CE5E14"/>
    <w:rsid w:val="00CE6CF5"/>
    <w:rsid w:val="00CE78F2"/>
    <w:rsid w:val="00CE7B6E"/>
    <w:rsid w:val="00CF048A"/>
    <w:rsid w:val="00CF0AC0"/>
    <w:rsid w:val="00CF1014"/>
    <w:rsid w:val="00CF11B2"/>
    <w:rsid w:val="00CF1CBD"/>
    <w:rsid w:val="00CF200F"/>
    <w:rsid w:val="00CF2033"/>
    <w:rsid w:val="00CF25B5"/>
    <w:rsid w:val="00CF278D"/>
    <w:rsid w:val="00CF2D4A"/>
    <w:rsid w:val="00CF3AF2"/>
    <w:rsid w:val="00CF3B24"/>
    <w:rsid w:val="00CF3F03"/>
    <w:rsid w:val="00CF568E"/>
    <w:rsid w:val="00CF66F0"/>
    <w:rsid w:val="00CF68CF"/>
    <w:rsid w:val="00CF69F1"/>
    <w:rsid w:val="00CF6ADD"/>
    <w:rsid w:val="00CF6D4B"/>
    <w:rsid w:val="00CF7A0B"/>
    <w:rsid w:val="00CF7A83"/>
    <w:rsid w:val="00D003C1"/>
    <w:rsid w:val="00D00421"/>
    <w:rsid w:val="00D00CF4"/>
    <w:rsid w:val="00D013A0"/>
    <w:rsid w:val="00D0265D"/>
    <w:rsid w:val="00D027B7"/>
    <w:rsid w:val="00D029B9"/>
    <w:rsid w:val="00D02A63"/>
    <w:rsid w:val="00D03693"/>
    <w:rsid w:val="00D03A3B"/>
    <w:rsid w:val="00D03CE5"/>
    <w:rsid w:val="00D04318"/>
    <w:rsid w:val="00D0480A"/>
    <w:rsid w:val="00D0480F"/>
    <w:rsid w:val="00D04ACF"/>
    <w:rsid w:val="00D04C9A"/>
    <w:rsid w:val="00D04EB6"/>
    <w:rsid w:val="00D05162"/>
    <w:rsid w:val="00D05695"/>
    <w:rsid w:val="00D056D7"/>
    <w:rsid w:val="00D06260"/>
    <w:rsid w:val="00D07A58"/>
    <w:rsid w:val="00D07C64"/>
    <w:rsid w:val="00D07D90"/>
    <w:rsid w:val="00D109E5"/>
    <w:rsid w:val="00D11DC8"/>
    <w:rsid w:val="00D125DD"/>
    <w:rsid w:val="00D12644"/>
    <w:rsid w:val="00D1326A"/>
    <w:rsid w:val="00D13AC8"/>
    <w:rsid w:val="00D13B54"/>
    <w:rsid w:val="00D1491C"/>
    <w:rsid w:val="00D16666"/>
    <w:rsid w:val="00D1682D"/>
    <w:rsid w:val="00D16A96"/>
    <w:rsid w:val="00D17964"/>
    <w:rsid w:val="00D202E3"/>
    <w:rsid w:val="00D22039"/>
    <w:rsid w:val="00D2242E"/>
    <w:rsid w:val="00D225DB"/>
    <w:rsid w:val="00D22CE3"/>
    <w:rsid w:val="00D22D2C"/>
    <w:rsid w:val="00D22E9D"/>
    <w:rsid w:val="00D230C3"/>
    <w:rsid w:val="00D240AB"/>
    <w:rsid w:val="00D244B5"/>
    <w:rsid w:val="00D2473E"/>
    <w:rsid w:val="00D25A70"/>
    <w:rsid w:val="00D26F95"/>
    <w:rsid w:val="00D2739B"/>
    <w:rsid w:val="00D305E4"/>
    <w:rsid w:val="00D30A6E"/>
    <w:rsid w:val="00D31D64"/>
    <w:rsid w:val="00D3257E"/>
    <w:rsid w:val="00D325A1"/>
    <w:rsid w:val="00D32E95"/>
    <w:rsid w:val="00D3312B"/>
    <w:rsid w:val="00D33C32"/>
    <w:rsid w:val="00D348A2"/>
    <w:rsid w:val="00D349F9"/>
    <w:rsid w:val="00D35036"/>
    <w:rsid w:val="00D35841"/>
    <w:rsid w:val="00D35D7B"/>
    <w:rsid w:val="00D36411"/>
    <w:rsid w:val="00D36FE4"/>
    <w:rsid w:val="00D37233"/>
    <w:rsid w:val="00D3724D"/>
    <w:rsid w:val="00D3750D"/>
    <w:rsid w:val="00D4008A"/>
    <w:rsid w:val="00D402C6"/>
    <w:rsid w:val="00D4058E"/>
    <w:rsid w:val="00D419CF"/>
    <w:rsid w:val="00D41D51"/>
    <w:rsid w:val="00D42080"/>
    <w:rsid w:val="00D423EB"/>
    <w:rsid w:val="00D425A7"/>
    <w:rsid w:val="00D43CAB"/>
    <w:rsid w:val="00D441E0"/>
    <w:rsid w:val="00D45992"/>
    <w:rsid w:val="00D45998"/>
    <w:rsid w:val="00D45AD5"/>
    <w:rsid w:val="00D4635F"/>
    <w:rsid w:val="00D474E3"/>
    <w:rsid w:val="00D47538"/>
    <w:rsid w:val="00D47D2A"/>
    <w:rsid w:val="00D47E88"/>
    <w:rsid w:val="00D513FC"/>
    <w:rsid w:val="00D51D16"/>
    <w:rsid w:val="00D51EFD"/>
    <w:rsid w:val="00D522BB"/>
    <w:rsid w:val="00D5319A"/>
    <w:rsid w:val="00D53BE4"/>
    <w:rsid w:val="00D541A0"/>
    <w:rsid w:val="00D541DE"/>
    <w:rsid w:val="00D5439A"/>
    <w:rsid w:val="00D543AA"/>
    <w:rsid w:val="00D543BE"/>
    <w:rsid w:val="00D54DF5"/>
    <w:rsid w:val="00D55E8B"/>
    <w:rsid w:val="00D55FB2"/>
    <w:rsid w:val="00D562AF"/>
    <w:rsid w:val="00D57236"/>
    <w:rsid w:val="00D5741F"/>
    <w:rsid w:val="00D60590"/>
    <w:rsid w:val="00D609B8"/>
    <w:rsid w:val="00D60CB4"/>
    <w:rsid w:val="00D60DDD"/>
    <w:rsid w:val="00D6157E"/>
    <w:rsid w:val="00D61B21"/>
    <w:rsid w:val="00D623B4"/>
    <w:rsid w:val="00D649B8"/>
    <w:rsid w:val="00D655F5"/>
    <w:rsid w:val="00D65A03"/>
    <w:rsid w:val="00D65D6D"/>
    <w:rsid w:val="00D6601B"/>
    <w:rsid w:val="00D6761B"/>
    <w:rsid w:val="00D67925"/>
    <w:rsid w:val="00D70574"/>
    <w:rsid w:val="00D7081A"/>
    <w:rsid w:val="00D70F6C"/>
    <w:rsid w:val="00D7119C"/>
    <w:rsid w:val="00D711E0"/>
    <w:rsid w:val="00D7124A"/>
    <w:rsid w:val="00D7128C"/>
    <w:rsid w:val="00D712AF"/>
    <w:rsid w:val="00D71633"/>
    <w:rsid w:val="00D71B63"/>
    <w:rsid w:val="00D72457"/>
    <w:rsid w:val="00D72BFD"/>
    <w:rsid w:val="00D73516"/>
    <w:rsid w:val="00D73B9F"/>
    <w:rsid w:val="00D73F5F"/>
    <w:rsid w:val="00D74B82"/>
    <w:rsid w:val="00D75070"/>
    <w:rsid w:val="00D77314"/>
    <w:rsid w:val="00D77AB5"/>
    <w:rsid w:val="00D8075B"/>
    <w:rsid w:val="00D8157C"/>
    <w:rsid w:val="00D820B8"/>
    <w:rsid w:val="00D82F03"/>
    <w:rsid w:val="00D83F1F"/>
    <w:rsid w:val="00D840AD"/>
    <w:rsid w:val="00D84CA9"/>
    <w:rsid w:val="00D861C1"/>
    <w:rsid w:val="00D86B82"/>
    <w:rsid w:val="00D871D7"/>
    <w:rsid w:val="00D90933"/>
    <w:rsid w:val="00D90CAD"/>
    <w:rsid w:val="00D912F4"/>
    <w:rsid w:val="00D9132A"/>
    <w:rsid w:val="00D91435"/>
    <w:rsid w:val="00D91B40"/>
    <w:rsid w:val="00D91BA5"/>
    <w:rsid w:val="00D93F63"/>
    <w:rsid w:val="00D94291"/>
    <w:rsid w:val="00D94FAB"/>
    <w:rsid w:val="00D95B27"/>
    <w:rsid w:val="00D96453"/>
    <w:rsid w:val="00D97581"/>
    <w:rsid w:val="00DA0B87"/>
    <w:rsid w:val="00DA0C70"/>
    <w:rsid w:val="00DA0C9E"/>
    <w:rsid w:val="00DA0E2A"/>
    <w:rsid w:val="00DA2D9F"/>
    <w:rsid w:val="00DA3258"/>
    <w:rsid w:val="00DA357F"/>
    <w:rsid w:val="00DA3ABA"/>
    <w:rsid w:val="00DA3CD9"/>
    <w:rsid w:val="00DA4251"/>
    <w:rsid w:val="00DA4656"/>
    <w:rsid w:val="00DA4745"/>
    <w:rsid w:val="00DA48E9"/>
    <w:rsid w:val="00DA5A3A"/>
    <w:rsid w:val="00DA5CD0"/>
    <w:rsid w:val="00DA6806"/>
    <w:rsid w:val="00DA6D2C"/>
    <w:rsid w:val="00DA6F7C"/>
    <w:rsid w:val="00DA7581"/>
    <w:rsid w:val="00DA767A"/>
    <w:rsid w:val="00DA7A39"/>
    <w:rsid w:val="00DB06FB"/>
    <w:rsid w:val="00DB144F"/>
    <w:rsid w:val="00DB1788"/>
    <w:rsid w:val="00DB1F52"/>
    <w:rsid w:val="00DB28C5"/>
    <w:rsid w:val="00DB2C00"/>
    <w:rsid w:val="00DB2FB6"/>
    <w:rsid w:val="00DB3734"/>
    <w:rsid w:val="00DB4DC8"/>
    <w:rsid w:val="00DB554B"/>
    <w:rsid w:val="00DB556F"/>
    <w:rsid w:val="00DB56CC"/>
    <w:rsid w:val="00DB62AC"/>
    <w:rsid w:val="00DB62D3"/>
    <w:rsid w:val="00DB73D3"/>
    <w:rsid w:val="00DB7736"/>
    <w:rsid w:val="00DC028E"/>
    <w:rsid w:val="00DC068F"/>
    <w:rsid w:val="00DC0D38"/>
    <w:rsid w:val="00DC14FE"/>
    <w:rsid w:val="00DC1FFF"/>
    <w:rsid w:val="00DC2800"/>
    <w:rsid w:val="00DC2981"/>
    <w:rsid w:val="00DC2A8C"/>
    <w:rsid w:val="00DC2E2F"/>
    <w:rsid w:val="00DC39FF"/>
    <w:rsid w:val="00DC3CE1"/>
    <w:rsid w:val="00DC3F01"/>
    <w:rsid w:val="00DC45DF"/>
    <w:rsid w:val="00DC5F7B"/>
    <w:rsid w:val="00DC7023"/>
    <w:rsid w:val="00DC77D0"/>
    <w:rsid w:val="00DC7939"/>
    <w:rsid w:val="00DC7EE7"/>
    <w:rsid w:val="00DD0A22"/>
    <w:rsid w:val="00DD25CD"/>
    <w:rsid w:val="00DD2D97"/>
    <w:rsid w:val="00DD3212"/>
    <w:rsid w:val="00DD4335"/>
    <w:rsid w:val="00DD4508"/>
    <w:rsid w:val="00DD4793"/>
    <w:rsid w:val="00DD4FD9"/>
    <w:rsid w:val="00DD51EE"/>
    <w:rsid w:val="00DD5229"/>
    <w:rsid w:val="00DD591C"/>
    <w:rsid w:val="00DD6BDB"/>
    <w:rsid w:val="00DD731B"/>
    <w:rsid w:val="00DD7709"/>
    <w:rsid w:val="00DE0246"/>
    <w:rsid w:val="00DE08EB"/>
    <w:rsid w:val="00DE0A24"/>
    <w:rsid w:val="00DE1131"/>
    <w:rsid w:val="00DE149E"/>
    <w:rsid w:val="00DE21B1"/>
    <w:rsid w:val="00DE2AD3"/>
    <w:rsid w:val="00DE2E7C"/>
    <w:rsid w:val="00DE3182"/>
    <w:rsid w:val="00DE3D28"/>
    <w:rsid w:val="00DE4134"/>
    <w:rsid w:val="00DE4F60"/>
    <w:rsid w:val="00DE5172"/>
    <w:rsid w:val="00DE544A"/>
    <w:rsid w:val="00DE6AFB"/>
    <w:rsid w:val="00DE6DB5"/>
    <w:rsid w:val="00DE74BA"/>
    <w:rsid w:val="00DE76A0"/>
    <w:rsid w:val="00DF082A"/>
    <w:rsid w:val="00DF11BD"/>
    <w:rsid w:val="00DF2F80"/>
    <w:rsid w:val="00DF30FC"/>
    <w:rsid w:val="00DF3A6C"/>
    <w:rsid w:val="00DF4869"/>
    <w:rsid w:val="00DF4E4B"/>
    <w:rsid w:val="00DF59A9"/>
    <w:rsid w:val="00DF5C74"/>
    <w:rsid w:val="00DF5DA9"/>
    <w:rsid w:val="00DF6274"/>
    <w:rsid w:val="00DF688E"/>
    <w:rsid w:val="00DF727B"/>
    <w:rsid w:val="00DF74B2"/>
    <w:rsid w:val="00E00B79"/>
    <w:rsid w:val="00E00F3E"/>
    <w:rsid w:val="00E0215B"/>
    <w:rsid w:val="00E03047"/>
    <w:rsid w:val="00E030D1"/>
    <w:rsid w:val="00E049EC"/>
    <w:rsid w:val="00E05A81"/>
    <w:rsid w:val="00E07672"/>
    <w:rsid w:val="00E1087E"/>
    <w:rsid w:val="00E10B04"/>
    <w:rsid w:val="00E10D04"/>
    <w:rsid w:val="00E112F0"/>
    <w:rsid w:val="00E12277"/>
    <w:rsid w:val="00E12D92"/>
    <w:rsid w:val="00E158C6"/>
    <w:rsid w:val="00E164D6"/>
    <w:rsid w:val="00E17A84"/>
    <w:rsid w:val="00E20C85"/>
    <w:rsid w:val="00E215A0"/>
    <w:rsid w:val="00E216F2"/>
    <w:rsid w:val="00E2218E"/>
    <w:rsid w:val="00E237CD"/>
    <w:rsid w:val="00E23FA3"/>
    <w:rsid w:val="00E246FC"/>
    <w:rsid w:val="00E2708F"/>
    <w:rsid w:val="00E27B9D"/>
    <w:rsid w:val="00E27F88"/>
    <w:rsid w:val="00E31187"/>
    <w:rsid w:val="00E312A4"/>
    <w:rsid w:val="00E31841"/>
    <w:rsid w:val="00E31898"/>
    <w:rsid w:val="00E31B3E"/>
    <w:rsid w:val="00E32201"/>
    <w:rsid w:val="00E3251C"/>
    <w:rsid w:val="00E325C2"/>
    <w:rsid w:val="00E3342D"/>
    <w:rsid w:val="00E33A25"/>
    <w:rsid w:val="00E353F3"/>
    <w:rsid w:val="00E35BB3"/>
    <w:rsid w:val="00E35C49"/>
    <w:rsid w:val="00E35DF4"/>
    <w:rsid w:val="00E36882"/>
    <w:rsid w:val="00E37564"/>
    <w:rsid w:val="00E37B3D"/>
    <w:rsid w:val="00E41AD5"/>
    <w:rsid w:val="00E42181"/>
    <w:rsid w:val="00E42B06"/>
    <w:rsid w:val="00E44864"/>
    <w:rsid w:val="00E44EA2"/>
    <w:rsid w:val="00E45305"/>
    <w:rsid w:val="00E45344"/>
    <w:rsid w:val="00E45347"/>
    <w:rsid w:val="00E4546B"/>
    <w:rsid w:val="00E45851"/>
    <w:rsid w:val="00E46767"/>
    <w:rsid w:val="00E4680C"/>
    <w:rsid w:val="00E46D5E"/>
    <w:rsid w:val="00E46DEE"/>
    <w:rsid w:val="00E47477"/>
    <w:rsid w:val="00E47F8F"/>
    <w:rsid w:val="00E506CF"/>
    <w:rsid w:val="00E50D6C"/>
    <w:rsid w:val="00E51397"/>
    <w:rsid w:val="00E51682"/>
    <w:rsid w:val="00E51B97"/>
    <w:rsid w:val="00E5250D"/>
    <w:rsid w:val="00E52580"/>
    <w:rsid w:val="00E54306"/>
    <w:rsid w:val="00E557BE"/>
    <w:rsid w:val="00E55845"/>
    <w:rsid w:val="00E558C2"/>
    <w:rsid w:val="00E56243"/>
    <w:rsid w:val="00E5649D"/>
    <w:rsid w:val="00E564B0"/>
    <w:rsid w:val="00E565B2"/>
    <w:rsid w:val="00E56CDB"/>
    <w:rsid w:val="00E56D05"/>
    <w:rsid w:val="00E56E6E"/>
    <w:rsid w:val="00E57000"/>
    <w:rsid w:val="00E570F7"/>
    <w:rsid w:val="00E572C7"/>
    <w:rsid w:val="00E57C6C"/>
    <w:rsid w:val="00E57DCF"/>
    <w:rsid w:val="00E57E28"/>
    <w:rsid w:val="00E602CF"/>
    <w:rsid w:val="00E60847"/>
    <w:rsid w:val="00E61B77"/>
    <w:rsid w:val="00E61D40"/>
    <w:rsid w:val="00E623FF"/>
    <w:rsid w:val="00E6256D"/>
    <w:rsid w:val="00E62FFB"/>
    <w:rsid w:val="00E645B3"/>
    <w:rsid w:val="00E648BD"/>
    <w:rsid w:val="00E656CA"/>
    <w:rsid w:val="00E65C1D"/>
    <w:rsid w:val="00E65E31"/>
    <w:rsid w:val="00E666A6"/>
    <w:rsid w:val="00E6679D"/>
    <w:rsid w:val="00E669AE"/>
    <w:rsid w:val="00E66A37"/>
    <w:rsid w:val="00E673D3"/>
    <w:rsid w:val="00E67E70"/>
    <w:rsid w:val="00E701ED"/>
    <w:rsid w:val="00E708E6"/>
    <w:rsid w:val="00E70B26"/>
    <w:rsid w:val="00E70D88"/>
    <w:rsid w:val="00E71B93"/>
    <w:rsid w:val="00E72971"/>
    <w:rsid w:val="00E729EC"/>
    <w:rsid w:val="00E72EE9"/>
    <w:rsid w:val="00E73360"/>
    <w:rsid w:val="00E73A0C"/>
    <w:rsid w:val="00E74E43"/>
    <w:rsid w:val="00E75457"/>
    <w:rsid w:val="00E75595"/>
    <w:rsid w:val="00E757E5"/>
    <w:rsid w:val="00E7715E"/>
    <w:rsid w:val="00E771BD"/>
    <w:rsid w:val="00E77333"/>
    <w:rsid w:val="00E80602"/>
    <w:rsid w:val="00E8069A"/>
    <w:rsid w:val="00E80B5A"/>
    <w:rsid w:val="00E812CA"/>
    <w:rsid w:val="00E825D7"/>
    <w:rsid w:val="00E82828"/>
    <w:rsid w:val="00E82BA8"/>
    <w:rsid w:val="00E83809"/>
    <w:rsid w:val="00E83CC4"/>
    <w:rsid w:val="00E84030"/>
    <w:rsid w:val="00E84494"/>
    <w:rsid w:val="00E849EB"/>
    <w:rsid w:val="00E84B5A"/>
    <w:rsid w:val="00E85301"/>
    <w:rsid w:val="00E856CC"/>
    <w:rsid w:val="00E85A28"/>
    <w:rsid w:val="00E86229"/>
    <w:rsid w:val="00E86FA6"/>
    <w:rsid w:val="00E876B3"/>
    <w:rsid w:val="00E87DBA"/>
    <w:rsid w:val="00E90243"/>
    <w:rsid w:val="00E90773"/>
    <w:rsid w:val="00E91879"/>
    <w:rsid w:val="00E91F0C"/>
    <w:rsid w:val="00E92035"/>
    <w:rsid w:val="00E92623"/>
    <w:rsid w:val="00E92CD9"/>
    <w:rsid w:val="00E92EEC"/>
    <w:rsid w:val="00E931EC"/>
    <w:rsid w:val="00E934E2"/>
    <w:rsid w:val="00E93920"/>
    <w:rsid w:val="00E93B69"/>
    <w:rsid w:val="00E93C57"/>
    <w:rsid w:val="00E94164"/>
    <w:rsid w:val="00E946C5"/>
    <w:rsid w:val="00E94E35"/>
    <w:rsid w:val="00E94E55"/>
    <w:rsid w:val="00E95440"/>
    <w:rsid w:val="00E9564C"/>
    <w:rsid w:val="00E95A18"/>
    <w:rsid w:val="00E95F9F"/>
    <w:rsid w:val="00E96220"/>
    <w:rsid w:val="00E96695"/>
    <w:rsid w:val="00E96B83"/>
    <w:rsid w:val="00E972BD"/>
    <w:rsid w:val="00EA089D"/>
    <w:rsid w:val="00EA0EA7"/>
    <w:rsid w:val="00EA10A8"/>
    <w:rsid w:val="00EA15E6"/>
    <w:rsid w:val="00EA19C6"/>
    <w:rsid w:val="00EA1E48"/>
    <w:rsid w:val="00EA35E4"/>
    <w:rsid w:val="00EA4DD4"/>
    <w:rsid w:val="00EA4FBE"/>
    <w:rsid w:val="00EA548C"/>
    <w:rsid w:val="00EA54A9"/>
    <w:rsid w:val="00EA6557"/>
    <w:rsid w:val="00EA73B7"/>
    <w:rsid w:val="00EB03DA"/>
    <w:rsid w:val="00EB0592"/>
    <w:rsid w:val="00EB0CC0"/>
    <w:rsid w:val="00EB220E"/>
    <w:rsid w:val="00EB27C3"/>
    <w:rsid w:val="00EB4E66"/>
    <w:rsid w:val="00EB5B7D"/>
    <w:rsid w:val="00EB5C77"/>
    <w:rsid w:val="00EB675C"/>
    <w:rsid w:val="00EB6D59"/>
    <w:rsid w:val="00EB6E2A"/>
    <w:rsid w:val="00EB6F69"/>
    <w:rsid w:val="00EB6FC0"/>
    <w:rsid w:val="00EB788F"/>
    <w:rsid w:val="00EB7E39"/>
    <w:rsid w:val="00EC00E0"/>
    <w:rsid w:val="00EC0D79"/>
    <w:rsid w:val="00EC1216"/>
    <w:rsid w:val="00EC26AC"/>
    <w:rsid w:val="00EC3435"/>
    <w:rsid w:val="00EC3493"/>
    <w:rsid w:val="00EC3BF6"/>
    <w:rsid w:val="00EC4679"/>
    <w:rsid w:val="00EC46AD"/>
    <w:rsid w:val="00EC4848"/>
    <w:rsid w:val="00EC48D2"/>
    <w:rsid w:val="00EC4990"/>
    <w:rsid w:val="00EC7B73"/>
    <w:rsid w:val="00EC7D33"/>
    <w:rsid w:val="00EC7F34"/>
    <w:rsid w:val="00ED03A1"/>
    <w:rsid w:val="00ED078D"/>
    <w:rsid w:val="00ED0BE7"/>
    <w:rsid w:val="00ED0D21"/>
    <w:rsid w:val="00ED12C0"/>
    <w:rsid w:val="00ED15AB"/>
    <w:rsid w:val="00ED20FE"/>
    <w:rsid w:val="00ED216F"/>
    <w:rsid w:val="00ED2588"/>
    <w:rsid w:val="00ED2C47"/>
    <w:rsid w:val="00ED41F0"/>
    <w:rsid w:val="00ED5555"/>
    <w:rsid w:val="00ED5962"/>
    <w:rsid w:val="00ED5B13"/>
    <w:rsid w:val="00ED6723"/>
    <w:rsid w:val="00ED69BE"/>
    <w:rsid w:val="00EE051B"/>
    <w:rsid w:val="00EE259C"/>
    <w:rsid w:val="00EE27F1"/>
    <w:rsid w:val="00EE32C7"/>
    <w:rsid w:val="00EE3449"/>
    <w:rsid w:val="00EE3E75"/>
    <w:rsid w:val="00EE401C"/>
    <w:rsid w:val="00EE4108"/>
    <w:rsid w:val="00EE4265"/>
    <w:rsid w:val="00EE5756"/>
    <w:rsid w:val="00EE577B"/>
    <w:rsid w:val="00EE606F"/>
    <w:rsid w:val="00EE66C1"/>
    <w:rsid w:val="00EE680E"/>
    <w:rsid w:val="00EE75AC"/>
    <w:rsid w:val="00EE7AC1"/>
    <w:rsid w:val="00EF07B9"/>
    <w:rsid w:val="00EF0975"/>
    <w:rsid w:val="00EF0B4C"/>
    <w:rsid w:val="00EF111D"/>
    <w:rsid w:val="00EF1337"/>
    <w:rsid w:val="00EF1BBD"/>
    <w:rsid w:val="00EF25DE"/>
    <w:rsid w:val="00EF4E1C"/>
    <w:rsid w:val="00EF4F97"/>
    <w:rsid w:val="00EF509D"/>
    <w:rsid w:val="00EF6C44"/>
    <w:rsid w:val="00EF7808"/>
    <w:rsid w:val="00F001AE"/>
    <w:rsid w:val="00F00C16"/>
    <w:rsid w:val="00F01B81"/>
    <w:rsid w:val="00F03710"/>
    <w:rsid w:val="00F03BF5"/>
    <w:rsid w:val="00F04D9A"/>
    <w:rsid w:val="00F05138"/>
    <w:rsid w:val="00F052FA"/>
    <w:rsid w:val="00F06648"/>
    <w:rsid w:val="00F069EF"/>
    <w:rsid w:val="00F06D45"/>
    <w:rsid w:val="00F06DE3"/>
    <w:rsid w:val="00F07301"/>
    <w:rsid w:val="00F07505"/>
    <w:rsid w:val="00F07A88"/>
    <w:rsid w:val="00F07C05"/>
    <w:rsid w:val="00F10EF6"/>
    <w:rsid w:val="00F11223"/>
    <w:rsid w:val="00F11752"/>
    <w:rsid w:val="00F121B8"/>
    <w:rsid w:val="00F1237C"/>
    <w:rsid w:val="00F13B89"/>
    <w:rsid w:val="00F14711"/>
    <w:rsid w:val="00F155B9"/>
    <w:rsid w:val="00F16CDE"/>
    <w:rsid w:val="00F17541"/>
    <w:rsid w:val="00F17B88"/>
    <w:rsid w:val="00F212B4"/>
    <w:rsid w:val="00F21CB2"/>
    <w:rsid w:val="00F225D3"/>
    <w:rsid w:val="00F23041"/>
    <w:rsid w:val="00F235A5"/>
    <w:rsid w:val="00F24A35"/>
    <w:rsid w:val="00F24B1F"/>
    <w:rsid w:val="00F24EC9"/>
    <w:rsid w:val="00F251B3"/>
    <w:rsid w:val="00F25582"/>
    <w:rsid w:val="00F266D5"/>
    <w:rsid w:val="00F268E9"/>
    <w:rsid w:val="00F27092"/>
    <w:rsid w:val="00F274C7"/>
    <w:rsid w:val="00F279BE"/>
    <w:rsid w:val="00F309A2"/>
    <w:rsid w:val="00F30B36"/>
    <w:rsid w:val="00F30E2B"/>
    <w:rsid w:val="00F31A3E"/>
    <w:rsid w:val="00F326CA"/>
    <w:rsid w:val="00F32BB2"/>
    <w:rsid w:val="00F32BBB"/>
    <w:rsid w:val="00F32C5B"/>
    <w:rsid w:val="00F33061"/>
    <w:rsid w:val="00F33B48"/>
    <w:rsid w:val="00F35871"/>
    <w:rsid w:val="00F3665B"/>
    <w:rsid w:val="00F367FD"/>
    <w:rsid w:val="00F37302"/>
    <w:rsid w:val="00F37987"/>
    <w:rsid w:val="00F37C77"/>
    <w:rsid w:val="00F400D6"/>
    <w:rsid w:val="00F40E2B"/>
    <w:rsid w:val="00F4183A"/>
    <w:rsid w:val="00F418CE"/>
    <w:rsid w:val="00F41BF5"/>
    <w:rsid w:val="00F42B9F"/>
    <w:rsid w:val="00F42D8A"/>
    <w:rsid w:val="00F4316C"/>
    <w:rsid w:val="00F431C9"/>
    <w:rsid w:val="00F43C6A"/>
    <w:rsid w:val="00F45D98"/>
    <w:rsid w:val="00F4675A"/>
    <w:rsid w:val="00F47356"/>
    <w:rsid w:val="00F47506"/>
    <w:rsid w:val="00F47A56"/>
    <w:rsid w:val="00F47BD4"/>
    <w:rsid w:val="00F50043"/>
    <w:rsid w:val="00F50649"/>
    <w:rsid w:val="00F52DE2"/>
    <w:rsid w:val="00F53683"/>
    <w:rsid w:val="00F53722"/>
    <w:rsid w:val="00F540CA"/>
    <w:rsid w:val="00F5529B"/>
    <w:rsid w:val="00F55797"/>
    <w:rsid w:val="00F55B82"/>
    <w:rsid w:val="00F563E9"/>
    <w:rsid w:val="00F5699B"/>
    <w:rsid w:val="00F5720C"/>
    <w:rsid w:val="00F572AC"/>
    <w:rsid w:val="00F603BB"/>
    <w:rsid w:val="00F6081C"/>
    <w:rsid w:val="00F608E0"/>
    <w:rsid w:val="00F61FC9"/>
    <w:rsid w:val="00F62007"/>
    <w:rsid w:val="00F62AE4"/>
    <w:rsid w:val="00F62FFA"/>
    <w:rsid w:val="00F6359F"/>
    <w:rsid w:val="00F6387A"/>
    <w:rsid w:val="00F64088"/>
    <w:rsid w:val="00F64481"/>
    <w:rsid w:val="00F6465F"/>
    <w:rsid w:val="00F64AD5"/>
    <w:rsid w:val="00F64BE4"/>
    <w:rsid w:val="00F64FAD"/>
    <w:rsid w:val="00F65E51"/>
    <w:rsid w:val="00F661C1"/>
    <w:rsid w:val="00F66356"/>
    <w:rsid w:val="00F66758"/>
    <w:rsid w:val="00F67324"/>
    <w:rsid w:val="00F67AA3"/>
    <w:rsid w:val="00F72513"/>
    <w:rsid w:val="00F7287C"/>
    <w:rsid w:val="00F7295D"/>
    <w:rsid w:val="00F72FE9"/>
    <w:rsid w:val="00F736F6"/>
    <w:rsid w:val="00F73963"/>
    <w:rsid w:val="00F73D9A"/>
    <w:rsid w:val="00F7418D"/>
    <w:rsid w:val="00F74333"/>
    <w:rsid w:val="00F74D5E"/>
    <w:rsid w:val="00F75466"/>
    <w:rsid w:val="00F75744"/>
    <w:rsid w:val="00F75B19"/>
    <w:rsid w:val="00F76188"/>
    <w:rsid w:val="00F769DB"/>
    <w:rsid w:val="00F76AB1"/>
    <w:rsid w:val="00F76DF9"/>
    <w:rsid w:val="00F77E31"/>
    <w:rsid w:val="00F80684"/>
    <w:rsid w:val="00F8072B"/>
    <w:rsid w:val="00F80E6A"/>
    <w:rsid w:val="00F80F24"/>
    <w:rsid w:val="00F8129A"/>
    <w:rsid w:val="00F8137A"/>
    <w:rsid w:val="00F81553"/>
    <w:rsid w:val="00F81F47"/>
    <w:rsid w:val="00F83C01"/>
    <w:rsid w:val="00F8461D"/>
    <w:rsid w:val="00F849FA"/>
    <w:rsid w:val="00F85B27"/>
    <w:rsid w:val="00F85F2C"/>
    <w:rsid w:val="00F86183"/>
    <w:rsid w:val="00F87222"/>
    <w:rsid w:val="00F90447"/>
    <w:rsid w:val="00F9091E"/>
    <w:rsid w:val="00F90CF6"/>
    <w:rsid w:val="00F91570"/>
    <w:rsid w:val="00F91C66"/>
    <w:rsid w:val="00F928C1"/>
    <w:rsid w:val="00F93AAB"/>
    <w:rsid w:val="00F95200"/>
    <w:rsid w:val="00F95319"/>
    <w:rsid w:val="00F960A0"/>
    <w:rsid w:val="00F970D4"/>
    <w:rsid w:val="00FA0B84"/>
    <w:rsid w:val="00FA0BA1"/>
    <w:rsid w:val="00FA1B8E"/>
    <w:rsid w:val="00FA2344"/>
    <w:rsid w:val="00FA24C9"/>
    <w:rsid w:val="00FA27C6"/>
    <w:rsid w:val="00FA47C8"/>
    <w:rsid w:val="00FA4EA1"/>
    <w:rsid w:val="00FA62F3"/>
    <w:rsid w:val="00FA6754"/>
    <w:rsid w:val="00FA7D2F"/>
    <w:rsid w:val="00FA7F65"/>
    <w:rsid w:val="00FA7FBE"/>
    <w:rsid w:val="00FB0169"/>
    <w:rsid w:val="00FB1845"/>
    <w:rsid w:val="00FB2C8C"/>
    <w:rsid w:val="00FB30B1"/>
    <w:rsid w:val="00FB324D"/>
    <w:rsid w:val="00FB348B"/>
    <w:rsid w:val="00FB3C80"/>
    <w:rsid w:val="00FB4D03"/>
    <w:rsid w:val="00FC0931"/>
    <w:rsid w:val="00FC1968"/>
    <w:rsid w:val="00FC1EF9"/>
    <w:rsid w:val="00FC1F3E"/>
    <w:rsid w:val="00FC2EE0"/>
    <w:rsid w:val="00FC5E16"/>
    <w:rsid w:val="00FC5EC3"/>
    <w:rsid w:val="00FD1244"/>
    <w:rsid w:val="00FD12F1"/>
    <w:rsid w:val="00FD1DC4"/>
    <w:rsid w:val="00FD3605"/>
    <w:rsid w:val="00FD3B29"/>
    <w:rsid w:val="00FD442B"/>
    <w:rsid w:val="00FD4EBC"/>
    <w:rsid w:val="00FD4FCE"/>
    <w:rsid w:val="00FD5547"/>
    <w:rsid w:val="00FD61BF"/>
    <w:rsid w:val="00FD642D"/>
    <w:rsid w:val="00FD745F"/>
    <w:rsid w:val="00FE048A"/>
    <w:rsid w:val="00FE0737"/>
    <w:rsid w:val="00FE0D97"/>
    <w:rsid w:val="00FE200F"/>
    <w:rsid w:val="00FE20B1"/>
    <w:rsid w:val="00FE22B2"/>
    <w:rsid w:val="00FE24D2"/>
    <w:rsid w:val="00FE28FB"/>
    <w:rsid w:val="00FE3129"/>
    <w:rsid w:val="00FE4144"/>
    <w:rsid w:val="00FE639B"/>
    <w:rsid w:val="00FE69DB"/>
    <w:rsid w:val="00FE71DD"/>
    <w:rsid w:val="00FE7934"/>
    <w:rsid w:val="00FF03FE"/>
    <w:rsid w:val="00FF18C4"/>
    <w:rsid w:val="00FF1BDB"/>
    <w:rsid w:val="00FF2675"/>
    <w:rsid w:val="00FF280F"/>
    <w:rsid w:val="00FF2EEF"/>
    <w:rsid w:val="00FF3510"/>
    <w:rsid w:val="00FF363E"/>
    <w:rsid w:val="00FF3CFD"/>
    <w:rsid w:val="00FF3F28"/>
    <w:rsid w:val="00FF4A60"/>
    <w:rsid w:val="00FF540D"/>
    <w:rsid w:val="00FF5415"/>
    <w:rsid w:val="00FF6B48"/>
    <w:rsid w:val="00FF6E0E"/>
    <w:rsid w:val="00FF6F79"/>
    <w:rsid w:val="00FF76A8"/>
    <w:rsid w:val="00FF7A0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FB5B9D"/>
  <w15:docId w15:val="{83791214-54DB-46B2-8158-F81F73C37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lang w:val="en-US" w:eastAsia="ko-K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C0D79"/>
    <w:pPr>
      <w:widowControl w:val="0"/>
      <w:wordWrap w:val="0"/>
      <w:autoSpaceDE w:val="0"/>
      <w:autoSpaceDN w:val="0"/>
      <w:jc w:val="both"/>
    </w:pPr>
  </w:style>
  <w:style w:type="paragraph" w:styleId="10">
    <w:name w:val="heading 1"/>
    <w:basedOn w:val="a0"/>
    <w:next w:val="a1"/>
    <w:link w:val="1Char"/>
    <w:qFormat/>
    <w:rsid w:val="00974C26"/>
    <w:pPr>
      <w:keepNext/>
      <w:pageBreakBefore/>
      <w:numPr>
        <w:numId w:val="1"/>
      </w:numPr>
      <w:spacing w:before="120" w:after="120"/>
      <w:jc w:val="left"/>
      <w:outlineLvl w:val="0"/>
    </w:pPr>
    <w:rPr>
      <w:rFonts w:ascii="HY견고딕" w:eastAsia="HY견고딕" w:hAnsiTheme="majorHAnsi" w:cstheme="majorBidi"/>
      <w:sz w:val="28"/>
      <w:szCs w:val="28"/>
    </w:rPr>
  </w:style>
  <w:style w:type="paragraph" w:styleId="21">
    <w:name w:val="heading 2"/>
    <w:basedOn w:val="a0"/>
    <w:next w:val="a1"/>
    <w:link w:val="2Char"/>
    <w:unhideWhenUsed/>
    <w:qFormat/>
    <w:rsid w:val="00974C26"/>
    <w:pPr>
      <w:keepNext/>
      <w:numPr>
        <w:ilvl w:val="1"/>
        <w:numId w:val="1"/>
      </w:numPr>
      <w:spacing w:before="120" w:after="120"/>
      <w:jc w:val="left"/>
      <w:outlineLvl w:val="1"/>
    </w:pPr>
    <w:rPr>
      <w:rFonts w:ascii="HY견고딕" w:eastAsia="HY견고딕" w:hAnsiTheme="majorHAnsi" w:cstheme="majorBidi"/>
      <w:sz w:val="24"/>
      <w:szCs w:val="24"/>
    </w:rPr>
  </w:style>
  <w:style w:type="paragraph" w:styleId="3">
    <w:name w:val="heading 3"/>
    <w:basedOn w:val="a0"/>
    <w:next w:val="a1"/>
    <w:link w:val="3Char"/>
    <w:unhideWhenUsed/>
    <w:qFormat/>
    <w:rsid w:val="00974C26"/>
    <w:pPr>
      <w:keepNext/>
      <w:numPr>
        <w:ilvl w:val="2"/>
        <w:numId w:val="1"/>
      </w:numPr>
      <w:spacing w:before="120" w:after="120"/>
      <w:jc w:val="left"/>
      <w:outlineLvl w:val="2"/>
    </w:pPr>
    <w:rPr>
      <w:rFonts w:ascii="HY견고딕" w:eastAsia="HY견고딕" w:hAnsiTheme="majorHAnsi" w:cstheme="majorBidi"/>
      <w:sz w:val="22"/>
    </w:rPr>
  </w:style>
  <w:style w:type="paragraph" w:styleId="4">
    <w:name w:val="heading 4"/>
    <w:basedOn w:val="a0"/>
    <w:next w:val="a1"/>
    <w:link w:val="4Char"/>
    <w:unhideWhenUsed/>
    <w:rsid w:val="00974C26"/>
    <w:pPr>
      <w:keepNext/>
      <w:numPr>
        <w:ilvl w:val="3"/>
        <w:numId w:val="1"/>
      </w:numPr>
      <w:spacing w:before="120" w:after="120"/>
      <w:jc w:val="left"/>
      <w:outlineLvl w:val="3"/>
    </w:pPr>
    <w:rPr>
      <w:rFonts w:ascii="HY견고딕" w:eastAsia="HY견고딕"/>
      <w:bCs/>
    </w:rPr>
  </w:style>
  <w:style w:type="paragraph" w:styleId="5">
    <w:name w:val="heading 5"/>
    <w:basedOn w:val="a0"/>
    <w:next w:val="a0"/>
    <w:link w:val="5Char"/>
    <w:unhideWhenUsed/>
    <w:qFormat/>
    <w:rsid w:val="00974C26"/>
    <w:pPr>
      <w:keepNext/>
      <w:numPr>
        <w:ilvl w:val="4"/>
        <w:numId w:val="1"/>
      </w:numPr>
      <w:spacing w:before="120" w:after="120"/>
      <w:jc w:val="left"/>
      <w:outlineLvl w:val="4"/>
    </w:pPr>
    <w:rPr>
      <w:rFonts w:ascii="HY견고딕" w:eastAsia="HY견고딕" w:hAnsiTheme="majorHAnsi" w:cstheme="majorBidi"/>
    </w:rPr>
  </w:style>
  <w:style w:type="paragraph" w:styleId="6">
    <w:name w:val="heading 6"/>
    <w:basedOn w:val="5"/>
    <w:next w:val="a0"/>
    <w:link w:val="6Char"/>
    <w:uiPriority w:val="9"/>
    <w:unhideWhenUsed/>
    <w:qFormat/>
    <w:rsid w:val="004235C2"/>
    <w:pPr>
      <w:numPr>
        <w:ilvl w:val="5"/>
      </w:numPr>
      <w:outlineLvl w:val="5"/>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Body Text"/>
    <w:basedOn w:val="a0"/>
    <w:link w:val="Char"/>
    <w:uiPriority w:val="99"/>
    <w:unhideWhenUsed/>
    <w:rsid w:val="007D1239"/>
    <w:pPr>
      <w:spacing w:before="60" w:after="60"/>
    </w:pPr>
  </w:style>
  <w:style w:type="character" w:customStyle="1" w:styleId="Char">
    <w:name w:val="본문 Char"/>
    <w:basedOn w:val="a2"/>
    <w:link w:val="a1"/>
    <w:uiPriority w:val="99"/>
    <w:rsid w:val="007D1239"/>
  </w:style>
  <w:style w:type="character" w:customStyle="1" w:styleId="1Char">
    <w:name w:val="제목 1 Char"/>
    <w:basedOn w:val="a2"/>
    <w:link w:val="10"/>
    <w:rsid w:val="00974C26"/>
    <w:rPr>
      <w:rFonts w:ascii="HY견고딕" w:eastAsia="HY견고딕" w:hAnsiTheme="majorHAnsi" w:cstheme="majorBidi"/>
      <w:sz w:val="28"/>
      <w:szCs w:val="28"/>
    </w:rPr>
  </w:style>
  <w:style w:type="character" w:customStyle="1" w:styleId="2Char">
    <w:name w:val="제목 2 Char"/>
    <w:basedOn w:val="a2"/>
    <w:link w:val="21"/>
    <w:rsid w:val="00974C26"/>
    <w:rPr>
      <w:rFonts w:ascii="HY견고딕" w:eastAsia="HY견고딕" w:hAnsiTheme="majorHAnsi" w:cstheme="majorBidi"/>
      <w:sz w:val="24"/>
      <w:szCs w:val="24"/>
    </w:rPr>
  </w:style>
  <w:style w:type="character" w:customStyle="1" w:styleId="3Char">
    <w:name w:val="제목 3 Char"/>
    <w:basedOn w:val="a2"/>
    <w:link w:val="3"/>
    <w:rsid w:val="00974C26"/>
    <w:rPr>
      <w:rFonts w:ascii="HY견고딕" w:eastAsia="HY견고딕" w:hAnsiTheme="majorHAnsi" w:cstheme="majorBidi"/>
      <w:sz w:val="22"/>
    </w:rPr>
  </w:style>
  <w:style w:type="character" w:customStyle="1" w:styleId="4Char">
    <w:name w:val="제목 4 Char"/>
    <w:basedOn w:val="a2"/>
    <w:link w:val="4"/>
    <w:rsid w:val="00974C26"/>
    <w:rPr>
      <w:rFonts w:ascii="HY견고딕" w:eastAsia="HY견고딕"/>
      <w:bCs/>
    </w:rPr>
  </w:style>
  <w:style w:type="character" w:customStyle="1" w:styleId="5Char">
    <w:name w:val="제목 5 Char"/>
    <w:basedOn w:val="a2"/>
    <w:link w:val="5"/>
    <w:rsid w:val="00974C26"/>
    <w:rPr>
      <w:rFonts w:ascii="HY견고딕" w:eastAsia="HY견고딕" w:hAnsiTheme="majorHAnsi" w:cstheme="majorBidi"/>
    </w:rPr>
  </w:style>
  <w:style w:type="character" w:customStyle="1" w:styleId="6Char">
    <w:name w:val="제목 6 Char"/>
    <w:basedOn w:val="a2"/>
    <w:link w:val="6"/>
    <w:uiPriority w:val="9"/>
    <w:rsid w:val="004235C2"/>
    <w:rPr>
      <w:rFonts w:ascii="HY견고딕" w:eastAsia="HY견고딕" w:hAnsiTheme="majorHAnsi" w:cstheme="majorBidi"/>
    </w:rPr>
  </w:style>
  <w:style w:type="paragraph" w:styleId="a5">
    <w:name w:val="Document Map"/>
    <w:basedOn w:val="a0"/>
    <w:link w:val="Char0"/>
    <w:uiPriority w:val="99"/>
    <w:semiHidden/>
    <w:unhideWhenUsed/>
    <w:rsid w:val="007F065D"/>
    <w:rPr>
      <w:rFonts w:ascii="굴림" w:eastAsia="굴림"/>
      <w:sz w:val="18"/>
      <w:szCs w:val="18"/>
    </w:rPr>
  </w:style>
  <w:style w:type="character" w:customStyle="1" w:styleId="Char0">
    <w:name w:val="문서 구조 Char"/>
    <w:basedOn w:val="a2"/>
    <w:link w:val="a5"/>
    <w:uiPriority w:val="99"/>
    <w:semiHidden/>
    <w:rsid w:val="007F065D"/>
    <w:rPr>
      <w:rFonts w:ascii="굴림" w:eastAsia="굴림"/>
      <w:sz w:val="18"/>
      <w:szCs w:val="18"/>
    </w:rPr>
  </w:style>
  <w:style w:type="paragraph" w:styleId="a6">
    <w:name w:val="header"/>
    <w:basedOn w:val="a0"/>
    <w:link w:val="Char1"/>
    <w:uiPriority w:val="99"/>
    <w:unhideWhenUsed/>
    <w:rsid w:val="00C6438F"/>
    <w:pPr>
      <w:tabs>
        <w:tab w:val="center" w:pos="4513"/>
        <w:tab w:val="right" w:pos="9026"/>
      </w:tabs>
      <w:snapToGrid w:val="0"/>
    </w:pPr>
  </w:style>
  <w:style w:type="character" w:customStyle="1" w:styleId="Char1">
    <w:name w:val="머리글 Char"/>
    <w:basedOn w:val="a2"/>
    <w:link w:val="a6"/>
    <w:uiPriority w:val="99"/>
    <w:rsid w:val="00C6438F"/>
  </w:style>
  <w:style w:type="paragraph" w:styleId="a7">
    <w:name w:val="footer"/>
    <w:basedOn w:val="a0"/>
    <w:link w:val="Char2"/>
    <w:uiPriority w:val="99"/>
    <w:unhideWhenUsed/>
    <w:rsid w:val="00C6438F"/>
    <w:pPr>
      <w:tabs>
        <w:tab w:val="center" w:pos="4513"/>
        <w:tab w:val="right" w:pos="9026"/>
      </w:tabs>
      <w:snapToGrid w:val="0"/>
    </w:pPr>
  </w:style>
  <w:style w:type="character" w:customStyle="1" w:styleId="Char2">
    <w:name w:val="바닥글 Char"/>
    <w:basedOn w:val="a2"/>
    <w:link w:val="a7"/>
    <w:uiPriority w:val="99"/>
    <w:rsid w:val="00C6438F"/>
  </w:style>
  <w:style w:type="table" w:styleId="a8">
    <w:name w:val="Table Grid"/>
    <w:basedOn w:val="a3"/>
    <w:uiPriority w:val="39"/>
    <w:rsid w:val="00C6438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9">
    <w:name w:val="Balloon Text"/>
    <w:basedOn w:val="a0"/>
    <w:link w:val="Char3"/>
    <w:uiPriority w:val="99"/>
    <w:semiHidden/>
    <w:unhideWhenUsed/>
    <w:rsid w:val="00C6438F"/>
    <w:rPr>
      <w:rFonts w:asciiTheme="majorHAnsi" w:eastAsiaTheme="majorEastAsia" w:hAnsiTheme="majorHAnsi" w:cstheme="majorBidi"/>
      <w:sz w:val="18"/>
      <w:szCs w:val="18"/>
    </w:rPr>
  </w:style>
  <w:style w:type="character" w:customStyle="1" w:styleId="Char3">
    <w:name w:val="풍선 도움말 텍스트 Char"/>
    <w:basedOn w:val="a2"/>
    <w:link w:val="a9"/>
    <w:uiPriority w:val="99"/>
    <w:semiHidden/>
    <w:rsid w:val="00C6438F"/>
    <w:rPr>
      <w:rFonts w:asciiTheme="majorHAnsi" w:eastAsiaTheme="majorEastAsia" w:hAnsiTheme="majorHAnsi" w:cstheme="majorBidi"/>
      <w:sz w:val="18"/>
      <w:szCs w:val="18"/>
    </w:rPr>
  </w:style>
  <w:style w:type="paragraph" w:styleId="aa">
    <w:name w:val="Title"/>
    <w:basedOn w:val="a0"/>
    <w:next w:val="a0"/>
    <w:link w:val="Char4"/>
    <w:uiPriority w:val="10"/>
    <w:qFormat/>
    <w:rsid w:val="00C6438F"/>
    <w:pPr>
      <w:spacing w:before="240" w:after="120"/>
      <w:jc w:val="center"/>
      <w:outlineLvl w:val="0"/>
    </w:pPr>
    <w:rPr>
      <w:rFonts w:asciiTheme="majorHAnsi" w:eastAsiaTheme="majorEastAsia" w:hAnsiTheme="majorHAnsi" w:cstheme="majorBidi"/>
      <w:b/>
      <w:bCs/>
      <w:sz w:val="40"/>
      <w:szCs w:val="32"/>
    </w:rPr>
  </w:style>
  <w:style w:type="character" w:customStyle="1" w:styleId="Char4">
    <w:name w:val="제목 Char"/>
    <w:basedOn w:val="a2"/>
    <w:link w:val="aa"/>
    <w:uiPriority w:val="10"/>
    <w:rsid w:val="00C6438F"/>
    <w:rPr>
      <w:rFonts w:asciiTheme="majorHAnsi" w:eastAsiaTheme="majorEastAsia" w:hAnsiTheme="majorHAnsi" w:cstheme="majorBidi"/>
      <w:b/>
      <w:bCs/>
      <w:sz w:val="40"/>
      <w:szCs w:val="32"/>
    </w:rPr>
  </w:style>
  <w:style w:type="paragraph" w:styleId="ab">
    <w:name w:val="Subtitle"/>
    <w:basedOn w:val="a0"/>
    <w:next w:val="a0"/>
    <w:link w:val="Char5"/>
    <w:uiPriority w:val="11"/>
    <w:qFormat/>
    <w:rsid w:val="0010308A"/>
    <w:pPr>
      <w:spacing w:before="120" w:after="120"/>
      <w:jc w:val="center"/>
      <w:outlineLvl w:val="1"/>
    </w:pPr>
    <w:rPr>
      <w:rFonts w:asciiTheme="majorHAnsi" w:eastAsiaTheme="majorEastAsia" w:hAnsiTheme="majorHAnsi" w:cstheme="majorBidi"/>
      <w:b/>
      <w:sz w:val="28"/>
      <w:szCs w:val="24"/>
    </w:rPr>
  </w:style>
  <w:style w:type="character" w:customStyle="1" w:styleId="Char5">
    <w:name w:val="부제 Char"/>
    <w:basedOn w:val="a2"/>
    <w:link w:val="ab"/>
    <w:uiPriority w:val="11"/>
    <w:rsid w:val="0010308A"/>
    <w:rPr>
      <w:rFonts w:asciiTheme="majorHAnsi" w:eastAsiaTheme="majorEastAsia" w:hAnsiTheme="majorHAnsi" w:cstheme="majorBidi"/>
      <w:b/>
      <w:sz w:val="28"/>
      <w:szCs w:val="24"/>
    </w:rPr>
  </w:style>
  <w:style w:type="paragraph" w:styleId="13">
    <w:name w:val="toc 1"/>
    <w:basedOn w:val="a0"/>
    <w:next w:val="a0"/>
    <w:autoRedefine/>
    <w:uiPriority w:val="39"/>
    <w:unhideWhenUsed/>
    <w:rsid w:val="00365367"/>
    <w:pPr>
      <w:tabs>
        <w:tab w:val="right" w:leader="dot" w:pos="9016"/>
      </w:tabs>
      <w:spacing w:before="240"/>
    </w:pPr>
    <w:rPr>
      <w:rFonts w:asciiTheme="minorEastAsia" w:hAnsiTheme="minorEastAsia"/>
      <w:i/>
      <w:iCs/>
      <w:noProof/>
      <w:sz w:val="24"/>
    </w:rPr>
  </w:style>
  <w:style w:type="character" w:styleId="ac">
    <w:name w:val="Hyperlink"/>
    <w:basedOn w:val="a2"/>
    <w:uiPriority w:val="99"/>
    <w:unhideWhenUsed/>
    <w:rsid w:val="0010308A"/>
    <w:rPr>
      <w:color w:val="0000FF" w:themeColor="hyperlink"/>
      <w:u w:val="single"/>
    </w:rPr>
  </w:style>
  <w:style w:type="paragraph" w:customStyle="1" w:styleId="ad">
    <w:name w:val="표그림"/>
    <w:basedOn w:val="a1"/>
    <w:next w:val="a1"/>
    <w:qFormat/>
    <w:rsid w:val="00505888"/>
    <w:pPr>
      <w:spacing w:before="120" w:after="120"/>
      <w:jc w:val="center"/>
    </w:pPr>
  </w:style>
  <w:style w:type="paragraph" w:styleId="ae">
    <w:name w:val="caption"/>
    <w:basedOn w:val="a0"/>
    <w:next w:val="a0"/>
    <w:uiPriority w:val="35"/>
    <w:unhideWhenUsed/>
    <w:qFormat/>
    <w:rsid w:val="0018485C"/>
    <w:pPr>
      <w:spacing w:before="60" w:after="60"/>
      <w:jc w:val="center"/>
    </w:pPr>
    <w:rPr>
      <w:b/>
      <w:bCs/>
    </w:rPr>
  </w:style>
  <w:style w:type="paragraph" w:customStyle="1" w:styleId="af">
    <w:name w:val="표제목"/>
    <w:basedOn w:val="ad"/>
    <w:qFormat/>
    <w:rsid w:val="00063AAA"/>
    <w:pPr>
      <w:spacing w:before="0" w:after="0"/>
    </w:pPr>
    <w:rPr>
      <w:b/>
    </w:rPr>
  </w:style>
  <w:style w:type="paragraph" w:styleId="af0">
    <w:name w:val="table of figures"/>
    <w:basedOn w:val="a0"/>
    <w:next w:val="a0"/>
    <w:uiPriority w:val="99"/>
    <w:unhideWhenUsed/>
    <w:rsid w:val="00505888"/>
    <w:pPr>
      <w:tabs>
        <w:tab w:val="right" w:leader="dot" w:pos="9016"/>
      </w:tabs>
    </w:pPr>
    <w:rPr>
      <w:noProof/>
    </w:rPr>
  </w:style>
  <w:style w:type="paragraph" w:customStyle="1" w:styleId="af1">
    <w:name w:val="표본문(가운데)"/>
    <w:basedOn w:val="a1"/>
    <w:qFormat/>
    <w:rsid w:val="00362E19"/>
    <w:pPr>
      <w:spacing w:before="0" w:after="0"/>
      <w:jc w:val="center"/>
    </w:pPr>
  </w:style>
  <w:style w:type="paragraph" w:styleId="af2">
    <w:name w:val="List Paragraph"/>
    <w:basedOn w:val="a0"/>
    <w:link w:val="Char6"/>
    <w:uiPriority w:val="34"/>
    <w:qFormat/>
    <w:rsid w:val="0069003D"/>
    <w:pPr>
      <w:ind w:leftChars="400" w:left="800"/>
    </w:pPr>
    <w:rPr>
      <w:szCs w:val="22"/>
    </w:rPr>
  </w:style>
  <w:style w:type="character" w:customStyle="1" w:styleId="Char6">
    <w:name w:val="목록 단락 Char"/>
    <w:basedOn w:val="a2"/>
    <w:link w:val="af2"/>
    <w:uiPriority w:val="34"/>
    <w:rsid w:val="0069003D"/>
    <w:rPr>
      <w:szCs w:val="22"/>
    </w:rPr>
  </w:style>
  <w:style w:type="character" w:customStyle="1" w:styleId="Char7">
    <w:name w:val="메모 텍스트 Char"/>
    <w:basedOn w:val="a2"/>
    <w:link w:val="af3"/>
    <w:uiPriority w:val="99"/>
    <w:rsid w:val="000E13AD"/>
  </w:style>
  <w:style w:type="paragraph" w:styleId="af3">
    <w:name w:val="annotation text"/>
    <w:basedOn w:val="a0"/>
    <w:link w:val="Char7"/>
    <w:uiPriority w:val="99"/>
    <w:unhideWhenUsed/>
    <w:rsid w:val="000E13AD"/>
    <w:pPr>
      <w:jc w:val="left"/>
    </w:pPr>
  </w:style>
  <w:style w:type="character" w:customStyle="1" w:styleId="Char8">
    <w:name w:val="메모 주제 Char"/>
    <w:basedOn w:val="Char7"/>
    <w:link w:val="af4"/>
    <w:uiPriority w:val="99"/>
    <w:semiHidden/>
    <w:rsid w:val="000E13AD"/>
    <w:rPr>
      <w:b/>
      <w:bCs/>
    </w:rPr>
  </w:style>
  <w:style w:type="paragraph" w:styleId="af4">
    <w:name w:val="annotation subject"/>
    <w:basedOn w:val="af3"/>
    <w:next w:val="af3"/>
    <w:link w:val="Char8"/>
    <w:uiPriority w:val="99"/>
    <w:semiHidden/>
    <w:unhideWhenUsed/>
    <w:rsid w:val="000E13AD"/>
    <w:rPr>
      <w:b/>
      <w:bCs/>
    </w:rPr>
  </w:style>
  <w:style w:type="paragraph" w:customStyle="1" w:styleId="af5">
    <w:name w:val="표본문(왼쪽)"/>
    <w:basedOn w:val="a1"/>
    <w:qFormat/>
    <w:rsid w:val="00063AAA"/>
    <w:pPr>
      <w:spacing w:before="0" w:after="0"/>
      <w:ind w:leftChars="50" w:left="100" w:rightChars="50" w:right="100"/>
      <w:jc w:val="left"/>
    </w:pPr>
  </w:style>
  <w:style w:type="paragraph" w:customStyle="1" w:styleId="20">
    <w:name w:val="글머리 스타일2"/>
    <w:basedOn w:val="a0"/>
    <w:link w:val="2Char0"/>
    <w:rsid w:val="006C774D"/>
    <w:pPr>
      <w:numPr>
        <w:numId w:val="9"/>
      </w:numPr>
      <w:spacing w:before="120" w:after="120"/>
      <w:ind w:leftChars="200" w:left="200" w:rightChars="50" w:right="50"/>
      <w:contextualSpacing/>
      <w:jc w:val="left"/>
    </w:pPr>
  </w:style>
  <w:style w:type="character" w:customStyle="1" w:styleId="2Char0">
    <w:name w:val="글머리 스타일2 Char"/>
    <w:basedOn w:val="Char6"/>
    <w:link w:val="20"/>
    <w:rsid w:val="006C774D"/>
    <w:rPr>
      <w:szCs w:val="22"/>
    </w:rPr>
  </w:style>
  <w:style w:type="paragraph" w:customStyle="1" w:styleId="12">
    <w:name w:val="글머리 스타일1"/>
    <w:basedOn w:val="a0"/>
    <w:link w:val="1Char0"/>
    <w:qFormat/>
    <w:rsid w:val="007866DD"/>
    <w:pPr>
      <w:widowControl/>
      <w:numPr>
        <w:numId w:val="8"/>
      </w:numPr>
      <w:autoSpaceDE/>
      <w:autoSpaceDN/>
      <w:spacing w:before="120" w:after="120"/>
      <w:ind w:leftChars="100" w:left="100"/>
      <w:contextualSpacing/>
    </w:pPr>
  </w:style>
  <w:style w:type="character" w:customStyle="1" w:styleId="1Char0">
    <w:name w:val="글머리 스타일1 Char"/>
    <w:basedOn w:val="Char6"/>
    <w:link w:val="12"/>
    <w:rsid w:val="007866DD"/>
    <w:rPr>
      <w:szCs w:val="22"/>
    </w:rPr>
  </w:style>
  <w:style w:type="paragraph" w:styleId="af6">
    <w:name w:val="No Spacing"/>
    <w:basedOn w:val="a0"/>
    <w:uiPriority w:val="1"/>
    <w:qFormat/>
    <w:rsid w:val="00A50630"/>
    <w:pPr>
      <w:ind w:left="800"/>
    </w:pPr>
    <w:rPr>
      <w:szCs w:val="22"/>
    </w:rPr>
  </w:style>
  <w:style w:type="paragraph" w:styleId="a">
    <w:name w:val="List Bullet"/>
    <w:basedOn w:val="a0"/>
    <w:uiPriority w:val="99"/>
    <w:unhideWhenUsed/>
    <w:rsid w:val="00E570F7"/>
    <w:pPr>
      <w:numPr>
        <w:numId w:val="4"/>
      </w:numPr>
      <w:ind w:leftChars="50" w:left="50" w:rightChars="50" w:right="50"/>
    </w:pPr>
    <w:rPr>
      <w:b/>
      <w:sz w:val="24"/>
      <w:szCs w:val="24"/>
    </w:rPr>
  </w:style>
  <w:style w:type="paragraph" w:styleId="22">
    <w:name w:val="List Bullet 2"/>
    <w:basedOn w:val="af2"/>
    <w:uiPriority w:val="99"/>
    <w:unhideWhenUsed/>
    <w:rsid w:val="001A7ABC"/>
    <w:pPr>
      <w:numPr>
        <w:numId w:val="5"/>
      </w:numPr>
      <w:ind w:leftChars="250" w:left="250" w:rightChars="50" w:right="50"/>
      <w:jc w:val="left"/>
    </w:pPr>
    <w:rPr>
      <w:szCs w:val="20"/>
    </w:rPr>
  </w:style>
  <w:style w:type="paragraph" w:styleId="31">
    <w:name w:val="List Bullet 3"/>
    <w:basedOn w:val="a0"/>
    <w:uiPriority w:val="99"/>
    <w:unhideWhenUsed/>
    <w:rsid w:val="00701F88"/>
    <w:pPr>
      <w:numPr>
        <w:numId w:val="6"/>
      </w:numPr>
      <w:ind w:leftChars="350" w:left="350" w:rightChars="50" w:right="50"/>
      <w:contextualSpacing/>
      <w:jc w:val="left"/>
    </w:pPr>
  </w:style>
  <w:style w:type="paragraph" w:styleId="40">
    <w:name w:val="List Bullet 4"/>
    <w:basedOn w:val="a0"/>
    <w:uiPriority w:val="99"/>
    <w:unhideWhenUsed/>
    <w:rsid w:val="004A0048"/>
    <w:pPr>
      <w:numPr>
        <w:numId w:val="7"/>
      </w:numPr>
      <w:ind w:leftChars="450" w:left="450" w:rightChars="50" w:right="50"/>
      <w:contextualSpacing/>
      <w:jc w:val="left"/>
    </w:pPr>
  </w:style>
  <w:style w:type="paragraph" w:styleId="af7">
    <w:name w:val="List"/>
    <w:basedOn w:val="10"/>
    <w:uiPriority w:val="99"/>
    <w:unhideWhenUsed/>
    <w:rsid w:val="00A50630"/>
    <w:pPr>
      <w:keepNext w:val="0"/>
      <w:pageBreakBefore w:val="0"/>
      <w:numPr>
        <w:numId w:val="0"/>
      </w:numPr>
      <w:tabs>
        <w:tab w:val="left" w:pos="1008"/>
      </w:tabs>
      <w:spacing w:before="0" w:after="0"/>
      <w:ind w:leftChars="50" w:left="100" w:rightChars="50" w:right="100"/>
    </w:pPr>
    <w:rPr>
      <w:rFonts w:asciiTheme="minorHAnsi" w:eastAsiaTheme="minorEastAsia" w:hAnsiTheme="minorHAnsi" w:cstheme="minorBidi"/>
      <w:sz w:val="20"/>
      <w:szCs w:val="20"/>
    </w:rPr>
  </w:style>
  <w:style w:type="paragraph" w:styleId="23">
    <w:name w:val="toc 2"/>
    <w:basedOn w:val="a0"/>
    <w:next w:val="a0"/>
    <w:autoRedefine/>
    <w:uiPriority w:val="39"/>
    <w:unhideWhenUsed/>
    <w:rsid w:val="00617321"/>
    <w:pPr>
      <w:tabs>
        <w:tab w:val="right" w:leader="dot" w:pos="9016"/>
      </w:tabs>
      <w:ind w:leftChars="200" w:left="400"/>
    </w:pPr>
    <w:rPr>
      <w:rFonts w:asciiTheme="minorEastAsia" w:hAnsiTheme="minorEastAsia"/>
      <w:noProof/>
    </w:rPr>
  </w:style>
  <w:style w:type="paragraph" w:styleId="32">
    <w:name w:val="toc 3"/>
    <w:basedOn w:val="a0"/>
    <w:next w:val="a0"/>
    <w:autoRedefine/>
    <w:uiPriority w:val="39"/>
    <w:unhideWhenUsed/>
    <w:rsid w:val="000B0219"/>
    <w:pPr>
      <w:ind w:leftChars="400" w:left="850"/>
    </w:pPr>
  </w:style>
  <w:style w:type="paragraph" w:styleId="af8">
    <w:name w:val="Normal (Web)"/>
    <w:basedOn w:val="a0"/>
    <w:uiPriority w:val="99"/>
    <w:unhideWhenUsed/>
    <w:rsid w:val="00D4635F"/>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30">
    <w:name w:val="글머리 스타일3"/>
    <w:basedOn w:val="a0"/>
    <w:link w:val="3Char0"/>
    <w:rsid w:val="007866DD"/>
    <w:pPr>
      <w:numPr>
        <w:numId w:val="10"/>
      </w:numPr>
      <w:ind w:leftChars="300" w:left="300"/>
    </w:pPr>
  </w:style>
  <w:style w:type="character" w:customStyle="1" w:styleId="3Char0">
    <w:name w:val="글머리 스타일3 Char"/>
    <w:basedOn w:val="Char6"/>
    <w:link w:val="30"/>
    <w:rsid w:val="007866DD"/>
    <w:rPr>
      <w:szCs w:val="22"/>
    </w:rPr>
  </w:style>
  <w:style w:type="paragraph" w:customStyle="1" w:styleId="41">
    <w:name w:val="스타일4"/>
    <w:basedOn w:val="a0"/>
    <w:link w:val="4Char0"/>
    <w:qFormat/>
    <w:rsid w:val="004174D1"/>
    <w:pPr>
      <w:spacing w:before="120" w:after="60" w:line="360" w:lineRule="exact"/>
      <w:ind w:left="851" w:hanging="284"/>
      <w:contextualSpacing/>
    </w:pPr>
  </w:style>
  <w:style w:type="character" w:customStyle="1" w:styleId="4Char0">
    <w:name w:val="스타일4 Char"/>
    <w:basedOn w:val="a2"/>
    <w:link w:val="41"/>
    <w:rsid w:val="004174D1"/>
  </w:style>
  <w:style w:type="character" w:styleId="af9">
    <w:name w:val="annotation reference"/>
    <w:basedOn w:val="a2"/>
    <w:uiPriority w:val="99"/>
    <w:semiHidden/>
    <w:unhideWhenUsed/>
    <w:rsid w:val="005A315C"/>
    <w:rPr>
      <w:sz w:val="18"/>
      <w:szCs w:val="18"/>
    </w:rPr>
  </w:style>
  <w:style w:type="character" w:styleId="afa">
    <w:name w:val="FollowedHyperlink"/>
    <w:basedOn w:val="a2"/>
    <w:uiPriority w:val="99"/>
    <w:semiHidden/>
    <w:unhideWhenUsed/>
    <w:rsid w:val="00DE3182"/>
    <w:rPr>
      <w:b w:val="0"/>
      <w:bCs w:val="0"/>
      <w:strike w:val="0"/>
      <w:dstrike w:val="0"/>
      <w:color w:val="0033CC"/>
      <w:u w:val="none"/>
      <w:effect w:val="none"/>
    </w:rPr>
  </w:style>
  <w:style w:type="character" w:styleId="afb">
    <w:name w:val="Intense Emphasis"/>
    <w:basedOn w:val="a2"/>
    <w:uiPriority w:val="21"/>
    <w:qFormat/>
    <w:rsid w:val="003712FE"/>
    <w:rPr>
      <w:b/>
      <w:bCs/>
      <w:i/>
      <w:iCs/>
      <w:color w:val="4F81BD" w:themeColor="accent1"/>
    </w:rPr>
  </w:style>
  <w:style w:type="character" w:styleId="afc">
    <w:name w:val="Subtle Emphasis"/>
    <w:basedOn w:val="a2"/>
    <w:uiPriority w:val="19"/>
    <w:qFormat/>
    <w:rsid w:val="003712FE"/>
    <w:rPr>
      <w:i/>
      <w:iCs/>
      <w:color w:val="808080" w:themeColor="text1" w:themeTint="7F"/>
    </w:rPr>
  </w:style>
  <w:style w:type="character" w:styleId="afd">
    <w:name w:val="Strong"/>
    <w:basedOn w:val="a2"/>
    <w:uiPriority w:val="22"/>
    <w:qFormat/>
    <w:rsid w:val="003712FE"/>
    <w:rPr>
      <w:b/>
      <w:bCs/>
    </w:rPr>
  </w:style>
  <w:style w:type="table" w:customStyle="1" w:styleId="14">
    <w:name w:val="표 구분선1"/>
    <w:basedOn w:val="a3"/>
    <w:next w:val="a8"/>
    <w:uiPriority w:val="59"/>
    <w:rsid w:val="000C130C"/>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e">
    <w:name w:val="Emphasis"/>
    <w:basedOn w:val="a2"/>
    <w:uiPriority w:val="20"/>
    <w:qFormat/>
    <w:rsid w:val="001807CB"/>
    <w:rPr>
      <w:i/>
      <w:iCs/>
      <w:u w:val="single"/>
    </w:rPr>
  </w:style>
  <w:style w:type="paragraph" w:customStyle="1" w:styleId="Annex1">
    <w:name w:val="Annex 1"/>
    <w:next w:val="a1"/>
    <w:rsid w:val="00415762"/>
    <w:pPr>
      <w:pageBreakBefore/>
      <w:numPr>
        <w:numId w:val="11"/>
      </w:numPr>
      <w:spacing w:before="120" w:after="120"/>
    </w:pPr>
    <w:rPr>
      <w:rFonts w:ascii="HY견고딕" w:eastAsia="HY견고딕" w:hAnsi="HY견고딕"/>
      <w:sz w:val="28"/>
    </w:rPr>
  </w:style>
  <w:style w:type="paragraph" w:customStyle="1" w:styleId="Annex2">
    <w:name w:val="Annex 2"/>
    <w:next w:val="a1"/>
    <w:rsid w:val="00C65810"/>
    <w:pPr>
      <w:numPr>
        <w:ilvl w:val="1"/>
        <w:numId w:val="11"/>
      </w:numPr>
      <w:spacing w:before="120" w:after="120"/>
    </w:pPr>
    <w:rPr>
      <w:rFonts w:ascii="HY견고딕" w:eastAsia="HY견고딕" w:hAnsi="HY견고딕"/>
      <w:sz w:val="24"/>
    </w:rPr>
  </w:style>
  <w:style w:type="paragraph" w:customStyle="1" w:styleId="Annex3">
    <w:name w:val="Annex 3"/>
    <w:next w:val="a1"/>
    <w:rsid w:val="00C25676"/>
    <w:pPr>
      <w:numPr>
        <w:ilvl w:val="2"/>
        <w:numId w:val="11"/>
      </w:numPr>
      <w:spacing w:before="120" w:after="120"/>
    </w:pPr>
    <w:rPr>
      <w:rFonts w:ascii="HY견고딕" w:eastAsia="HY견고딕" w:hAnsi="HY견고딕"/>
      <w:sz w:val="22"/>
    </w:rPr>
  </w:style>
  <w:style w:type="paragraph" w:customStyle="1" w:styleId="1">
    <w:name w:val="표본문(글머리1)"/>
    <w:basedOn w:val="12"/>
    <w:qFormat/>
    <w:rsid w:val="00487B49"/>
    <w:pPr>
      <w:numPr>
        <w:numId w:val="2"/>
      </w:numPr>
      <w:spacing w:before="0" w:after="0"/>
      <w:ind w:leftChars="0" w:left="0"/>
      <w:jc w:val="left"/>
    </w:pPr>
    <w:rPr>
      <w:kern w:val="24"/>
    </w:rPr>
  </w:style>
  <w:style w:type="paragraph" w:customStyle="1" w:styleId="2">
    <w:name w:val="표본문(글머리2)"/>
    <w:basedOn w:val="20"/>
    <w:qFormat/>
    <w:rsid w:val="00487B49"/>
    <w:pPr>
      <w:numPr>
        <w:numId w:val="3"/>
      </w:numPr>
      <w:spacing w:before="0" w:after="0"/>
      <w:ind w:leftChars="0" w:left="0" w:rightChars="0" w:right="0"/>
    </w:pPr>
  </w:style>
  <w:style w:type="table" w:customStyle="1" w:styleId="24">
    <w:name w:val="표 구분선2"/>
    <w:basedOn w:val="a3"/>
    <w:next w:val="a8"/>
    <w:uiPriority w:val="39"/>
    <w:rsid w:val="00CE4FE1"/>
    <w:pPr>
      <w:jc w:val="both"/>
    </w:pPr>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84630"/>
    <w:pPr>
      <w:widowControl w:val="0"/>
      <w:autoSpaceDE w:val="0"/>
      <w:autoSpaceDN w:val="0"/>
      <w:adjustRightInd w:val="0"/>
    </w:pPr>
    <w:rPr>
      <w:rFonts w:ascii="Georgia" w:hAnsi="Georgia" w:cs="Georgia"/>
      <w:color w:val="000000"/>
      <w:kern w:val="0"/>
      <w:sz w:val="24"/>
      <w:szCs w:val="24"/>
    </w:rPr>
  </w:style>
  <w:style w:type="character" w:styleId="aff">
    <w:name w:val="Placeholder Text"/>
    <w:basedOn w:val="a2"/>
    <w:uiPriority w:val="99"/>
    <w:semiHidden/>
    <w:rsid w:val="00552EAC"/>
    <w:rPr>
      <w:color w:val="808080"/>
    </w:rPr>
  </w:style>
  <w:style w:type="paragraph" w:styleId="aff0">
    <w:name w:val="endnote text"/>
    <w:basedOn w:val="a0"/>
    <w:link w:val="Char9"/>
    <w:uiPriority w:val="99"/>
    <w:semiHidden/>
    <w:unhideWhenUsed/>
    <w:rsid w:val="00552EAC"/>
    <w:pPr>
      <w:snapToGrid w:val="0"/>
      <w:jc w:val="left"/>
    </w:pPr>
  </w:style>
  <w:style w:type="character" w:customStyle="1" w:styleId="Char9">
    <w:name w:val="미주 텍스트 Char"/>
    <w:basedOn w:val="a2"/>
    <w:link w:val="aff0"/>
    <w:uiPriority w:val="99"/>
    <w:semiHidden/>
    <w:rsid w:val="00552EAC"/>
  </w:style>
  <w:style w:type="character" w:styleId="aff1">
    <w:name w:val="endnote reference"/>
    <w:basedOn w:val="a2"/>
    <w:uiPriority w:val="99"/>
    <w:semiHidden/>
    <w:unhideWhenUsed/>
    <w:rsid w:val="00552EAC"/>
    <w:rPr>
      <w:vertAlign w:val="superscript"/>
    </w:rPr>
  </w:style>
  <w:style w:type="paragraph" w:styleId="aff2">
    <w:name w:val="footnote text"/>
    <w:basedOn w:val="a0"/>
    <w:link w:val="Chara"/>
    <w:uiPriority w:val="99"/>
    <w:semiHidden/>
    <w:unhideWhenUsed/>
    <w:rsid w:val="00391528"/>
    <w:pPr>
      <w:snapToGrid w:val="0"/>
      <w:jc w:val="left"/>
    </w:pPr>
  </w:style>
  <w:style w:type="character" w:customStyle="1" w:styleId="Chara">
    <w:name w:val="각주 텍스트 Char"/>
    <w:basedOn w:val="a2"/>
    <w:link w:val="aff2"/>
    <w:uiPriority w:val="99"/>
    <w:semiHidden/>
    <w:rsid w:val="00391528"/>
  </w:style>
  <w:style w:type="character" w:styleId="aff3">
    <w:name w:val="footnote reference"/>
    <w:basedOn w:val="a2"/>
    <w:uiPriority w:val="99"/>
    <w:semiHidden/>
    <w:unhideWhenUsed/>
    <w:rsid w:val="00391528"/>
    <w:rPr>
      <w:vertAlign w:val="superscript"/>
    </w:rPr>
  </w:style>
  <w:style w:type="paragraph" w:customStyle="1" w:styleId="aff4">
    <w:name w:val="논문내용(본문)"/>
    <w:basedOn w:val="a0"/>
    <w:rsid w:val="00E701ED"/>
    <w:pPr>
      <w:snapToGrid w:val="0"/>
      <w:spacing w:line="336" w:lineRule="auto"/>
      <w:ind w:firstLine="200"/>
      <w:textAlignment w:val="baseline"/>
    </w:pPr>
    <w:rPr>
      <w:rFonts w:ascii="한양신명조" w:eastAsia="굴림" w:hAnsi="굴림" w:cs="굴림"/>
      <w:color w:val="000000"/>
      <w:spacing w:val="-10"/>
      <w:w w:val="95"/>
      <w:kern w:val="0"/>
      <w:sz w:val="18"/>
      <w:szCs w:val="18"/>
    </w:rPr>
  </w:style>
  <w:style w:type="character" w:customStyle="1" w:styleId="Char10">
    <w:name w:val="메모 텍스트 Char1"/>
    <w:basedOn w:val="a2"/>
    <w:uiPriority w:val="99"/>
    <w:semiHidden/>
    <w:rsid w:val="004214B6"/>
  </w:style>
  <w:style w:type="character" w:customStyle="1" w:styleId="Char11">
    <w:name w:val="메모 주제 Char1"/>
    <w:basedOn w:val="Char10"/>
    <w:uiPriority w:val="99"/>
    <w:semiHidden/>
    <w:rsid w:val="004214B6"/>
    <w:rPr>
      <w:b/>
      <w:bCs/>
    </w:rPr>
  </w:style>
  <w:style w:type="paragraph" w:styleId="TOC">
    <w:name w:val="TOC Heading"/>
    <w:basedOn w:val="10"/>
    <w:next w:val="a0"/>
    <w:uiPriority w:val="39"/>
    <w:unhideWhenUsed/>
    <w:qFormat/>
    <w:rsid w:val="00337129"/>
    <w:pPr>
      <w:keepLines/>
      <w:pageBreakBefore w:val="0"/>
      <w:widowControl/>
      <w:numPr>
        <w:numId w:val="0"/>
      </w:numPr>
      <w:wordWrap/>
      <w:autoSpaceDE/>
      <w:autoSpaceDN/>
      <w:spacing w:before="240" w:after="0" w:line="259" w:lineRule="auto"/>
      <w:outlineLvl w:val="9"/>
    </w:pPr>
    <w:rPr>
      <w:rFonts w:asciiTheme="majorHAnsi" w:eastAsiaTheme="majorEastAsia"/>
      <w:color w:val="365F91" w:themeColor="accent1" w:themeShade="BF"/>
      <w:kern w:val="0"/>
      <w:sz w:val="32"/>
      <w:szCs w:val="32"/>
    </w:rPr>
  </w:style>
  <w:style w:type="paragraph" w:customStyle="1" w:styleId="aff5">
    <w:name w:val="바탕글"/>
    <w:basedOn w:val="a0"/>
    <w:rsid w:val="00FC1968"/>
    <w:pPr>
      <w:spacing w:line="384" w:lineRule="auto"/>
      <w:textAlignment w:val="baseline"/>
    </w:pPr>
    <w:rPr>
      <w:rFonts w:ascii="함초롬바탕" w:eastAsia="굴림" w:hAnsi="굴림" w:cs="굴림"/>
      <w:color w:val="000000"/>
      <w:kern w:val="0"/>
    </w:rPr>
  </w:style>
  <w:style w:type="character" w:customStyle="1" w:styleId="15">
    <w:name w:val="확인되지 않은 멘션1"/>
    <w:basedOn w:val="a2"/>
    <w:uiPriority w:val="99"/>
    <w:semiHidden/>
    <w:unhideWhenUsed/>
    <w:rsid w:val="00F62AE4"/>
    <w:rPr>
      <w:color w:val="605E5C"/>
      <w:shd w:val="clear" w:color="auto" w:fill="E1DFDD"/>
    </w:rPr>
  </w:style>
  <w:style w:type="table" w:customStyle="1" w:styleId="33">
    <w:name w:val="표 구분선3"/>
    <w:basedOn w:val="a3"/>
    <w:next w:val="a8"/>
    <w:uiPriority w:val="39"/>
    <w:rsid w:val="007139F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ne-clamp-1">
    <w:name w:val="line-clamp-1"/>
    <w:basedOn w:val="a2"/>
    <w:rsid w:val="007337B9"/>
  </w:style>
  <w:style w:type="character" w:customStyle="1" w:styleId="overflow-hidden">
    <w:name w:val="overflow-hidden"/>
    <w:basedOn w:val="a2"/>
    <w:rsid w:val="007C76A2"/>
  </w:style>
  <w:style w:type="paragraph" w:customStyle="1" w:styleId="aff6">
    <w:name w:val="가."/>
    <w:basedOn w:val="a0"/>
    <w:rsid w:val="00072D8E"/>
    <w:pPr>
      <w:wordWrap/>
      <w:snapToGrid w:val="0"/>
      <w:spacing w:line="360" w:lineRule="auto"/>
      <w:ind w:left="500"/>
      <w:jc w:val="left"/>
      <w:textAlignment w:val="baseline"/>
    </w:pPr>
    <w:rPr>
      <w:rFonts w:ascii="한양신명조" w:eastAsia="굴림" w:hAnsi="굴림" w:cs="굴림"/>
      <w:b/>
      <w:bCs/>
      <w:color w:val="000000"/>
      <w:kern w:val="0"/>
      <w:sz w:val="28"/>
      <w:szCs w:val="28"/>
    </w:rPr>
  </w:style>
  <w:style w:type="numbering" w:customStyle="1" w:styleId="11">
    <w:name w:val="개요 1"/>
    <w:uiPriority w:val="99"/>
    <w:rsid w:val="00B66A11"/>
    <w:pPr>
      <w:numPr>
        <w:numId w:val="16"/>
      </w:numPr>
    </w:pPr>
  </w:style>
  <w:style w:type="paragraph" w:customStyle="1" w:styleId="16">
    <w:name w:val="표준1"/>
    <w:basedOn w:val="a0"/>
    <w:rsid w:val="008F45C0"/>
    <w:pPr>
      <w:wordWrap/>
      <w:spacing w:after="160"/>
      <w:jc w:val="left"/>
      <w:textAlignment w:val="baseline"/>
    </w:pPr>
    <w:rPr>
      <w:rFonts w:ascii="맑은 고딕" w:eastAsia="굴림" w:hAnsi="굴림" w:cs="굴림"/>
      <w:color w:val="000000"/>
      <w:sz w:val="22"/>
      <w:szCs w:val="22"/>
    </w:rPr>
  </w:style>
  <w:style w:type="character" w:customStyle="1" w:styleId="mord">
    <w:name w:val="mord"/>
    <w:basedOn w:val="a2"/>
    <w:rsid w:val="001F3C24"/>
  </w:style>
  <w:style w:type="character" w:customStyle="1" w:styleId="mopen">
    <w:name w:val="mopen"/>
    <w:basedOn w:val="a2"/>
    <w:rsid w:val="001F3C24"/>
  </w:style>
  <w:style w:type="character" w:customStyle="1" w:styleId="mclose">
    <w:name w:val="mclose"/>
    <w:basedOn w:val="a2"/>
    <w:rsid w:val="001F3C24"/>
  </w:style>
  <w:style w:type="character" w:customStyle="1" w:styleId="mrel">
    <w:name w:val="mrel"/>
    <w:basedOn w:val="a2"/>
    <w:rsid w:val="001F3C24"/>
  </w:style>
  <w:style w:type="character" w:customStyle="1" w:styleId="vlist-s">
    <w:name w:val="vlist-s"/>
    <w:basedOn w:val="a2"/>
    <w:rsid w:val="001F3C24"/>
  </w:style>
  <w:style w:type="character" w:customStyle="1" w:styleId="mbin">
    <w:name w:val="mbin"/>
    <w:basedOn w:val="a2"/>
    <w:rsid w:val="001F3C24"/>
  </w:style>
  <w:style w:type="character" w:customStyle="1" w:styleId="mop">
    <w:name w:val="mop"/>
    <w:basedOn w:val="a2"/>
    <w:rsid w:val="001F3C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26355">
      <w:bodyDiv w:val="1"/>
      <w:marLeft w:val="0"/>
      <w:marRight w:val="0"/>
      <w:marTop w:val="0"/>
      <w:marBottom w:val="0"/>
      <w:divBdr>
        <w:top w:val="none" w:sz="0" w:space="0" w:color="auto"/>
        <w:left w:val="none" w:sz="0" w:space="0" w:color="auto"/>
        <w:bottom w:val="none" w:sz="0" w:space="0" w:color="auto"/>
        <w:right w:val="none" w:sz="0" w:space="0" w:color="auto"/>
      </w:divBdr>
      <w:divsChild>
        <w:div w:id="2127650466">
          <w:marLeft w:val="0"/>
          <w:marRight w:val="0"/>
          <w:marTop w:val="0"/>
          <w:marBottom w:val="0"/>
          <w:divBdr>
            <w:top w:val="none" w:sz="0" w:space="0" w:color="auto"/>
            <w:left w:val="none" w:sz="0" w:space="0" w:color="auto"/>
            <w:bottom w:val="none" w:sz="0" w:space="0" w:color="auto"/>
            <w:right w:val="none" w:sz="0" w:space="0" w:color="auto"/>
          </w:divBdr>
          <w:divsChild>
            <w:div w:id="143655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9965">
      <w:bodyDiv w:val="1"/>
      <w:marLeft w:val="0"/>
      <w:marRight w:val="0"/>
      <w:marTop w:val="0"/>
      <w:marBottom w:val="0"/>
      <w:divBdr>
        <w:top w:val="none" w:sz="0" w:space="0" w:color="auto"/>
        <w:left w:val="none" w:sz="0" w:space="0" w:color="auto"/>
        <w:bottom w:val="none" w:sz="0" w:space="0" w:color="auto"/>
        <w:right w:val="none" w:sz="0" w:space="0" w:color="auto"/>
      </w:divBdr>
    </w:div>
    <w:div w:id="25102855">
      <w:bodyDiv w:val="1"/>
      <w:marLeft w:val="0"/>
      <w:marRight w:val="0"/>
      <w:marTop w:val="0"/>
      <w:marBottom w:val="0"/>
      <w:divBdr>
        <w:top w:val="none" w:sz="0" w:space="0" w:color="auto"/>
        <w:left w:val="none" w:sz="0" w:space="0" w:color="auto"/>
        <w:bottom w:val="none" w:sz="0" w:space="0" w:color="auto"/>
        <w:right w:val="none" w:sz="0" w:space="0" w:color="auto"/>
      </w:divBdr>
    </w:div>
    <w:div w:id="36970667">
      <w:bodyDiv w:val="1"/>
      <w:marLeft w:val="0"/>
      <w:marRight w:val="0"/>
      <w:marTop w:val="0"/>
      <w:marBottom w:val="0"/>
      <w:divBdr>
        <w:top w:val="none" w:sz="0" w:space="0" w:color="auto"/>
        <w:left w:val="none" w:sz="0" w:space="0" w:color="auto"/>
        <w:bottom w:val="none" w:sz="0" w:space="0" w:color="auto"/>
        <w:right w:val="none" w:sz="0" w:space="0" w:color="auto"/>
      </w:divBdr>
    </w:div>
    <w:div w:id="79496784">
      <w:bodyDiv w:val="1"/>
      <w:marLeft w:val="0"/>
      <w:marRight w:val="0"/>
      <w:marTop w:val="0"/>
      <w:marBottom w:val="0"/>
      <w:divBdr>
        <w:top w:val="none" w:sz="0" w:space="0" w:color="auto"/>
        <w:left w:val="none" w:sz="0" w:space="0" w:color="auto"/>
        <w:bottom w:val="none" w:sz="0" w:space="0" w:color="auto"/>
        <w:right w:val="none" w:sz="0" w:space="0" w:color="auto"/>
      </w:divBdr>
    </w:div>
    <w:div w:id="82458993">
      <w:bodyDiv w:val="1"/>
      <w:marLeft w:val="0"/>
      <w:marRight w:val="0"/>
      <w:marTop w:val="0"/>
      <w:marBottom w:val="0"/>
      <w:divBdr>
        <w:top w:val="none" w:sz="0" w:space="0" w:color="auto"/>
        <w:left w:val="none" w:sz="0" w:space="0" w:color="auto"/>
        <w:bottom w:val="none" w:sz="0" w:space="0" w:color="auto"/>
        <w:right w:val="none" w:sz="0" w:space="0" w:color="auto"/>
      </w:divBdr>
    </w:div>
    <w:div w:id="105120531">
      <w:bodyDiv w:val="1"/>
      <w:marLeft w:val="0"/>
      <w:marRight w:val="0"/>
      <w:marTop w:val="0"/>
      <w:marBottom w:val="0"/>
      <w:divBdr>
        <w:top w:val="none" w:sz="0" w:space="0" w:color="auto"/>
        <w:left w:val="none" w:sz="0" w:space="0" w:color="auto"/>
        <w:bottom w:val="none" w:sz="0" w:space="0" w:color="auto"/>
        <w:right w:val="none" w:sz="0" w:space="0" w:color="auto"/>
      </w:divBdr>
    </w:div>
    <w:div w:id="110129780">
      <w:bodyDiv w:val="1"/>
      <w:marLeft w:val="0"/>
      <w:marRight w:val="0"/>
      <w:marTop w:val="0"/>
      <w:marBottom w:val="0"/>
      <w:divBdr>
        <w:top w:val="none" w:sz="0" w:space="0" w:color="auto"/>
        <w:left w:val="none" w:sz="0" w:space="0" w:color="auto"/>
        <w:bottom w:val="none" w:sz="0" w:space="0" w:color="auto"/>
        <w:right w:val="none" w:sz="0" w:space="0" w:color="auto"/>
      </w:divBdr>
    </w:div>
    <w:div w:id="128012086">
      <w:bodyDiv w:val="1"/>
      <w:marLeft w:val="0"/>
      <w:marRight w:val="0"/>
      <w:marTop w:val="0"/>
      <w:marBottom w:val="0"/>
      <w:divBdr>
        <w:top w:val="none" w:sz="0" w:space="0" w:color="auto"/>
        <w:left w:val="none" w:sz="0" w:space="0" w:color="auto"/>
        <w:bottom w:val="none" w:sz="0" w:space="0" w:color="auto"/>
        <w:right w:val="none" w:sz="0" w:space="0" w:color="auto"/>
      </w:divBdr>
    </w:div>
    <w:div w:id="132063064">
      <w:bodyDiv w:val="1"/>
      <w:marLeft w:val="0"/>
      <w:marRight w:val="0"/>
      <w:marTop w:val="0"/>
      <w:marBottom w:val="0"/>
      <w:divBdr>
        <w:top w:val="none" w:sz="0" w:space="0" w:color="auto"/>
        <w:left w:val="none" w:sz="0" w:space="0" w:color="auto"/>
        <w:bottom w:val="none" w:sz="0" w:space="0" w:color="auto"/>
        <w:right w:val="none" w:sz="0" w:space="0" w:color="auto"/>
      </w:divBdr>
    </w:div>
    <w:div w:id="141434008">
      <w:bodyDiv w:val="1"/>
      <w:marLeft w:val="0"/>
      <w:marRight w:val="0"/>
      <w:marTop w:val="0"/>
      <w:marBottom w:val="0"/>
      <w:divBdr>
        <w:top w:val="none" w:sz="0" w:space="0" w:color="auto"/>
        <w:left w:val="none" w:sz="0" w:space="0" w:color="auto"/>
        <w:bottom w:val="none" w:sz="0" w:space="0" w:color="auto"/>
        <w:right w:val="none" w:sz="0" w:space="0" w:color="auto"/>
      </w:divBdr>
    </w:div>
    <w:div w:id="152836704">
      <w:bodyDiv w:val="1"/>
      <w:marLeft w:val="0"/>
      <w:marRight w:val="0"/>
      <w:marTop w:val="0"/>
      <w:marBottom w:val="0"/>
      <w:divBdr>
        <w:top w:val="none" w:sz="0" w:space="0" w:color="auto"/>
        <w:left w:val="none" w:sz="0" w:space="0" w:color="auto"/>
        <w:bottom w:val="none" w:sz="0" w:space="0" w:color="auto"/>
        <w:right w:val="none" w:sz="0" w:space="0" w:color="auto"/>
      </w:divBdr>
    </w:div>
    <w:div w:id="168712517">
      <w:bodyDiv w:val="1"/>
      <w:marLeft w:val="0"/>
      <w:marRight w:val="0"/>
      <w:marTop w:val="0"/>
      <w:marBottom w:val="0"/>
      <w:divBdr>
        <w:top w:val="none" w:sz="0" w:space="0" w:color="auto"/>
        <w:left w:val="none" w:sz="0" w:space="0" w:color="auto"/>
        <w:bottom w:val="none" w:sz="0" w:space="0" w:color="auto"/>
        <w:right w:val="none" w:sz="0" w:space="0" w:color="auto"/>
      </w:divBdr>
    </w:div>
    <w:div w:id="187447068">
      <w:bodyDiv w:val="1"/>
      <w:marLeft w:val="0"/>
      <w:marRight w:val="0"/>
      <w:marTop w:val="0"/>
      <w:marBottom w:val="0"/>
      <w:divBdr>
        <w:top w:val="none" w:sz="0" w:space="0" w:color="auto"/>
        <w:left w:val="none" w:sz="0" w:space="0" w:color="auto"/>
        <w:bottom w:val="none" w:sz="0" w:space="0" w:color="auto"/>
        <w:right w:val="none" w:sz="0" w:space="0" w:color="auto"/>
      </w:divBdr>
      <w:divsChild>
        <w:div w:id="572129887">
          <w:marLeft w:val="360"/>
          <w:marRight w:val="0"/>
          <w:marTop w:val="0"/>
          <w:marBottom w:val="0"/>
          <w:divBdr>
            <w:top w:val="none" w:sz="0" w:space="0" w:color="auto"/>
            <w:left w:val="none" w:sz="0" w:space="0" w:color="auto"/>
            <w:bottom w:val="none" w:sz="0" w:space="0" w:color="auto"/>
            <w:right w:val="none" w:sz="0" w:space="0" w:color="auto"/>
          </w:divBdr>
        </w:div>
        <w:div w:id="645016482">
          <w:marLeft w:val="360"/>
          <w:marRight w:val="0"/>
          <w:marTop w:val="0"/>
          <w:marBottom w:val="0"/>
          <w:divBdr>
            <w:top w:val="none" w:sz="0" w:space="0" w:color="auto"/>
            <w:left w:val="none" w:sz="0" w:space="0" w:color="auto"/>
            <w:bottom w:val="none" w:sz="0" w:space="0" w:color="auto"/>
            <w:right w:val="none" w:sz="0" w:space="0" w:color="auto"/>
          </w:divBdr>
        </w:div>
        <w:div w:id="748696276">
          <w:marLeft w:val="360"/>
          <w:marRight w:val="0"/>
          <w:marTop w:val="0"/>
          <w:marBottom w:val="0"/>
          <w:divBdr>
            <w:top w:val="none" w:sz="0" w:space="0" w:color="auto"/>
            <w:left w:val="none" w:sz="0" w:space="0" w:color="auto"/>
            <w:bottom w:val="none" w:sz="0" w:space="0" w:color="auto"/>
            <w:right w:val="none" w:sz="0" w:space="0" w:color="auto"/>
          </w:divBdr>
        </w:div>
        <w:div w:id="786316317">
          <w:marLeft w:val="274"/>
          <w:marRight w:val="0"/>
          <w:marTop w:val="0"/>
          <w:marBottom w:val="0"/>
          <w:divBdr>
            <w:top w:val="none" w:sz="0" w:space="0" w:color="auto"/>
            <w:left w:val="none" w:sz="0" w:space="0" w:color="auto"/>
            <w:bottom w:val="none" w:sz="0" w:space="0" w:color="auto"/>
            <w:right w:val="none" w:sz="0" w:space="0" w:color="auto"/>
          </w:divBdr>
        </w:div>
        <w:div w:id="978651037">
          <w:marLeft w:val="274"/>
          <w:marRight w:val="0"/>
          <w:marTop w:val="0"/>
          <w:marBottom w:val="0"/>
          <w:divBdr>
            <w:top w:val="none" w:sz="0" w:space="0" w:color="auto"/>
            <w:left w:val="none" w:sz="0" w:space="0" w:color="auto"/>
            <w:bottom w:val="none" w:sz="0" w:space="0" w:color="auto"/>
            <w:right w:val="none" w:sz="0" w:space="0" w:color="auto"/>
          </w:divBdr>
        </w:div>
        <w:div w:id="1826584914">
          <w:marLeft w:val="360"/>
          <w:marRight w:val="0"/>
          <w:marTop w:val="0"/>
          <w:marBottom w:val="0"/>
          <w:divBdr>
            <w:top w:val="none" w:sz="0" w:space="0" w:color="auto"/>
            <w:left w:val="none" w:sz="0" w:space="0" w:color="auto"/>
            <w:bottom w:val="none" w:sz="0" w:space="0" w:color="auto"/>
            <w:right w:val="none" w:sz="0" w:space="0" w:color="auto"/>
          </w:divBdr>
        </w:div>
        <w:div w:id="1865511402">
          <w:marLeft w:val="274"/>
          <w:marRight w:val="0"/>
          <w:marTop w:val="0"/>
          <w:marBottom w:val="0"/>
          <w:divBdr>
            <w:top w:val="none" w:sz="0" w:space="0" w:color="auto"/>
            <w:left w:val="none" w:sz="0" w:space="0" w:color="auto"/>
            <w:bottom w:val="none" w:sz="0" w:space="0" w:color="auto"/>
            <w:right w:val="none" w:sz="0" w:space="0" w:color="auto"/>
          </w:divBdr>
        </w:div>
        <w:div w:id="1996181149">
          <w:marLeft w:val="360"/>
          <w:marRight w:val="0"/>
          <w:marTop w:val="0"/>
          <w:marBottom w:val="0"/>
          <w:divBdr>
            <w:top w:val="none" w:sz="0" w:space="0" w:color="auto"/>
            <w:left w:val="none" w:sz="0" w:space="0" w:color="auto"/>
            <w:bottom w:val="none" w:sz="0" w:space="0" w:color="auto"/>
            <w:right w:val="none" w:sz="0" w:space="0" w:color="auto"/>
          </w:divBdr>
        </w:div>
        <w:div w:id="2140567365">
          <w:marLeft w:val="360"/>
          <w:marRight w:val="0"/>
          <w:marTop w:val="0"/>
          <w:marBottom w:val="0"/>
          <w:divBdr>
            <w:top w:val="none" w:sz="0" w:space="0" w:color="auto"/>
            <w:left w:val="none" w:sz="0" w:space="0" w:color="auto"/>
            <w:bottom w:val="none" w:sz="0" w:space="0" w:color="auto"/>
            <w:right w:val="none" w:sz="0" w:space="0" w:color="auto"/>
          </w:divBdr>
        </w:div>
      </w:divsChild>
    </w:div>
    <w:div w:id="193425750">
      <w:bodyDiv w:val="1"/>
      <w:marLeft w:val="0"/>
      <w:marRight w:val="0"/>
      <w:marTop w:val="0"/>
      <w:marBottom w:val="0"/>
      <w:divBdr>
        <w:top w:val="none" w:sz="0" w:space="0" w:color="auto"/>
        <w:left w:val="none" w:sz="0" w:space="0" w:color="auto"/>
        <w:bottom w:val="none" w:sz="0" w:space="0" w:color="auto"/>
        <w:right w:val="none" w:sz="0" w:space="0" w:color="auto"/>
      </w:divBdr>
    </w:div>
    <w:div w:id="208692927">
      <w:bodyDiv w:val="1"/>
      <w:marLeft w:val="0"/>
      <w:marRight w:val="0"/>
      <w:marTop w:val="0"/>
      <w:marBottom w:val="0"/>
      <w:divBdr>
        <w:top w:val="none" w:sz="0" w:space="0" w:color="auto"/>
        <w:left w:val="none" w:sz="0" w:space="0" w:color="auto"/>
        <w:bottom w:val="none" w:sz="0" w:space="0" w:color="auto"/>
        <w:right w:val="none" w:sz="0" w:space="0" w:color="auto"/>
      </w:divBdr>
    </w:div>
    <w:div w:id="212423766">
      <w:bodyDiv w:val="1"/>
      <w:marLeft w:val="0"/>
      <w:marRight w:val="0"/>
      <w:marTop w:val="0"/>
      <w:marBottom w:val="0"/>
      <w:divBdr>
        <w:top w:val="none" w:sz="0" w:space="0" w:color="auto"/>
        <w:left w:val="none" w:sz="0" w:space="0" w:color="auto"/>
        <w:bottom w:val="none" w:sz="0" w:space="0" w:color="auto"/>
        <w:right w:val="none" w:sz="0" w:space="0" w:color="auto"/>
      </w:divBdr>
    </w:div>
    <w:div w:id="214314947">
      <w:bodyDiv w:val="1"/>
      <w:marLeft w:val="0"/>
      <w:marRight w:val="0"/>
      <w:marTop w:val="0"/>
      <w:marBottom w:val="0"/>
      <w:divBdr>
        <w:top w:val="none" w:sz="0" w:space="0" w:color="auto"/>
        <w:left w:val="none" w:sz="0" w:space="0" w:color="auto"/>
        <w:bottom w:val="none" w:sz="0" w:space="0" w:color="auto"/>
        <w:right w:val="none" w:sz="0" w:space="0" w:color="auto"/>
      </w:divBdr>
    </w:div>
    <w:div w:id="216599452">
      <w:bodyDiv w:val="1"/>
      <w:marLeft w:val="0"/>
      <w:marRight w:val="0"/>
      <w:marTop w:val="0"/>
      <w:marBottom w:val="0"/>
      <w:divBdr>
        <w:top w:val="none" w:sz="0" w:space="0" w:color="auto"/>
        <w:left w:val="none" w:sz="0" w:space="0" w:color="auto"/>
        <w:bottom w:val="none" w:sz="0" w:space="0" w:color="auto"/>
        <w:right w:val="none" w:sz="0" w:space="0" w:color="auto"/>
      </w:divBdr>
    </w:div>
    <w:div w:id="218051448">
      <w:bodyDiv w:val="1"/>
      <w:marLeft w:val="0"/>
      <w:marRight w:val="0"/>
      <w:marTop w:val="0"/>
      <w:marBottom w:val="0"/>
      <w:divBdr>
        <w:top w:val="none" w:sz="0" w:space="0" w:color="auto"/>
        <w:left w:val="none" w:sz="0" w:space="0" w:color="auto"/>
        <w:bottom w:val="none" w:sz="0" w:space="0" w:color="auto"/>
        <w:right w:val="none" w:sz="0" w:space="0" w:color="auto"/>
      </w:divBdr>
      <w:divsChild>
        <w:div w:id="1188252257">
          <w:marLeft w:val="1800"/>
          <w:marRight w:val="0"/>
          <w:marTop w:val="100"/>
          <w:marBottom w:val="0"/>
          <w:divBdr>
            <w:top w:val="none" w:sz="0" w:space="0" w:color="auto"/>
            <w:left w:val="none" w:sz="0" w:space="0" w:color="auto"/>
            <w:bottom w:val="none" w:sz="0" w:space="0" w:color="auto"/>
            <w:right w:val="none" w:sz="0" w:space="0" w:color="auto"/>
          </w:divBdr>
        </w:div>
      </w:divsChild>
    </w:div>
    <w:div w:id="248542237">
      <w:bodyDiv w:val="1"/>
      <w:marLeft w:val="0"/>
      <w:marRight w:val="0"/>
      <w:marTop w:val="0"/>
      <w:marBottom w:val="0"/>
      <w:divBdr>
        <w:top w:val="none" w:sz="0" w:space="0" w:color="auto"/>
        <w:left w:val="none" w:sz="0" w:space="0" w:color="auto"/>
        <w:bottom w:val="none" w:sz="0" w:space="0" w:color="auto"/>
        <w:right w:val="none" w:sz="0" w:space="0" w:color="auto"/>
      </w:divBdr>
    </w:div>
    <w:div w:id="258491945">
      <w:bodyDiv w:val="1"/>
      <w:marLeft w:val="0"/>
      <w:marRight w:val="0"/>
      <w:marTop w:val="0"/>
      <w:marBottom w:val="0"/>
      <w:divBdr>
        <w:top w:val="none" w:sz="0" w:space="0" w:color="auto"/>
        <w:left w:val="none" w:sz="0" w:space="0" w:color="auto"/>
        <w:bottom w:val="none" w:sz="0" w:space="0" w:color="auto"/>
        <w:right w:val="none" w:sz="0" w:space="0" w:color="auto"/>
      </w:divBdr>
    </w:div>
    <w:div w:id="289820732">
      <w:bodyDiv w:val="1"/>
      <w:marLeft w:val="0"/>
      <w:marRight w:val="0"/>
      <w:marTop w:val="0"/>
      <w:marBottom w:val="0"/>
      <w:divBdr>
        <w:top w:val="none" w:sz="0" w:space="0" w:color="auto"/>
        <w:left w:val="none" w:sz="0" w:space="0" w:color="auto"/>
        <w:bottom w:val="none" w:sz="0" w:space="0" w:color="auto"/>
        <w:right w:val="none" w:sz="0" w:space="0" w:color="auto"/>
      </w:divBdr>
    </w:div>
    <w:div w:id="320816623">
      <w:bodyDiv w:val="1"/>
      <w:marLeft w:val="0"/>
      <w:marRight w:val="0"/>
      <w:marTop w:val="0"/>
      <w:marBottom w:val="0"/>
      <w:divBdr>
        <w:top w:val="none" w:sz="0" w:space="0" w:color="auto"/>
        <w:left w:val="none" w:sz="0" w:space="0" w:color="auto"/>
        <w:bottom w:val="none" w:sz="0" w:space="0" w:color="auto"/>
        <w:right w:val="none" w:sz="0" w:space="0" w:color="auto"/>
      </w:divBdr>
    </w:div>
    <w:div w:id="356928281">
      <w:bodyDiv w:val="1"/>
      <w:marLeft w:val="0"/>
      <w:marRight w:val="0"/>
      <w:marTop w:val="0"/>
      <w:marBottom w:val="0"/>
      <w:divBdr>
        <w:top w:val="none" w:sz="0" w:space="0" w:color="auto"/>
        <w:left w:val="none" w:sz="0" w:space="0" w:color="auto"/>
        <w:bottom w:val="none" w:sz="0" w:space="0" w:color="auto"/>
        <w:right w:val="none" w:sz="0" w:space="0" w:color="auto"/>
      </w:divBdr>
    </w:div>
    <w:div w:id="363487386">
      <w:bodyDiv w:val="1"/>
      <w:marLeft w:val="0"/>
      <w:marRight w:val="0"/>
      <w:marTop w:val="0"/>
      <w:marBottom w:val="0"/>
      <w:divBdr>
        <w:top w:val="none" w:sz="0" w:space="0" w:color="auto"/>
        <w:left w:val="none" w:sz="0" w:space="0" w:color="auto"/>
        <w:bottom w:val="none" w:sz="0" w:space="0" w:color="auto"/>
        <w:right w:val="none" w:sz="0" w:space="0" w:color="auto"/>
      </w:divBdr>
    </w:div>
    <w:div w:id="373234172">
      <w:bodyDiv w:val="1"/>
      <w:marLeft w:val="0"/>
      <w:marRight w:val="0"/>
      <w:marTop w:val="0"/>
      <w:marBottom w:val="0"/>
      <w:divBdr>
        <w:top w:val="none" w:sz="0" w:space="0" w:color="auto"/>
        <w:left w:val="none" w:sz="0" w:space="0" w:color="auto"/>
        <w:bottom w:val="none" w:sz="0" w:space="0" w:color="auto"/>
        <w:right w:val="none" w:sz="0" w:space="0" w:color="auto"/>
      </w:divBdr>
    </w:div>
    <w:div w:id="373239447">
      <w:bodyDiv w:val="1"/>
      <w:marLeft w:val="0"/>
      <w:marRight w:val="0"/>
      <w:marTop w:val="0"/>
      <w:marBottom w:val="0"/>
      <w:divBdr>
        <w:top w:val="none" w:sz="0" w:space="0" w:color="auto"/>
        <w:left w:val="none" w:sz="0" w:space="0" w:color="auto"/>
        <w:bottom w:val="none" w:sz="0" w:space="0" w:color="auto"/>
        <w:right w:val="none" w:sz="0" w:space="0" w:color="auto"/>
      </w:divBdr>
    </w:div>
    <w:div w:id="380833122">
      <w:bodyDiv w:val="1"/>
      <w:marLeft w:val="0"/>
      <w:marRight w:val="0"/>
      <w:marTop w:val="0"/>
      <w:marBottom w:val="0"/>
      <w:divBdr>
        <w:top w:val="none" w:sz="0" w:space="0" w:color="auto"/>
        <w:left w:val="none" w:sz="0" w:space="0" w:color="auto"/>
        <w:bottom w:val="none" w:sz="0" w:space="0" w:color="auto"/>
        <w:right w:val="none" w:sz="0" w:space="0" w:color="auto"/>
      </w:divBdr>
      <w:divsChild>
        <w:div w:id="223108339">
          <w:marLeft w:val="547"/>
          <w:marRight w:val="0"/>
          <w:marTop w:val="82"/>
          <w:marBottom w:val="0"/>
          <w:divBdr>
            <w:top w:val="none" w:sz="0" w:space="0" w:color="auto"/>
            <w:left w:val="none" w:sz="0" w:space="0" w:color="auto"/>
            <w:bottom w:val="none" w:sz="0" w:space="0" w:color="auto"/>
            <w:right w:val="none" w:sz="0" w:space="0" w:color="auto"/>
          </w:divBdr>
        </w:div>
        <w:div w:id="278069781">
          <w:marLeft w:val="547"/>
          <w:marRight w:val="0"/>
          <w:marTop w:val="82"/>
          <w:marBottom w:val="0"/>
          <w:divBdr>
            <w:top w:val="none" w:sz="0" w:space="0" w:color="auto"/>
            <w:left w:val="none" w:sz="0" w:space="0" w:color="auto"/>
            <w:bottom w:val="none" w:sz="0" w:space="0" w:color="auto"/>
            <w:right w:val="none" w:sz="0" w:space="0" w:color="auto"/>
          </w:divBdr>
        </w:div>
        <w:div w:id="524951965">
          <w:marLeft w:val="547"/>
          <w:marRight w:val="0"/>
          <w:marTop w:val="82"/>
          <w:marBottom w:val="0"/>
          <w:divBdr>
            <w:top w:val="none" w:sz="0" w:space="0" w:color="auto"/>
            <w:left w:val="none" w:sz="0" w:space="0" w:color="auto"/>
            <w:bottom w:val="none" w:sz="0" w:space="0" w:color="auto"/>
            <w:right w:val="none" w:sz="0" w:space="0" w:color="auto"/>
          </w:divBdr>
        </w:div>
        <w:div w:id="645477491">
          <w:marLeft w:val="547"/>
          <w:marRight w:val="0"/>
          <w:marTop w:val="82"/>
          <w:marBottom w:val="0"/>
          <w:divBdr>
            <w:top w:val="none" w:sz="0" w:space="0" w:color="auto"/>
            <w:left w:val="none" w:sz="0" w:space="0" w:color="auto"/>
            <w:bottom w:val="none" w:sz="0" w:space="0" w:color="auto"/>
            <w:right w:val="none" w:sz="0" w:space="0" w:color="auto"/>
          </w:divBdr>
        </w:div>
        <w:div w:id="1117455020">
          <w:marLeft w:val="547"/>
          <w:marRight w:val="0"/>
          <w:marTop w:val="82"/>
          <w:marBottom w:val="0"/>
          <w:divBdr>
            <w:top w:val="none" w:sz="0" w:space="0" w:color="auto"/>
            <w:left w:val="none" w:sz="0" w:space="0" w:color="auto"/>
            <w:bottom w:val="none" w:sz="0" w:space="0" w:color="auto"/>
            <w:right w:val="none" w:sz="0" w:space="0" w:color="auto"/>
          </w:divBdr>
        </w:div>
        <w:div w:id="1335182839">
          <w:marLeft w:val="547"/>
          <w:marRight w:val="0"/>
          <w:marTop w:val="82"/>
          <w:marBottom w:val="0"/>
          <w:divBdr>
            <w:top w:val="none" w:sz="0" w:space="0" w:color="auto"/>
            <w:left w:val="none" w:sz="0" w:space="0" w:color="auto"/>
            <w:bottom w:val="none" w:sz="0" w:space="0" w:color="auto"/>
            <w:right w:val="none" w:sz="0" w:space="0" w:color="auto"/>
          </w:divBdr>
        </w:div>
        <w:div w:id="1801803150">
          <w:marLeft w:val="547"/>
          <w:marRight w:val="0"/>
          <w:marTop w:val="82"/>
          <w:marBottom w:val="0"/>
          <w:divBdr>
            <w:top w:val="none" w:sz="0" w:space="0" w:color="auto"/>
            <w:left w:val="none" w:sz="0" w:space="0" w:color="auto"/>
            <w:bottom w:val="none" w:sz="0" w:space="0" w:color="auto"/>
            <w:right w:val="none" w:sz="0" w:space="0" w:color="auto"/>
          </w:divBdr>
        </w:div>
        <w:div w:id="1970934678">
          <w:marLeft w:val="547"/>
          <w:marRight w:val="0"/>
          <w:marTop w:val="82"/>
          <w:marBottom w:val="0"/>
          <w:divBdr>
            <w:top w:val="none" w:sz="0" w:space="0" w:color="auto"/>
            <w:left w:val="none" w:sz="0" w:space="0" w:color="auto"/>
            <w:bottom w:val="none" w:sz="0" w:space="0" w:color="auto"/>
            <w:right w:val="none" w:sz="0" w:space="0" w:color="auto"/>
          </w:divBdr>
        </w:div>
      </w:divsChild>
    </w:div>
    <w:div w:id="381250604">
      <w:bodyDiv w:val="1"/>
      <w:marLeft w:val="0"/>
      <w:marRight w:val="0"/>
      <w:marTop w:val="0"/>
      <w:marBottom w:val="0"/>
      <w:divBdr>
        <w:top w:val="none" w:sz="0" w:space="0" w:color="auto"/>
        <w:left w:val="none" w:sz="0" w:space="0" w:color="auto"/>
        <w:bottom w:val="none" w:sz="0" w:space="0" w:color="auto"/>
        <w:right w:val="none" w:sz="0" w:space="0" w:color="auto"/>
      </w:divBdr>
    </w:div>
    <w:div w:id="414057162">
      <w:bodyDiv w:val="1"/>
      <w:marLeft w:val="0"/>
      <w:marRight w:val="0"/>
      <w:marTop w:val="0"/>
      <w:marBottom w:val="0"/>
      <w:divBdr>
        <w:top w:val="none" w:sz="0" w:space="0" w:color="auto"/>
        <w:left w:val="none" w:sz="0" w:space="0" w:color="auto"/>
        <w:bottom w:val="none" w:sz="0" w:space="0" w:color="auto"/>
        <w:right w:val="none" w:sz="0" w:space="0" w:color="auto"/>
      </w:divBdr>
    </w:div>
    <w:div w:id="450051516">
      <w:bodyDiv w:val="1"/>
      <w:marLeft w:val="0"/>
      <w:marRight w:val="0"/>
      <w:marTop w:val="0"/>
      <w:marBottom w:val="0"/>
      <w:divBdr>
        <w:top w:val="none" w:sz="0" w:space="0" w:color="auto"/>
        <w:left w:val="none" w:sz="0" w:space="0" w:color="auto"/>
        <w:bottom w:val="none" w:sz="0" w:space="0" w:color="auto"/>
        <w:right w:val="none" w:sz="0" w:space="0" w:color="auto"/>
      </w:divBdr>
    </w:div>
    <w:div w:id="485632933">
      <w:bodyDiv w:val="1"/>
      <w:marLeft w:val="0"/>
      <w:marRight w:val="0"/>
      <w:marTop w:val="0"/>
      <w:marBottom w:val="0"/>
      <w:divBdr>
        <w:top w:val="none" w:sz="0" w:space="0" w:color="auto"/>
        <w:left w:val="none" w:sz="0" w:space="0" w:color="auto"/>
        <w:bottom w:val="none" w:sz="0" w:space="0" w:color="auto"/>
        <w:right w:val="none" w:sz="0" w:space="0" w:color="auto"/>
      </w:divBdr>
    </w:div>
    <w:div w:id="500970702">
      <w:bodyDiv w:val="1"/>
      <w:marLeft w:val="0"/>
      <w:marRight w:val="0"/>
      <w:marTop w:val="0"/>
      <w:marBottom w:val="0"/>
      <w:divBdr>
        <w:top w:val="none" w:sz="0" w:space="0" w:color="auto"/>
        <w:left w:val="none" w:sz="0" w:space="0" w:color="auto"/>
        <w:bottom w:val="none" w:sz="0" w:space="0" w:color="auto"/>
        <w:right w:val="none" w:sz="0" w:space="0" w:color="auto"/>
      </w:divBdr>
    </w:div>
    <w:div w:id="507721318">
      <w:bodyDiv w:val="1"/>
      <w:marLeft w:val="0"/>
      <w:marRight w:val="0"/>
      <w:marTop w:val="0"/>
      <w:marBottom w:val="0"/>
      <w:divBdr>
        <w:top w:val="none" w:sz="0" w:space="0" w:color="auto"/>
        <w:left w:val="none" w:sz="0" w:space="0" w:color="auto"/>
        <w:bottom w:val="none" w:sz="0" w:space="0" w:color="auto"/>
        <w:right w:val="none" w:sz="0" w:space="0" w:color="auto"/>
      </w:divBdr>
    </w:div>
    <w:div w:id="510029214">
      <w:bodyDiv w:val="1"/>
      <w:marLeft w:val="0"/>
      <w:marRight w:val="0"/>
      <w:marTop w:val="0"/>
      <w:marBottom w:val="0"/>
      <w:divBdr>
        <w:top w:val="none" w:sz="0" w:space="0" w:color="auto"/>
        <w:left w:val="none" w:sz="0" w:space="0" w:color="auto"/>
        <w:bottom w:val="none" w:sz="0" w:space="0" w:color="auto"/>
        <w:right w:val="none" w:sz="0" w:space="0" w:color="auto"/>
      </w:divBdr>
    </w:div>
    <w:div w:id="513038062">
      <w:bodyDiv w:val="1"/>
      <w:marLeft w:val="0"/>
      <w:marRight w:val="0"/>
      <w:marTop w:val="0"/>
      <w:marBottom w:val="0"/>
      <w:divBdr>
        <w:top w:val="none" w:sz="0" w:space="0" w:color="auto"/>
        <w:left w:val="none" w:sz="0" w:space="0" w:color="auto"/>
        <w:bottom w:val="none" w:sz="0" w:space="0" w:color="auto"/>
        <w:right w:val="none" w:sz="0" w:space="0" w:color="auto"/>
      </w:divBdr>
    </w:div>
    <w:div w:id="513958560">
      <w:bodyDiv w:val="1"/>
      <w:marLeft w:val="0"/>
      <w:marRight w:val="0"/>
      <w:marTop w:val="0"/>
      <w:marBottom w:val="0"/>
      <w:divBdr>
        <w:top w:val="none" w:sz="0" w:space="0" w:color="auto"/>
        <w:left w:val="none" w:sz="0" w:space="0" w:color="auto"/>
        <w:bottom w:val="none" w:sz="0" w:space="0" w:color="auto"/>
        <w:right w:val="none" w:sz="0" w:space="0" w:color="auto"/>
      </w:divBdr>
    </w:div>
    <w:div w:id="520751068">
      <w:bodyDiv w:val="1"/>
      <w:marLeft w:val="0"/>
      <w:marRight w:val="0"/>
      <w:marTop w:val="0"/>
      <w:marBottom w:val="0"/>
      <w:divBdr>
        <w:top w:val="none" w:sz="0" w:space="0" w:color="auto"/>
        <w:left w:val="none" w:sz="0" w:space="0" w:color="auto"/>
        <w:bottom w:val="none" w:sz="0" w:space="0" w:color="auto"/>
        <w:right w:val="none" w:sz="0" w:space="0" w:color="auto"/>
      </w:divBdr>
    </w:div>
    <w:div w:id="525604639">
      <w:bodyDiv w:val="1"/>
      <w:marLeft w:val="0"/>
      <w:marRight w:val="0"/>
      <w:marTop w:val="0"/>
      <w:marBottom w:val="0"/>
      <w:divBdr>
        <w:top w:val="none" w:sz="0" w:space="0" w:color="auto"/>
        <w:left w:val="none" w:sz="0" w:space="0" w:color="auto"/>
        <w:bottom w:val="none" w:sz="0" w:space="0" w:color="auto"/>
        <w:right w:val="none" w:sz="0" w:space="0" w:color="auto"/>
      </w:divBdr>
    </w:div>
    <w:div w:id="536746885">
      <w:bodyDiv w:val="1"/>
      <w:marLeft w:val="0"/>
      <w:marRight w:val="0"/>
      <w:marTop w:val="0"/>
      <w:marBottom w:val="0"/>
      <w:divBdr>
        <w:top w:val="none" w:sz="0" w:space="0" w:color="auto"/>
        <w:left w:val="none" w:sz="0" w:space="0" w:color="auto"/>
        <w:bottom w:val="none" w:sz="0" w:space="0" w:color="auto"/>
        <w:right w:val="none" w:sz="0" w:space="0" w:color="auto"/>
      </w:divBdr>
    </w:div>
    <w:div w:id="545487997">
      <w:bodyDiv w:val="1"/>
      <w:marLeft w:val="0"/>
      <w:marRight w:val="0"/>
      <w:marTop w:val="0"/>
      <w:marBottom w:val="0"/>
      <w:divBdr>
        <w:top w:val="none" w:sz="0" w:space="0" w:color="auto"/>
        <w:left w:val="none" w:sz="0" w:space="0" w:color="auto"/>
        <w:bottom w:val="none" w:sz="0" w:space="0" w:color="auto"/>
        <w:right w:val="none" w:sz="0" w:space="0" w:color="auto"/>
      </w:divBdr>
    </w:div>
    <w:div w:id="551040787">
      <w:bodyDiv w:val="1"/>
      <w:marLeft w:val="0"/>
      <w:marRight w:val="0"/>
      <w:marTop w:val="0"/>
      <w:marBottom w:val="0"/>
      <w:divBdr>
        <w:top w:val="none" w:sz="0" w:space="0" w:color="auto"/>
        <w:left w:val="none" w:sz="0" w:space="0" w:color="auto"/>
        <w:bottom w:val="none" w:sz="0" w:space="0" w:color="auto"/>
        <w:right w:val="none" w:sz="0" w:space="0" w:color="auto"/>
      </w:divBdr>
    </w:div>
    <w:div w:id="589047737">
      <w:bodyDiv w:val="1"/>
      <w:marLeft w:val="0"/>
      <w:marRight w:val="0"/>
      <w:marTop w:val="0"/>
      <w:marBottom w:val="0"/>
      <w:divBdr>
        <w:top w:val="none" w:sz="0" w:space="0" w:color="auto"/>
        <w:left w:val="none" w:sz="0" w:space="0" w:color="auto"/>
        <w:bottom w:val="none" w:sz="0" w:space="0" w:color="auto"/>
        <w:right w:val="none" w:sz="0" w:space="0" w:color="auto"/>
      </w:divBdr>
    </w:div>
    <w:div w:id="599795713">
      <w:bodyDiv w:val="1"/>
      <w:marLeft w:val="0"/>
      <w:marRight w:val="0"/>
      <w:marTop w:val="0"/>
      <w:marBottom w:val="0"/>
      <w:divBdr>
        <w:top w:val="none" w:sz="0" w:space="0" w:color="auto"/>
        <w:left w:val="none" w:sz="0" w:space="0" w:color="auto"/>
        <w:bottom w:val="none" w:sz="0" w:space="0" w:color="auto"/>
        <w:right w:val="none" w:sz="0" w:space="0" w:color="auto"/>
      </w:divBdr>
    </w:div>
    <w:div w:id="601186066">
      <w:bodyDiv w:val="1"/>
      <w:marLeft w:val="0"/>
      <w:marRight w:val="0"/>
      <w:marTop w:val="0"/>
      <w:marBottom w:val="0"/>
      <w:divBdr>
        <w:top w:val="none" w:sz="0" w:space="0" w:color="auto"/>
        <w:left w:val="none" w:sz="0" w:space="0" w:color="auto"/>
        <w:bottom w:val="none" w:sz="0" w:space="0" w:color="auto"/>
        <w:right w:val="none" w:sz="0" w:space="0" w:color="auto"/>
      </w:divBdr>
    </w:div>
    <w:div w:id="606356481">
      <w:bodyDiv w:val="1"/>
      <w:marLeft w:val="0"/>
      <w:marRight w:val="0"/>
      <w:marTop w:val="0"/>
      <w:marBottom w:val="0"/>
      <w:divBdr>
        <w:top w:val="none" w:sz="0" w:space="0" w:color="auto"/>
        <w:left w:val="none" w:sz="0" w:space="0" w:color="auto"/>
        <w:bottom w:val="none" w:sz="0" w:space="0" w:color="auto"/>
        <w:right w:val="none" w:sz="0" w:space="0" w:color="auto"/>
      </w:divBdr>
    </w:div>
    <w:div w:id="609123745">
      <w:bodyDiv w:val="1"/>
      <w:marLeft w:val="0"/>
      <w:marRight w:val="0"/>
      <w:marTop w:val="0"/>
      <w:marBottom w:val="0"/>
      <w:divBdr>
        <w:top w:val="none" w:sz="0" w:space="0" w:color="auto"/>
        <w:left w:val="none" w:sz="0" w:space="0" w:color="auto"/>
        <w:bottom w:val="none" w:sz="0" w:space="0" w:color="auto"/>
        <w:right w:val="none" w:sz="0" w:space="0" w:color="auto"/>
      </w:divBdr>
    </w:div>
    <w:div w:id="630133780">
      <w:bodyDiv w:val="1"/>
      <w:marLeft w:val="0"/>
      <w:marRight w:val="0"/>
      <w:marTop w:val="0"/>
      <w:marBottom w:val="0"/>
      <w:divBdr>
        <w:top w:val="none" w:sz="0" w:space="0" w:color="auto"/>
        <w:left w:val="none" w:sz="0" w:space="0" w:color="auto"/>
        <w:bottom w:val="none" w:sz="0" w:space="0" w:color="auto"/>
        <w:right w:val="none" w:sz="0" w:space="0" w:color="auto"/>
      </w:divBdr>
      <w:divsChild>
        <w:div w:id="936714196">
          <w:marLeft w:val="274"/>
          <w:marRight w:val="0"/>
          <w:marTop w:val="0"/>
          <w:marBottom w:val="0"/>
          <w:divBdr>
            <w:top w:val="none" w:sz="0" w:space="0" w:color="auto"/>
            <w:left w:val="none" w:sz="0" w:space="0" w:color="auto"/>
            <w:bottom w:val="none" w:sz="0" w:space="0" w:color="auto"/>
            <w:right w:val="none" w:sz="0" w:space="0" w:color="auto"/>
          </w:divBdr>
        </w:div>
        <w:div w:id="1687832248">
          <w:marLeft w:val="274"/>
          <w:marRight w:val="0"/>
          <w:marTop w:val="0"/>
          <w:marBottom w:val="0"/>
          <w:divBdr>
            <w:top w:val="none" w:sz="0" w:space="0" w:color="auto"/>
            <w:left w:val="none" w:sz="0" w:space="0" w:color="auto"/>
            <w:bottom w:val="none" w:sz="0" w:space="0" w:color="auto"/>
            <w:right w:val="none" w:sz="0" w:space="0" w:color="auto"/>
          </w:divBdr>
        </w:div>
      </w:divsChild>
    </w:div>
    <w:div w:id="631861293">
      <w:bodyDiv w:val="1"/>
      <w:marLeft w:val="0"/>
      <w:marRight w:val="0"/>
      <w:marTop w:val="0"/>
      <w:marBottom w:val="0"/>
      <w:divBdr>
        <w:top w:val="none" w:sz="0" w:space="0" w:color="auto"/>
        <w:left w:val="none" w:sz="0" w:space="0" w:color="auto"/>
        <w:bottom w:val="none" w:sz="0" w:space="0" w:color="auto"/>
        <w:right w:val="none" w:sz="0" w:space="0" w:color="auto"/>
      </w:divBdr>
    </w:div>
    <w:div w:id="639650049">
      <w:bodyDiv w:val="1"/>
      <w:marLeft w:val="0"/>
      <w:marRight w:val="0"/>
      <w:marTop w:val="0"/>
      <w:marBottom w:val="0"/>
      <w:divBdr>
        <w:top w:val="none" w:sz="0" w:space="0" w:color="auto"/>
        <w:left w:val="none" w:sz="0" w:space="0" w:color="auto"/>
        <w:bottom w:val="none" w:sz="0" w:space="0" w:color="auto"/>
        <w:right w:val="none" w:sz="0" w:space="0" w:color="auto"/>
      </w:divBdr>
    </w:div>
    <w:div w:id="643237290">
      <w:bodyDiv w:val="1"/>
      <w:marLeft w:val="0"/>
      <w:marRight w:val="0"/>
      <w:marTop w:val="0"/>
      <w:marBottom w:val="0"/>
      <w:divBdr>
        <w:top w:val="none" w:sz="0" w:space="0" w:color="auto"/>
        <w:left w:val="none" w:sz="0" w:space="0" w:color="auto"/>
        <w:bottom w:val="none" w:sz="0" w:space="0" w:color="auto"/>
        <w:right w:val="none" w:sz="0" w:space="0" w:color="auto"/>
      </w:divBdr>
    </w:div>
    <w:div w:id="645473283">
      <w:bodyDiv w:val="1"/>
      <w:marLeft w:val="0"/>
      <w:marRight w:val="0"/>
      <w:marTop w:val="0"/>
      <w:marBottom w:val="0"/>
      <w:divBdr>
        <w:top w:val="none" w:sz="0" w:space="0" w:color="auto"/>
        <w:left w:val="none" w:sz="0" w:space="0" w:color="auto"/>
        <w:bottom w:val="none" w:sz="0" w:space="0" w:color="auto"/>
        <w:right w:val="none" w:sz="0" w:space="0" w:color="auto"/>
      </w:divBdr>
      <w:divsChild>
        <w:div w:id="70007753">
          <w:marLeft w:val="432"/>
          <w:marRight w:val="0"/>
          <w:marTop w:val="96"/>
          <w:marBottom w:val="0"/>
          <w:divBdr>
            <w:top w:val="none" w:sz="0" w:space="0" w:color="auto"/>
            <w:left w:val="none" w:sz="0" w:space="0" w:color="auto"/>
            <w:bottom w:val="none" w:sz="0" w:space="0" w:color="auto"/>
            <w:right w:val="none" w:sz="0" w:space="0" w:color="auto"/>
          </w:divBdr>
        </w:div>
        <w:div w:id="385838824">
          <w:marLeft w:val="979"/>
          <w:marRight w:val="0"/>
          <w:marTop w:val="86"/>
          <w:marBottom w:val="0"/>
          <w:divBdr>
            <w:top w:val="none" w:sz="0" w:space="0" w:color="auto"/>
            <w:left w:val="none" w:sz="0" w:space="0" w:color="auto"/>
            <w:bottom w:val="none" w:sz="0" w:space="0" w:color="auto"/>
            <w:right w:val="none" w:sz="0" w:space="0" w:color="auto"/>
          </w:divBdr>
        </w:div>
        <w:div w:id="832377976">
          <w:marLeft w:val="979"/>
          <w:marRight w:val="0"/>
          <w:marTop w:val="86"/>
          <w:marBottom w:val="0"/>
          <w:divBdr>
            <w:top w:val="none" w:sz="0" w:space="0" w:color="auto"/>
            <w:left w:val="none" w:sz="0" w:space="0" w:color="auto"/>
            <w:bottom w:val="none" w:sz="0" w:space="0" w:color="auto"/>
            <w:right w:val="none" w:sz="0" w:space="0" w:color="auto"/>
          </w:divBdr>
        </w:div>
        <w:div w:id="912861945">
          <w:marLeft w:val="979"/>
          <w:marRight w:val="0"/>
          <w:marTop w:val="86"/>
          <w:marBottom w:val="0"/>
          <w:divBdr>
            <w:top w:val="none" w:sz="0" w:space="0" w:color="auto"/>
            <w:left w:val="none" w:sz="0" w:space="0" w:color="auto"/>
            <w:bottom w:val="none" w:sz="0" w:space="0" w:color="auto"/>
            <w:right w:val="none" w:sz="0" w:space="0" w:color="auto"/>
          </w:divBdr>
        </w:div>
        <w:div w:id="1160580613">
          <w:marLeft w:val="979"/>
          <w:marRight w:val="0"/>
          <w:marTop w:val="86"/>
          <w:marBottom w:val="0"/>
          <w:divBdr>
            <w:top w:val="none" w:sz="0" w:space="0" w:color="auto"/>
            <w:left w:val="none" w:sz="0" w:space="0" w:color="auto"/>
            <w:bottom w:val="none" w:sz="0" w:space="0" w:color="auto"/>
            <w:right w:val="none" w:sz="0" w:space="0" w:color="auto"/>
          </w:divBdr>
        </w:div>
        <w:div w:id="1393192255">
          <w:marLeft w:val="979"/>
          <w:marRight w:val="0"/>
          <w:marTop w:val="86"/>
          <w:marBottom w:val="0"/>
          <w:divBdr>
            <w:top w:val="none" w:sz="0" w:space="0" w:color="auto"/>
            <w:left w:val="none" w:sz="0" w:space="0" w:color="auto"/>
            <w:bottom w:val="none" w:sz="0" w:space="0" w:color="auto"/>
            <w:right w:val="none" w:sz="0" w:space="0" w:color="auto"/>
          </w:divBdr>
        </w:div>
        <w:div w:id="1462727343">
          <w:marLeft w:val="979"/>
          <w:marRight w:val="0"/>
          <w:marTop w:val="86"/>
          <w:marBottom w:val="0"/>
          <w:divBdr>
            <w:top w:val="none" w:sz="0" w:space="0" w:color="auto"/>
            <w:left w:val="none" w:sz="0" w:space="0" w:color="auto"/>
            <w:bottom w:val="none" w:sz="0" w:space="0" w:color="auto"/>
            <w:right w:val="none" w:sz="0" w:space="0" w:color="auto"/>
          </w:divBdr>
        </w:div>
        <w:div w:id="1533113408">
          <w:marLeft w:val="979"/>
          <w:marRight w:val="0"/>
          <w:marTop w:val="86"/>
          <w:marBottom w:val="0"/>
          <w:divBdr>
            <w:top w:val="none" w:sz="0" w:space="0" w:color="auto"/>
            <w:left w:val="none" w:sz="0" w:space="0" w:color="auto"/>
            <w:bottom w:val="none" w:sz="0" w:space="0" w:color="auto"/>
            <w:right w:val="none" w:sz="0" w:space="0" w:color="auto"/>
          </w:divBdr>
        </w:div>
        <w:div w:id="1566988607">
          <w:marLeft w:val="979"/>
          <w:marRight w:val="0"/>
          <w:marTop w:val="86"/>
          <w:marBottom w:val="0"/>
          <w:divBdr>
            <w:top w:val="none" w:sz="0" w:space="0" w:color="auto"/>
            <w:left w:val="none" w:sz="0" w:space="0" w:color="auto"/>
            <w:bottom w:val="none" w:sz="0" w:space="0" w:color="auto"/>
            <w:right w:val="none" w:sz="0" w:space="0" w:color="auto"/>
          </w:divBdr>
        </w:div>
        <w:div w:id="1617368625">
          <w:marLeft w:val="432"/>
          <w:marRight w:val="0"/>
          <w:marTop w:val="96"/>
          <w:marBottom w:val="0"/>
          <w:divBdr>
            <w:top w:val="none" w:sz="0" w:space="0" w:color="auto"/>
            <w:left w:val="none" w:sz="0" w:space="0" w:color="auto"/>
            <w:bottom w:val="none" w:sz="0" w:space="0" w:color="auto"/>
            <w:right w:val="none" w:sz="0" w:space="0" w:color="auto"/>
          </w:divBdr>
        </w:div>
        <w:div w:id="1681662730">
          <w:marLeft w:val="979"/>
          <w:marRight w:val="0"/>
          <w:marTop w:val="86"/>
          <w:marBottom w:val="0"/>
          <w:divBdr>
            <w:top w:val="none" w:sz="0" w:space="0" w:color="auto"/>
            <w:left w:val="none" w:sz="0" w:space="0" w:color="auto"/>
            <w:bottom w:val="none" w:sz="0" w:space="0" w:color="auto"/>
            <w:right w:val="none" w:sz="0" w:space="0" w:color="auto"/>
          </w:divBdr>
        </w:div>
        <w:div w:id="1862815466">
          <w:marLeft w:val="432"/>
          <w:marRight w:val="0"/>
          <w:marTop w:val="96"/>
          <w:marBottom w:val="0"/>
          <w:divBdr>
            <w:top w:val="none" w:sz="0" w:space="0" w:color="auto"/>
            <w:left w:val="none" w:sz="0" w:space="0" w:color="auto"/>
            <w:bottom w:val="none" w:sz="0" w:space="0" w:color="auto"/>
            <w:right w:val="none" w:sz="0" w:space="0" w:color="auto"/>
          </w:divBdr>
        </w:div>
        <w:div w:id="1881746557">
          <w:marLeft w:val="979"/>
          <w:marRight w:val="0"/>
          <w:marTop w:val="86"/>
          <w:marBottom w:val="0"/>
          <w:divBdr>
            <w:top w:val="none" w:sz="0" w:space="0" w:color="auto"/>
            <w:left w:val="none" w:sz="0" w:space="0" w:color="auto"/>
            <w:bottom w:val="none" w:sz="0" w:space="0" w:color="auto"/>
            <w:right w:val="none" w:sz="0" w:space="0" w:color="auto"/>
          </w:divBdr>
        </w:div>
        <w:div w:id="2114015903">
          <w:marLeft w:val="979"/>
          <w:marRight w:val="0"/>
          <w:marTop w:val="86"/>
          <w:marBottom w:val="0"/>
          <w:divBdr>
            <w:top w:val="none" w:sz="0" w:space="0" w:color="auto"/>
            <w:left w:val="none" w:sz="0" w:space="0" w:color="auto"/>
            <w:bottom w:val="none" w:sz="0" w:space="0" w:color="auto"/>
            <w:right w:val="none" w:sz="0" w:space="0" w:color="auto"/>
          </w:divBdr>
        </w:div>
      </w:divsChild>
    </w:div>
    <w:div w:id="646322259">
      <w:bodyDiv w:val="1"/>
      <w:marLeft w:val="0"/>
      <w:marRight w:val="0"/>
      <w:marTop w:val="0"/>
      <w:marBottom w:val="0"/>
      <w:divBdr>
        <w:top w:val="none" w:sz="0" w:space="0" w:color="auto"/>
        <w:left w:val="none" w:sz="0" w:space="0" w:color="auto"/>
        <w:bottom w:val="none" w:sz="0" w:space="0" w:color="auto"/>
        <w:right w:val="none" w:sz="0" w:space="0" w:color="auto"/>
      </w:divBdr>
    </w:div>
    <w:div w:id="659966054">
      <w:bodyDiv w:val="1"/>
      <w:marLeft w:val="0"/>
      <w:marRight w:val="0"/>
      <w:marTop w:val="0"/>
      <w:marBottom w:val="0"/>
      <w:divBdr>
        <w:top w:val="none" w:sz="0" w:space="0" w:color="auto"/>
        <w:left w:val="none" w:sz="0" w:space="0" w:color="auto"/>
        <w:bottom w:val="none" w:sz="0" w:space="0" w:color="auto"/>
        <w:right w:val="none" w:sz="0" w:space="0" w:color="auto"/>
      </w:divBdr>
    </w:div>
    <w:div w:id="696349494">
      <w:bodyDiv w:val="1"/>
      <w:marLeft w:val="0"/>
      <w:marRight w:val="0"/>
      <w:marTop w:val="0"/>
      <w:marBottom w:val="0"/>
      <w:divBdr>
        <w:top w:val="none" w:sz="0" w:space="0" w:color="auto"/>
        <w:left w:val="none" w:sz="0" w:space="0" w:color="auto"/>
        <w:bottom w:val="none" w:sz="0" w:space="0" w:color="auto"/>
        <w:right w:val="none" w:sz="0" w:space="0" w:color="auto"/>
      </w:divBdr>
    </w:div>
    <w:div w:id="706757782">
      <w:bodyDiv w:val="1"/>
      <w:marLeft w:val="0"/>
      <w:marRight w:val="0"/>
      <w:marTop w:val="0"/>
      <w:marBottom w:val="0"/>
      <w:divBdr>
        <w:top w:val="none" w:sz="0" w:space="0" w:color="auto"/>
        <w:left w:val="none" w:sz="0" w:space="0" w:color="auto"/>
        <w:bottom w:val="none" w:sz="0" w:space="0" w:color="auto"/>
        <w:right w:val="none" w:sz="0" w:space="0" w:color="auto"/>
      </w:divBdr>
    </w:div>
    <w:div w:id="732587237">
      <w:bodyDiv w:val="1"/>
      <w:marLeft w:val="0"/>
      <w:marRight w:val="0"/>
      <w:marTop w:val="0"/>
      <w:marBottom w:val="0"/>
      <w:divBdr>
        <w:top w:val="none" w:sz="0" w:space="0" w:color="auto"/>
        <w:left w:val="none" w:sz="0" w:space="0" w:color="auto"/>
        <w:bottom w:val="none" w:sz="0" w:space="0" w:color="auto"/>
        <w:right w:val="none" w:sz="0" w:space="0" w:color="auto"/>
      </w:divBdr>
    </w:div>
    <w:div w:id="746735096">
      <w:bodyDiv w:val="1"/>
      <w:marLeft w:val="0"/>
      <w:marRight w:val="0"/>
      <w:marTop w:val="0"/>
      <w:marBottom w:val="0"/>
      <w:divBdr>
        <w:top w:val="none" w:sz="0" w:space="0" w:color="auto"/>
        <w:left w:val="none" w:sz="0" w:space="0" w:color="auto"/>
        <w:bottom w:val="none" w:sz="0" w:space="0" w:color="auto"/>
        <w:right w:val="none" w:sz="0" w:space="0" w:color="auto"/>
      </w:divBdr>
    </w:div>
    <w:div w:id="758672914">
      <w:bodyDiv w:val="1"/>
      <w:marLeft w:val="0"/>
      <w:marRight w:val="0"/>
      <w:marTop w:val="0"/>
      <w:marBottom w:val="0"/>
      <w:divBdr>
        <w:top w:val="none" w:sz="0" w:space="0" w:color="auto"/>
        <w:left w:val="none" w:sz="0" w:space="0" w:color="auto"/>
        <w:bottom w:val="none" w:sz="0" w:space="0" w:color="auto"/>
        <w:right w:val="none" w:sz="0" w:space="0" w:color="auto"/>
      </w:divBdr>
      <w:divsChild>
        <w:div w:id="1286694647">
          <w:marLeft w:val="0"/>
          <w:marRight w:val="0"/>
          <w:marTop w:val="0"/>
          <w:marBottom w:val="0"/>
          <w:divBdr>
            <w:top w:val="none" w:sz="0" w:space="0" w:color="auto"/>
            <w:left w:val="none" w:sz="0" w:space="0" w:color="auto"/>
            <w:bottom w:val="none" w:sz="0" w:space="0" w:color="auto"/>
            <w:right w:val="none" w:sz="0" w:space="0" w:color="auto"/>
          </w:divBdr>
          <w:divsChild>
            <w:div w:id="56861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259414">
      <w:bodyDiv w:val="1"/>
      <w:marLeft w:val="0"/>
      <w:marRight w:val="0"/>
      <w:marTop w:val="0"/>
      <w:marBottom w:val="0"/>
      <w:divBdr>
        <w:top w:val="none" w:sz="0" w:space="0" w:color="auto"/>
        <w:left w:val="none" w:sz="0" w:space="0" w:color="auto"/>
        <w:bottom w:val="none" w:sz="0" w:space="0" w:color="auto"/>
        <w:right w:val="none" w:sz="0" w:space="0" w:color="auto"/>
      </w:divBdr>
    </w:div>
    <w:div w:id="765883741">
      <w:bodyDiv w:val="1"/>
      <w:marLeft w:val="0"/>
      <w:marRight w:val="0"/>
      <w:marTop w:val="0"/>
      <w:marBottom w:val="0"/>
      <w:divBdr>
        <w:top w:val="none" w:sz="0" w:space="0" w:color="auto"/>
        <w:left w:val="none" w:sz="0" w:space="0" w:color="auto"/>
        <w:bottom w:val="none" w:sz="0" w:space="0" w:color="auto"/>
        <w:right w:val="none" w:sz="0" w:space="0" w:color="auto"/>
      </w:divBdr>
    </w:div>
    <w:div w:id="777915385">
      <w:bodyDiv w:val="1"/>
      <w:marLeft w:val="0"/>
      <w:marRight w:val="0"/>
      <w:marTop w:val="0"/>
      <w:marBottom w:val="0"/>
      <w:divBdr>
        <w:top w:val="none" w:sz="0" w:space="0" w:color="auto"/>
        <w:left w:val="none" w:sz="0" w:space="0" w:color="auto"/>
        <w:bottom w:val="none" w:sz="0" w:space="0" w:color="auto"/>
        <w:right w:val="none" w:sz="0" w:space="0" w:color="auto"/>
      </w:divBdr>
      <w:divsChild>
        <w:div w:id="1135416848">
          <w:marLeft w:val="0"/>
          <w:marRight w:val="0"/>
          <w:marTop w:val="0"/>
          <w:marBottom w:val="0"/>
          <w:divBdr>
            <w:top w:val="none" w:sz="0" w:space="0" w:color="auto"/>
            <w:left w:val="none" w:sz="0" w:space="0" w:color="auto"/>
            <w:bottom w:val="none" w:sz="0" w:space="0" w:color="auto"/>
            <w:right w:val="none" w:sz="0" w:space="0" w:color="auto"/>
          </w:divBdr>
          <w:divsChild>
            <w:div w:id="2077632046">
              <w:marLeft w:val="0"/>
              <w:marRight w:val="0"/>
              <w:marTop w:val="0"/>
              <w:marBottom w:val="0"/>
              <w:divBdr>
                <w:top w:val="none" w:sz="0" w:space="0" w:color="auto"/>
                <w:left w:val="none" w:sz="0" w:space="0" w:color="auto"/>
                <w:bottom w:val="none" w:sz="0" w:space="0" w:color="auto"/>
                <w:right w:val="none" w:sz="0" w:space="0" w:color="auto"/>
              </w:divBdr>
              <w:divsChild>
                <w:div w:id="904681998">
                  <w:marLeft w:val="0"/>
                  <w:marRight w:val="0"/>
                  <w:marTop w:val="0"/>
                  <w:marBottom w:val="0"/>
                  <w:divBdr>
                    <w:top w:val="none" w:sz="0" w:space="0" w:color="auto"/>
                    <w:left w:val="none" w:sz="0" w:space="0" w:color="auto"/>
                    <w:bottom w:val="none" w:sz="0" w:space="0" w:color="auto"/>
                    <w:right w:val="none" w:sz="0" w:space="0" w:color="auto"/>
                  </w:divBdr>
                  <w:divsChild>
                    <w:div w:id="129776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237962">
          <w:marLeft w:val="0"/>
          <w:marRight w:val="0"/>
          <w:marTop w:val="0"/>
          <w:marBottom w:val="0"/>
          <w:divBdr>
            <w:top w:val="none" w:sz="0" w:space="0" w:color="auto"/>
            <w:left w:val="none" w:sz="0" w:space="0" w:color="auto"/>
            <w:bottom w:val="none" w:sz="0" w:space="0" w:color="auto"/>
            <w:right w:val="none" w:sz="0" w:space="0" w:color="auto"/>
          </w:divBdr>
          <w:divsChild>
            <w:div w:id="1261447066">
              <w:marLeft w:val="0"/>
              <w:marRight w:val="0"/>
              <w:marTop w:val="0"/>
              <w:marBottom w:val="0"/>
              <w:divBdr>
                <w:top w:val="none" w:sz="0" w:space="0" w:color="auto"/>
                <w:left w:val="none" w:sz="0" w:space="0" w:color="auto"/>
                <w:bottom w:val="none" w:sz="0" w:space="0" w:color="auto"/>
                <w:right w:val="none" w:sz="0" w:space="0" w:color="auto"/>
              </w:divBdr>
              <w:divsChild>
                <w:div w:id="2111856802">
                  <w:marLeft w:val="0"/>
                  <w:marRight w:val="0"/>
                  <w:marTop w:val="0"/>
                  <w:marBottom w:val="0"/>
                  <w:divBdr>
                    <w:top w:val="none" w:sz="0" w:space="0" w:color="auto"/>
                    <w:left w:val="none" w:sz="0" w:space="0" w:color="auto"/>
                    <w:bottom w:val="none" w:sz="0" w:space="0" w:color="auto"/>
                    <w:right w:val="none" w:sz="0" w:space="0" w:color="auto"/>
                  </w:divBdr>
                  <w:divsChild>
                    <w:div w:id="190371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833621">
      <w:bodyDiv w:val="1"/>
      <w:marLeft w:val="0"/>
      <w:marRight w:val="0"/>
      <w:marTop w:val="0"/>
      <w:marBottom w:val="0"/>
      <w:divBdr>
        <w:top w:val="none" w:sz="0" w:space="0" w:color="auto"/>
        <w:left w:val="none" w:sz="0" w:space="0" w:color="auto"/>
        <w:bottom w:val="none" w:sz="0" w:space="0" w:color="auto"/>
        <w:right w:val="none" w:sz="0" w:space="0" w:color="auto"/>
      </w:divBdr>
    </w:div>
    <w:div w:id="779253684">
      <w:bodyDiv w:val="1"/>
      <w:marLeft w:val="0"/>
      <w:marRight w:val="0"/>
      <w:marTop w:val="0"/>
      <w:marBottom w:val="0"/>
      <w:divBdr>
        <w:top w:val="none" w:sz="0" w:space="0" w:color="auto"/>
        <w:left w:val="none" w:sz="0" w:space="0" w:color="auto"/>
        <w:bottom w:val="none" w:sz="0" w:space="0" w:color="auto"/>
        <w:right w:val="none" w:sz="0" w:space="0" w:color="auto"/>
      </w:divBdr>
    </w:div>
    <w:div w:id="790780634">
      <w:bodyDiv w:val="1"/>
      <w:marLeft w:val="0"/>
      <w:marRight w:val="0"/>
      <w:marTop w:val="0"/>
      <w:marBottom w:val="0"/>
      <w:divBdr>
        <w:top w:val="none" w:sz="0" w:space="0" w:color="auto"/>
        <w:left w:val="none" w:sz="0" w:space="0" w:color="auto"/>
        <w:bottom w:val="none" w:sz="0" w:space="0" w:color="auto"/>
        <w:right w:val="none" w:sz="0" w:space="0" w:color="auto"/>
      </w:divBdr>
      <w:divsChild>
        <w:div w:id="258569005">
          <w:marLeft w:val="0"/>
          <w:marRight w:val="0"/>
          <w:marTop w:val="100"/>
          <w:marBottom w:val="100"/>
          <w:divBdr>
            <w:top w:val="none" w:sz="0" w:space="0" w:color="auto"/>
            <w:left w:val="none" w:sz="0" w:space="0" w:color="auto"/>
            <w:bottom w:val="none" w:sz="0" w:space="0" w:color="auto"/>
            <w:right w:val="none" w:sz="0" w:space="0" w:color="auto"/>
          </w:divBdr>
          <w:divsChild>
            <w:div w:id="166725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11637">
      <w:bodyDiv w:val="1"/>
      <w:marLeft w:val="0"/>
      <w:marRight w:val="0"/>
      <w:marTop w:val="0"/>
      <w:marBottom w:val="0"/>
      <w:divBdr>
        <w:top w:val="none" w:sz="0" w:space="0" w:color="auto"/>
        <w:left w:val="none" w:sz="0" w:space="0" w:color="auto"/>
        <w:bottom w:val="none" w:sz="0" w:space="0" w:color="auto"/>
        <w:right w:val="none" w:sz="0" w:space="0" w:color="auto"/>
      </w:divBdr>
    </w:div>
    <w:div w:id="828137742">
      <w:bodyDiv w:val="1"/>
      <w:marLeft w:val="0"/>
      <w:marRight w:val="0"/>
      <w:marTop w:val="0"/>
      <w:marBottom w:val="0"/>
      <w:divBdr>
        <w:top w:val="none" w:sz="0" w:space="0" w:color="auto"/>
        <w:left w:val="none" w:sz="0" w:space="0" w:color="auto"/>
        <w:bottom w:val="none" w:sz="0" w:space="0" w:color="auto"/>
        <w:right w:val="none" w:sz="0" w:space="0" w:color="auto"/>
      </w:divBdr>
    </w:div>
    <w:div w:id="836530248">
      <w:bodyDiv w:val="1"/>
      <w:marLeft w:val="0"/>
      <w:marRight w:val="0"/>
      <w:marTop w:val="0"/>
      <w:marBottom w:val="0"/>
      <w:divBdr>
        <w:top w:val="none" w:sz="0" w:space="0" w:color="auto"/>
        <w:left w:val="none" w:sz="0" w:space="0" w:color="auto"/>
        <w:bottom w:val="none" w:sz="0" w:space="0" w:color="auto"/>
        <w:right w:val="none" w:sz="0" w:space="0" w:color="auto"/>
      </w:divBdr>
    </w:div>
    <w:div w:id="836773070">
      <w:bodyDiv w:val="1"/>
      <w:marLeft w:val="0"/>
      <w:marRight w:val="0"/>
      <w:marTop w:val="0"/>
      <w:marBottom w:val="0"/>
      <w:divBdr>
        <w:top w:val="none" w:sz="0" w:space="0" w:color="auto"/>
        <w:left w:val="none" w:sz="0" w:space="0" w:color="auto"/>
        <w:bottom w:val="none" w:sz="0" w:space="0" w:color="auto"/>
        <w:right w:val="none" w:sz="0" w:space="0" w:color="auto"/>
      </w:divBdr>
      <w:divsChild>
        <w:div w:id="105007844">
          <w:marLeft w:val="979"/>
          <w:marRight w:val="0"/>
          <w:marTop w:val="86"/>
          <w:marBottom w:val="0"/>
          <w:divBdr>
            <w:top w:val="none" w:sz="0" w:space="0" w:color="auto"/>
            <w:left w:val="none" w:sz="0" w:space="0" w:color="auto"/>
            <w:bottom w:val="none" w:sz="0" w:space="0" w:color="auto"/>
            <w:right w:val="none" w:sz="0" w:space="0" w:color="auto"/>
          </w:divBdr>
        </w:div>
        <w:div w:id="249432838">
          <w:marLeft w:val="979"/>
          <w:marRight w:val="0"/>
          <w:marTop w:val="86"/>
          <w:marBottom w:val="0"/>
          <w:divBdr>
            <w:top w:val="none" w:sz="0" w:space="0" w:color="auto"/>
            <w:left w:val="none" w:sz="0" w:space="0" w:color="auto"/>
            <w:bottom w:val="none" w:sz="0" w:space="0" w:color="auto"/>
            <w:right w:val="none" w:sz="0" w:space="0" w:color="auto"/>
          </w:divBdr>
        </w:div>
        <w:div w:id="285746440">
          <w:marLeft w:val="979"/>
          <w:marRight w:val="0"/>
          <w:marTop w:val="86"/>
          <w:marBottom w:val="0"/>
          <w:divBdr>
            <w:top w:val="none" w:sz="0" w:space="0" w:color="auto"/>
            <w:left w:val="none" w:sz="0" w:space="0" w:color="auto"/>
            <w:bottom w:val="none" w:sz="0" w:space="0" w:color="auto"/>
            <w:right w:val="none" w:sz="0" w:space="0" w:color="auto"/>
          </w:divBdr>
        </w:div>
        <w:div w:id="573780650">
          <w:marLeft w:val="432"/>
          <w:marRight w:val="0"/>
          <w:marTop w:val="96"/>
          <w:marBottom w:val="0"/>
          <w:divBdr>
            <w:top w:val="none" w:sz="0" w:space="0" w:color="auto"/>
            <w:left w:val="none" w:sz="0" w:space="0" w:color="auto"/>
            <w:bottom w:val="none" w:sz="0" w:space="0" w:color="auto"/>
            <w:right w:val="none" w:sz="0" w:space="0" w:color="auto"/>
          </w:divBdr>
        </w:div>
        <w:div w:id="640384076">
          <w:marLeft w:val="979"/>
          <w:marRight w:val="0"/>
          <w:marTop w:val="86"/>
          <w:marBottom w:val="0"/>
          <w:divBdr>
            <w:top w:val="none" w:sz="0" w:space="0" w:color="auto"/>
            <w:left w:val="none" w:sz="0" w:space="0" w:color="auto"/>
            <w:bottom w:val="none" w:sz="0" w:space="0" w:color="auto"/>
            <w:right w:val="none" w:sz="0" w:space="0" w:color="auto"/>
          </w:divBdr>
        </w:div>
        <w:div w:id="749305626">
          <w:marLeft w:val="979"/>
          <w:marRight w:val="0"/>
          <w:marTop w:val="86"/>
          <w:marBottom w:val="0"/>
          <w:divBdr>
            <w:top w:val="none" w:sz="0" w:space="0" w:color="auto"/>
            <w:left w:val="none" w:sz="0" w:space="0" w:color="auto"/>
            <w:bottom w:val="none" w:sz="0" w:space="0" w:color="auto"/>
            <w:right w:val="none" w:sz="0" w:space="0" w:color="auto"/>
          </w:divBdr>
        </w:div>
        <w:div w:id="959260985">
          <w:marLeft w:val="979"/>
          <w:marRight w:val="0"/>
          <w:marTop w:val="86"/>
          <w:marBottom w:val="0"/>
          <w:divBdr>
            <w:top w:val="none" w:sz="0" w:space="0" w:color="auto"/>
            <w:left w:val="none" w:sz="0" w:space="0" w:color="auto"/>
            <w:bottom w:val="none" w:sz="0" w:space="0" w:color="auto"/>
            <w:right w:val="none" w:sz="0" w:space="0" w:color="auto"/>
          </w:divBdr>
        </w:div>
        <w:div w:id="1065377965">
          <w:marLeft w:val="432"/>
          <w:marRight w:val="0"/>
          <w:marTop w:val="96"/>
          <w:marBottom w:val="0"/>
          <w:divBdr>
            <w:top w:val="none" w:sz="0" w:space="0" w:color="auto"/>
            <w:left w:val="none" w:sz="0" w:space="0" w:color="auto"/>
            <w:bottom w:val="none" w:sz="0" w:space="0" w:color="auto"/>
            <w:right w:val="none" w:sz="0" w:space="0" w:color="auto"/>
          </w:divBdr>
        </w:div>
        <w:div w:id="1119299263">
          <w:marLeft w:val="979"/>
          <w:marRight w:val="0"/>
          <w:marTop w:val="86"/>
          <w:marBottom w:val="0"/>
          <w:divBdr>
            <w:top w:val="none" w:sz="0" w:space="0" w:color="auto"/>
            <w:left w:val="none" w:sz="0" w:space="0" w:color="auto"/>
            <w:bottom w:val="none" w:sz="0" w:space="0" w:color="auto"/>
            <w:right w:val="none" w:sz="0" w:space="0" w:color="auto"/>
          </w:divBdr>
        </w:div>
        <w:div w:id="1822506442">
          <w:marLeft w:val="979"/>
          <w:marRight w:val="0"/>
          <w:marTop w:val="86"/>
          <w:marBottom w:val="0"/>
          <w:divBdr>
            <w:top w:val="none" w:sz="0" w:space="0" w:color="auto"/>
            <w:left w:val="none" w:sz="0" w:space="0" w:color="auto"/>
            <w:bottom w:val="none" w:sz="0" w:space="0" w:color="auto"/>
            <w:right w:val="none" w:sz="0" w:space="0" w:color="auto"/>
          </w:divBdr>
        </w:div>
        <w:div w:id="1930456820">
          <w:marLeft w:val="432"/>
          <w:marRight w:val="0"/>
          <w:marTop w:val="96"/>
          <w:marBottom w:val="0"/>
          <w:divBdr>
            <w:top w:val="none" w:sz="0" w:space="0" w:color="auto"/>
            <w:left w:val="none" w:sz="0" w:space="0" w:color="auto"/>
            <w:bottom w:val="none" w:sz="0" w:space="0" w:color="auto"/>
            <w:right w:val="none" w:sz="0" w:space="0" w:color="auto"/>
          </w:divBdr>
        </w:div>
        <w:div w:id="2075394336">
          <w:marLeft w:val="979"/>
          <w:marRight w:val="0"/>
          <w:marTop w:val="86"/>
          <w:marBottom w:val="0"/>
          <w:divBdr>
            <w:top w:val="none" w:sz="0" w:space="0" w:color="auto"/>
            <w:left w:val="none" w:sz="0" w:space="0" w:color="auto"/>
            <w:bottom w:val="none" w:sz="0" w:space="0" w:color="auto"/>
            <w:right w:val="none" w:sz="0" w:space="0" w:color="auto"/>
          </w:divBdr>
        </w:div>
        <w:div w:id="2133479045">
          <w:marLeft w:val="979"/>
          <w:marRight w:val="0"/>
          <w:marTop w:val="86"/>
          <w:marBottom w:val="0"/>
          <w:divBdr>
            <w:top w:val="none" w:sz="0" w:space="0" w:color="auto"/>
            <w:left w:val="none" w:sz="0" w:space="0" w:color="auto"/>
            <w:bottom w:val="none" w:sz="0" w:space="0" w:color="auto"/>
            <w:right w:val="none" w:sz="0" w:space="0" w:color="auto"/>
          </w:divBdr>
        </w:div>
      </w:divsChild>
    </w:div>
    <w:div w:id="845287951">
      <w:bodyDiv w:val="1"/>
      <w:marLeft w:val="0"/>
      <w:marRight w:val="0"/>
      <w:marTop w:val="0"/>
      <w:marBottom w:val="0"/>
      <w:divBdr>
        <w:top w:val="none" w:sz="0" w:space="0" w:color="auto"/>
        <w:left w:val="none" w:sz="0" w:space="0" w:color="auto"/>
        <w:bottom w:val="none" w:sz="0" w:space="0" w:color="auto"/>
        <w:right w:val="none" w:sz="0" w:space="0" w:color="auto"/>
      </w:divBdr>
    </w:div>
    <w:div w:id="864365546">
      <w:bodyDiv w:val="1"/>
      <w:marLeft w:val="0"/>
      <w:marRight w:val="0"/>
      <w:marTop w:val="0"/>
      <w:marBottom w:val="0"/>
      <w:divBdr>
        <w:top w:val="none" w:sz="0" w:space="0" w:color="auto"/>
        <w:left w:val="none" w:sz="0" w:space="0" w:color="auto"/>
        <w:bottom w:val="none" w:sz="0" w:space="0" w:color="auto"/>
        <w:right w:val="none" w:sz="0" w:space="0" w:color="auto"/>
      </w:divBdr>
      <w:divsChild>
        <w:div w:id="79566538">
          <w:marLeft w:val="274"/>
          <w:marRight w:val="0"/>
          <w:marTop w:val="0"/>
          <w:marBottom w:val="0"/>
          <w:divBdr>
            <w:top w:val="none" w:sz="0" w:space="0" w:color="auto"/>
            <w:left w:val="none" w:sz="0" w:space="0" w:color="auto"/>
            <w:bottom w:val="none" w:sz="0" w:space="0" w:color="auto"/>
            <w:right w:val="none" w:sz="0" w:space="0" w:color="auto"/>
          </w:divBdr>
        </w:div>
        <w:div w:id="301736971">
          <w:marLeft w:val="360"/>
          <w:marRight w:val="0"/>
          <w:marTop w:val="0"/>
          <w:marBottom w:val="0"/>
          <w:divBdr>
            <w:top w:val="none" w:sz="0" w:space="0" w:color="auto"/>
            <w:left w:val="none" w:sz="0" w:space="0" w:color="auto"/>
            <w:bottom w:val="none" w:sz="0" w:space="0" w:color="auto"/>
            <w:right w:val="none" w:sz="0" w:space="0" w:color="auto"/>
          </w:divBdr>
        </w:div>
        <w:div w:id="383406307">
          <w:marLeft w:val="274"/>
          <w:marRight w:val="0"/>
          <w:marTop w:val="0"/>
          <w:marBottom w:val="0"/>
          <w:divBdr>
            <w:top w:val="none" w:sz="0" w:space="0" w:color="auto"/>
            <w:left w:val="none" w:sz="0" w:space="0" w:color="auto"/>
            <w:bottom w:val="none" w:sz="0" w:space="0" w:color="auto"/>
            <w:right w:val="none" w:sz="0" w:space="0" w:color="auto"/>
          </w:divBdr>
        </w:div>
        <w:div w:id="718093181">
          <w:marLeft w:val="360"/>
          <w:marRight w:val="0"/>
          <w:marTop w:val="0"/>
          <w:marBottom w:val="0"/>
          <w:divBdr>
            <w:top w:val="none" w:sz="0" w:space="0" w:color="auto"/>
            <w:left w:val="none" w:sz="0" w:space="0" w:color="auto"/>
            <w:bottom w:val="none" w:sz="0" w:space="0" w:color="auto"/>
            <w:right w:val="none" w:sz="0" w:space="0" w:color="auto"/>
          </w:divBdr>
        </w:div>
        <w:div w:id="1180002283">
          <w:marLeft w:val="274"/>
          <w:marRight w:val="0"/>
          <w:marTop w:val="0"/>
          <w:marBottom w:val="0"/>
          <w:divBdr>
            <w:top w:val="none" w:sz="0" w:space="0" w:color="auto"/>
            <w:left w:val="none" w:sz="0" w:space="0" w:color="auto"/>
            <w:bottom w:val="none" w:sz="0" w:space="0" w:color="auto"/>
            <w:right w:val="none" w:sz="0" w:space="0" w:color="auto"/>
          </w:divBdr>
        </w:div>
        <w:div w:id="1260870903">
          <w:marLeft w:val="360"/>
          <w:marRight w:val="0"/>
          <w:marTop w:val="0"/>
          <w:marBottom w:val="0"/>
          <w:divBdr>
            <w:top w:val="none" w:sz="0" w:space="0" w:color="auto"/>
            <w:left w:val="none" w:sz="0" w:space="0" w:color="auto"/>
            <w:bottom w:val="none" w:sz="0" w:space="0" w:color="auto"/>
            <w:right w:val="none" w:sz="0" w:space="0" w:color="auto"/>
          </w:divBdr>
        </w:div>
        <w:div w:id="1424842591">
          <w:marLeft w:val="360"/>
          <w:marRight w:val="0"/>
          <w:marTop w:val="0"/>
          <w:marBottom w:val="0"/>
          <w:divBdr>
            <w:top w:val="none" w:sz="0" w:space="0" w:color="auto"/>
            <w:left w:val="none" w:sz="0" w:space="0" w:color="auto"/>
            <w:bottom w:val="none" w:sz="0" w:space="0" w:color="auto"/>
            <w:right w:val="none" w:sz="0" w:space="0" w:color="auto"/>
          </w:divBdr>
        </w:div>
        <w:div w:id="1457984620">
          <w:marLeft w:val="360"/>
          <w:marRight w:val="0"/>
          <w:marTop w:val="0"/>
          <w:marBottom w:val="0"/>
          <w:divBdr>
            <w:top w:val="none" w:sz="0" w:space="0" w:color="auto"/>
            <w:left w:val="none" w:sz="0" w:space="0" w:color="auto"/>
            <w:bottom w:val="none" w:sz="0" w:space="0" w:color="auto"/>
            <w:right w:val="none" w:sz="0" w:space="0" w:color="auto"/>
          </w:divBdr>
        </w:div>
        <w:div w:id="1961646353">
          <w:marLeft w:val="360"/>
          <w:marRight w:val="0"/>
          <w:marTop w:val="0"/>
          <w:marBottom w:val="0"/>
          <w:divBdr>
            <w:top w:val="none" w:sz="0" w:space="0" w:color="auto"/>
            <w:left w:val="none" w:sz="0" w:space="0" w:color="auto"/>
            <w:bottom w:val="none" w:sz="0" w:space="0" w:color="auto"/>
            <w:right w:val="none" w:sz="0" w:space="0" w:color="auto"/>
          </w:divBdr>
        </w:div>
      </w:divsChild>
    </w:div>
    <w:div w:id="866410836">
      <w:bodyDiv w:val="1"/>
      <w:marLeft w:val="0"/>
      <w:marRight w:val="0"/>
      <w:marTop w:val="0"/>
      <w:marBottom w:val="0"/>
      <w:divBdr>
        <w:top w:val="none" w:sz="0" w:space="0" w:color="auto"/>
        <w:left w:val="none" w:sz="0" w:space="0" w:color="auto"/>
        <w:bottom w:val="none" w:sz="0" w:space="0" w:color="auto"/>
        <w:right w:val="none" w:sz="0" w:space="0" w:color="auto"/>
      </w:divBdr>
    </w:div>
    <w:div w:id="869033171">
      <w:bodyDiv w:val="1"/>
      <w:marLeft w:val="0"/>
      <w:marRight w:val="0"/>
      <w:marTop w:val="0"/>
      <w:marBottom w:val="0"/>
      <w:divBdr>
        <w:top w:val="none" w:sz="0" w:space="0" w:color="auto"/>
        <w:left w:val="none" w:sz="0" w:space="0" w:color="auto"/>
        <w:bottom w:val="none" w:sz="0" w:space="0" w:color="auto"/>
        <w:right w:val="none" w:sz="0" w:space="0" w:color="auto"/>
      </w:divBdr>
    </w:div>
    <w:div w:id="902565067">
      <w:bodyDiv w:val="1"/>
      <w:marLeft w:val="0"/>
      <w:marRight w:val="0"/>
      <w:marTop w:val="0"/>
      <w:marBottom w:val="0"/>
      <w:divBdr>
        <w:top w:val="none" w:sz="0" w:space="0" w:color="auto"/>
        <w:left w:val="none" w:sz="0" w:space="0" w:color="auto"/>
        <w:bottom w:val="none" w:sz="0" w:space="0" w:color="auto"/>
        <w:right w:val="none" w:sz="0" w:space="0" w:color="auto"/>
      </w:divBdr>
    </w:div>
    <w:div w:id="903220352">
      <w:bodyDiv w:val="1"/>
      <w:marLeft w:val="0"/>
      <w:marRight w:val="0"/>
      <w:marTop w:val="0"/>
      <w:marBottom w:val="0"/>
      <w:divBdr>
        <w:top w:val="none" w:sz="0" w:space="0" w:color="auto"/>
        <w:left w:val="none" w:sz="0" w:space="0" w:color="auto"/>
        <w:bottom w:val="none" w:sz="0" w:space="0" w:color="auto"/>
        <w:right w:val="none" w:sz="0" w:space="0" w:color="auto"/>
      </w:divBdr>
    </w:div>
    <w:div w:id="935090394">
      <w:bodyDiv w:val="1"/>
      <w:marLeft w:val="0"/>
      <w:marRight w:val="0"/>
      <w:marTop w:val="0"/>
      <w:marBottom w:val="0"/>
      <w:divBdr>
        <w:top w:val="none" w:sz="0" w:space="0" w:color="auto"/>
        <w:left w:val="none" w:sz="0" w:space="0" w:color="auto"/>
        <w:bottom w:val="none" w:sz="0" w:space="0" w:color="auto"/>
        <w:right w:val="none" w:sz="0" w:space="0" w:color="auto"/>
      </w:divBdr>
    </w:div>
    <w:div w:id="935943315">
      <w:bodyDiv w:val="1"/>
      <w:marLeft w:val="0"/>
      <w:marRight w:val="0"/>
      <w:marTop w:val="0"/>
      <w:marBottom w:val="0"/>
      <w:divBdr>
        <w:top w:val="none" w:sz="0" w:space="0" w:color="auto"/>
        <w:left w:val="none" w:sz="0" w:space="0" w:color="auto"/>
        <w:bottom w:val="none" w:sz="0" w:space="0" w:color="auto"/>
        <w:right w:val="none" w:sz="0" w:space="0" w:color="auto"/>
      </w:divBdr>
    </w:div>
    <w:div w:id="962611740">
      <w:bodyDiv w:val="1"/>
      <w:marLeft w:val="0"/>
      <w:marRight w:val="0"/>
      <w:marTop w:val="0"/>
      <w:marBottom w:val="0"/>
      <w:divBdr>
        <w:top w:val="none" w:sz="0" w:space="0" w:color="auto"/>
        <w:left w:val="none" w:sz="0" w:space="0" w:color="auto"/>
        <w:bottom w:val="none" w:sz="0" w:space="0" w:color="auto"/>
        <w:right w:val="none" w:sz="0" w:space="0" w:color="auto"/>
      </w:divBdr>
      <w:divsChild>
        <w:div w:id="126899050">
          <w:marLeft w:val="979"/>
          <w:marRight w:val="0"/>
          <w:marTop w:val="86"/>
          <w:marBottom w:val="0"/>
          <w:divBdr>
            <w:top w:val="none" w:sz="0" w:space="0" w:color="auto"/>
            <w:left w:val="none" w:sz="0" w:space="0" w:color="auto"/>
            <w:bottom w:val="none" w:sz="0" w:space="0" w:color="auto"/>
            <w:right w:val="none" w:sz="0" w:space="0" w:color="auto"/>
          </w:divBdr>
        </w:div>
        <w:div w:id="135609451">
          <w:marLeft w:val="1555"/>
          <w:marRight w:val="0"/>
          <w:marTop w:val="77"/>
          <w:marBottom w:val="0"/>
          <w:divBdr>
            <w:top w:val="none" w:sz="0" w:space="0" w:color="auto"/>
            <w:left w:val="none" w:sz="0" w:space="0" w:color="auto"/>
            <w:bottom w:val="none" w:sz="0" w:space="0" w:color="auto"/>
            <w:right w:val="none" w:sz="0" w:space="0" w:color="auto"/>
          </w:divBdr>
        </w:div>
        <w:div w:id="245847606">
          <w:marLeft w:val="979"/>
          <w:marRight w:val="0"/>
          <w:marTop w:val="86"/>
          <w:marBottom w:val="0"/>
          <w:divBdr>
            <w:top w:val="none" w:sz="0" w:space="0" w:color="auto"/>
            <w:left w:val="none" w:sz="0" w:space="0" w:color="auto"/>
            <w:bottom w:val="none" w:sz="0" w:space="0" w:color="auto"/>
            <w:right w:val="none" w:sz="0" w:space="0" w:color="auto"/>
          </w:divBdr>
        </w:div>
        <w:div w:id="686490597">
          <w:marLeft w:val="432"/>
          <w:marRight w:val="0"/>
          <w:marTop w:val="96"/>
          <w:marBottom w:val="0"/>
          <w:divBdr>
            <w:top w:val="none" w:sz="0" w:space="0" w:color="auto"/>
            <w:left w:val="none" w:sz="0" w:space="0" w:color="auto"/>
            <w:bottom w:val="none" w:sz="0" w:space="0" w:color="auto"/>
            <w:right w:val="none" w:sz="0" w:space="0" w:color="auto"/>
          </w:divBdr>
        </w:div>
        <w:div w:id="696389664">
          <w:marLeft w:val="979"/>
          <w:marRight w:val="0"/>
          <w:marTop w:val="86"/>
          <w:marBottom w:val="0"/>
          <w:divBdr>
            <w:top w:val="none" w:sz="0" w:space="0" w:color="auto"/>
            <w:left w:val="none" w:sz="0" w:space="0" w:color="auto"/>
            <w:bottom w:val="none" w:sz="0" w:space="0" w:color="auto"/>
            <w:right w:val="none" w:sz="0" w:space="0" w:color="auto"/>
          </w:divBdr>
        </w:div>
        <w:div w:id="719324204">
          <w:marLeft w:val="2117"/>
          <w:marRight w:val="0"/>
          <w:marTop w:val="77"/>
          <w:marBottom w:val="0"/>
          <w:divBdr>
            <w:top w:val="none" w:sz="0" w:space="0" w:color="auto"/>
            <w:left w:val="none" w:sz="0" w:space="0" w:color="auto"/>
            <w:bottom w:val="none" w:sz="0" w:space="0" w:color="auto"/>
            <w:right w:val="none" w:sz="0" w:space="0" w:color="auto"/>
          </w:divBdr>
        </w:div>
        <w:div w:id="737558910">
          <w:marLeft w:val="979"/>
          <w:marRight w:val="0"/>
          <w:marTop w:val="86"/>
          <w:marBottom w:val="0"/>
          <w:divBdr>
            <w:top w:val="none" w:sz="0" w:space="0" w:color="auto"/>
            <w:left w:val="none" w:sz="0" w:space="0" w:color="auto"/>
            <w:bottom w:val="none" w:sz="0" w:space="0" w:color="auto"/>
            <w:right w:val="none" w:sz="0" w:space="0" w:color="auto"/>
          </w:divBdr>
        </w:div>
        <w:div w:id="1042243415">
          <w:marLeft w:val="979"/>
          <w:marRight w:val="0"/>
          <w:marTop w:val="86"/>
          <w:marBottom w:val="0"/>
          <w:divBdr>
            <w:top w:val="none" w:sz="0" w:space="0" w:color="auto"/>
            <w:left w:val="none" w:sz="0" w:space="0" w:color="auto"/>
            <w:bottom w:val="none" w:sz="0" w:space="0" w:color="auto"/>
            <w:right w:val="none" w:sz="0" w:space="0" w:color="auto"/>
          </w:divBdr>
        </w:div>
        <w:div w:id="1113094203">
          <w:marLeft w:val="979"/>
          <w:marRight w:val="0"/>
          <w:marTop w:val="86"/>
          <w:marBottom w:val="0"/>
          <w:divBdr>
            <w:top w:val="none" w:sz="0" w:space="0" w:color="auto"/>
            <w:left w:val="none" w:sz="0" w:space="0" w:color="auto"/>
            <w:bottom w:val="none" w:sz="0" w:space="0" w:color="auto"/>
            <w:right w:val="none" w:sz="0" w:space="0" w:color="auto"/>
          </w:divBdr>
        </w:div>
        <w:div w:id="1165515510">
          <w:marLeft w:val="2117"/>
          <w:marRight w:val="0"/>
          <w:marTop w:val="77"/>
          <w:marBottom w:val="0"/>
          <w:divBdr>
            <w:top w:val="none" w:sz="0" w:space="0" w:color="auto"/>
            <w:left w:val="none" w:sz="0" w:space="0" w:color="auto"/>
            <w:bottom w:val="none" w:sz="0" w:space="0" w:color="auto"/>
            <w:right w:val="none" w:sz="0" w:space="0" w:color="auto"/>
          </w:divBdr>
        </w:div>
        <w:div w:id="1189030463">
          <w:marLeft w:val="2117"/>
          <w:marRight w:val="0"/>
          <w:marTop w:val="77"/>
          <w:marBottom w:val="0"/>
          <w:divBdr>
            <w:top w:val="none" w:sz="0" w:space="0" w:color="auto"/>
            <w:left w:val="none" w:sz="0" w:space="0" w:color="auto"/>
            <w:bottom w:val="none" w:sz="0" w:space="0" w:color="auto"/>
            <w:right w:val="none" w:sz="0" w:space="0" w:color="auto"/>
          </w:divBdr>
        </w:div>
        <w:div w:id="1724330693">
          <w:marLeft w:val="979"/>
          <w:marRight w:val="0"/>
          <w:marTop w:val="86"/>
          <w:marBottom w:val="0"/>
          <w:divBdr>
            <w:top w:val="none" w:sz="0" w:space="0" w:color="auto"/>
            <w:left w:val="none" w:sz="0" w:space="0" w:color="auto"/>
            <w:bottom w:val="none" w:sz="0" w:space="0" w:color="auto"/>
            <w:right w:val="none" w:sz="0" w:space="0" w:color="auto"/>
          </w:divBdr>
        </w:div>
        <w:div w:id="1946574212">
          <w:marLeft w:val="1555"/>
          <w:marRight w:val="0"/>
          <w:marTop w:val="77"/>
          <w:marBottom w:val="0"/>
          <w:divBdr>
            <w:top w:val="none" w:sz="0" w:space="0" w:color="auto"/>
            <w:left w:val="none" w:sz="0" w:space="0" w:color="auto"/>
            <w:bottom w:val="none" w:sz="0" w:space="0" w:color="auto"/>
            <w:right w:val="none" w:sz="0" w:space="0" w:color="auto"/>
          </w:divBdr>
        </w:div>
        <w:div w:id="2000189738">
          <w:marLeft w:val="979"/>
          <w:marRight w:val="0"/>
          <w:marTop w:val="86"/>
          <w:marBottom w:val="0"/>
          <w:divBdr>
            <w:top w:val="none" w:sz="0" w:space="0" w:color="auto"/>
            <w:left w:val="none" w:sz="0" w:space="0" w:color="auto"/>
            <w:bottom w:val="none" w:sz="0" w:space="0" w:color="auto"/>
            <w:right w:val="none" w:sz="0" w:space="0" w:color="auto"/>
          </w:divBdr>
        </w:div>
        <w:div w:id="2112579588">
          <w:marLeft w:val="979"/>
          <w:marRight w:val="0"/>
          <w:marTop w:val="86"/>
          <w:marBottom w:val="0"/>
          <w:divBdr>
            <w:top w:val="none" w:sz="0" w:space="0" w:color="auto"/>
            <w:left w:val="none" w:sz="0" w:space="0" w:color="auto"/>
            <w:bottom w:val="none" w:sz="0" w:space="0" w:color="auto"/>
            <w:right w:val="none" w:sz="0" w:space="0" w:color="auto"/>
          </w:divBdr>
        </w:div>
      </w:divsChild>
    </w:div>
    <w:div w:id="979269823">
      <w:bodyDiv w:val="1"/>
      <w:marLeft w:val="0"/>
      <w:marRight w:val="0"/>
      <w:marTop w:val="0"/>
      <w:marBottom w:val="0"/>
      <w:divBdr>
        <w:top w:val="none" w:sz="0" w:space="0" w:color="auto"/>
        <w:left w:val="none" w:sz="0" w:space="0" w:color="auto"/>
        <w:bottom w:val="none" w:sz="0" w:space="0" w:color="auto"/>
        <w:right w:val="none" w:sz="0" w:space="0" w:color="auto"/>
      </w:divBdr>
    </w:div>
    <w:div w:id="990132315">
      <w:bodyDiv w:val="1"/>
      <w:marLeft w:val="0"/>
      <w:marRight w:val="0"/>
      <w:marTop w:val="0"/>
      <w:marBottom w:val="0"/>
      <w:divBdr>
        <w:top w:val="none" w:sz="0" w:space="0" w:color="auto"/>
        <w:left w:val="none" w:sz="0" w:space="0" w:color="auto"/>
        <w:bottom w:val="none" w:sz="0" w:space="0" w:color="auto"/>
        <w:right w:val="none" w:sz="0" w:space="0" w:color="auto"/>
      </w:divBdr>
    </w:div>
    <w:div w:id="991642441">
      <w:bodyDiv w:val="1"/>
      <w:marLeft w:val="0"/>
      <w:marRight w:val="0"/>
      <w:marTop w:val="0"/>
      <w:marBottom w:val="0"/>
      <w:divBdr>
        <w:top w:val="none" w:sz="0" w:space="0" w:color="auto"/>
        <w:left w:val="none" w:sz="0" w:space="0" w:color="auto"/>
        <w:bottom w:val="none" w:sz="0" w:space="0" w:color="auto"/>
        <w:right w:val="none" w:sz="0" w:space="0" w:color="auto"/>
      </w:divBdr>
    </w:div>
    <w:div w:id="997995212">
      <w:bodyDiv w:val="1"/>
      <w:marLeft w:val="0"/>
      <w:marRight w:val="0"/>
      <w:marTop w:val="0"/>
      <w:marBottom w:val="0"/>
      <w:divBdr>
        <w:top w:val="none" w:sz="0" w:space="0" w:color="auto"/>
        <w:left w:val="none" w:sz="0" w:space="0" w:color="auto"/>
        <w:bottom w:val="none" w:sz="0" w:space="0" w:color="auto"/>
        <w:right w:val="none" w:sz="0" w:space="0" w:color="auto"/>
      </w:divBdr>
    </w:div>
    <w:div w:id="1001856487">
      <w:bodyDiv w:val="1"/>
      <w:marLeft w:val="0"/>
      <w:marRight w:val="0"/>
      <w:marTop w:val="0"/>
      <w:marBottom w:val="0"/>
      <w:divBdr>
        <w:top w:val="none" w:sz="0" w:space="0" w:color="auto"/>
        <w:left w:val="none" w:sz="0" w:space="0" w:color="auto"/>
        <w:bottom w:val="none" w:sz="0" w:space="0" w:color="auto"/>
        <w:right w:val="none" w:sz="0" w:space="0" w:color="auto"/>
      </w:divBdr>
    </w:div>
    <w:div w:id="1007250904">
      <w:bodyDiv w:val="1"/>
      <w:marLeft w:val="0"/>
      <w:marRight w:val="0"/>
      <w:marTop w:val="0"/>
      <w:marBottom w:val="0"/>
      <w:divBdr>
        <w:top w:val="none" w:sz="0" w:space="0" w:color="auto"/>
        <w:left w:val="none" w:sz="0" w:space="0" w:color="auto"/>
        <w:bottom w:val="none" w:sz="0" w:space="0" w:color="auto"/>
        <w:right w:val="none" w:sz="0" w:space="0" w:color="auto"/>
      </w:divBdr>
    </w:div>
    <w:div w:id="1037001843">
      <w:bodyDiv w:val="1"/>
      <w:marLeft w:val="0"/>
      <w:marRight w:val="0"/>
      <w:marTop w:val="0"/>
      <w:marBottom w:val="0"/>
      <w:divBdr>
        <w:top w:val="none" w:sz="0" w:space="0" w:color="auto"/>
        <w:left w:val="none" w:sz="0" w:space="0" w:color="auto"/>
        <w:bottom w:val="none" w:sz="0" w:space="0" w:color="auto"/>
        <w:right w:val="none" w:sz="0" w:space="0" w:color="auto"/>
      </w:divBdr>
    </w:div>
    <w:div w:id="1061640905">
      <w:bodyDiv w:val="1"/>
      <w:marLeft w:val="0"/>
      <w:marRight w:val="0"/>
      <w:marTop w:val="0"/>
      <w:marBottom w:val="0"/>
      <w:divBdr>
        <w:top w:val="none" w:sz="0" w:space="0" w:color="auto"/>
        <w:left w:val="none" w:sz="0" w:space="0" w:color="auto"/>
        <w:bottom w:val="none" w:sz="0" w:space="0" w:color="auto"/>
        <w:right w:val="none" w:sz="0" w:space="0" w:color="auto"/>
      </w:divBdr>
    </w:div>
    <w:div w:id="1069689200">
      <w:bodyDiv w:val="1"/>
      <w:marLeft w:val="0"/>
      <w:marRight w:val="0"/>
      <w:marTop w:val="0"/>
      <w:marBottom w:val="0"/>
      <w:divBdr>
        <w:top w:val="none" w:sz="0" w:space="0" w:color="auto"/>
        <w:left w:val="none" w:sz="0" w:space="0" w:color="auto"/>
        <w:bottom w:val="none" w:sz="0" w:space="0" w:color="auto"/>
        <w:right w:val="none" w:sz="0" w:space="0" w:color="auto"/>
      </w:divBdr>
    </w:div>
    <w:div w:id="1070887438">
      <w:bodyDiv w:val="1"/>
      <w:marLeft w:val="0"/>
      <w:marRight w:val="0"/>
      <w:marTop w:val="0"/>
      <w:marBottom w:val="0"/>
      <w:divBdr>
        <w:top w:val="none" w:sz="0" w:space="0" w:color="auto"/>
        <w:left w:val="none" w:sz="0" w:space="0" w:color="auto"/>
        <w:bottom w:val="none" w:sz="0" w:space="0" w:color="auto"/>
        <w:right w:val="none" w:sz="0" w:space="0" w:color="auto"/>
      </w:divBdr>
    </w:div>
    <w:div w:id="1071000677">
      <w:bodyDiv w:val="1"/>
      <w:marLeft w:val="0"/>
      <w:marRight w:val="0"/>
      <w:marTop w:val="0"/>
      <w:marBottom w:val="0"/>
      <w:divBdr>
        <w:top w:val="none" w:sz="0" w:space="0" w:color="auto"/>
        <w:left w:val="none" w:sz="0" w:space="0" w:color="auto"/>
        <w:bottom w:val="none" w:sz="0" w:space="0" w:color="auto"/>
        <w:right w:val="none" w:sz="0" w:space="0" w:color="auto"/>
      </w:divBdr>
    </w:div>
    <w:div w:id="1102842350">
      <w:bodyDiv w:val="1"/>
      <w:marLeft w:val="0"/>
      <w:marRight w:val="0"/>
      <w:marTop w:val="0"/>
      <w:marBottom w:val="0"/>
      <w:divBdr>
        <w:top w:val="none" w:sz="0" w:space="0" w:color="auto"/>
        <w:left w:val="none" w:sz="0" w:space="0" w:color="auto"/>
        <w:bottom w:val="none" w:sz="0" w:space="0" w:color="auto"/>
        <w:right w:val="none" w:sz="0" w:space="0" w:color="auto"/>
      </w:divBdr>
    </w:div>
    <w:div w:id="1112170091">
      <w:bodyDiv w:val="1"/>
      <w:marLeft w:val="0"/>
      <w:marRight w:val="0"/>
      <w:marTop w:val="0"/>
      <w:marBottom w:val="0"/>
      <w:divBdr>
        <w:top w:val="none" w:sz="0" w:space="0" w:color="auto"/>
        <w:left w:val="none" w:sz="0" w:space="0" w:color="auto"/>
        <w:bottom w:val="none" w:sz="0" w:space="0" w:color="auto"/>
        <w:right w:val="none" w:sz="0" w:space="0" w:color="auto"/>
      </w:divBdr>
    </w:div>
    <w:div w:id="1121152247">
      <w:bodyDiv w:val="1"/>
      <w:marLeft w:val="0"/>
      <w:marRight w:val="0"/>
      <w:marTop w:val="0"/>
      <w:marBottom w:val="0"/>
      <w:divBdr>
        <w:top w:val="none" w:sz="0" w:space="0" w:color="auto"/>
        <w:left w:val="none" w:sz="0" w:space="0" w:color="auto"/>
        <w:bottom w:val="none" w:sz="0" w:space="0" w:color="auto"/>
        <w:right w:val="none" w:sz="0" w:space="0" w:color="auto"/>
      </w:divBdr>
    </w:div>
    <w:div w:id="1129981641">
      <w:bodyDiv w:val="1"/>
      <w:marLeft w:val="0"/>
      <w:marRight w:val="0"/>
      <w:marTop w:val="0"/>
      <w:marBottom w:val="0"/>
      <w:divBdr>
        <w:top w:val="none" w:sz="0" w:space="0" w:color="auto"/>
        <w:left w:val="none" w:sz="0" w:space="0" w:color="auto"/>
        <w:bottom w:val="none" w:sz="0" w:space="0" w:color="auto"/>
        <w:right w:val="none" w:sz="0" w:space="0" w:color="auto"/>
      </w:divBdr>
    </w:div>
    <w:div w:id="1134757410">
      <w:bodyDiv w:val="1"/>
      <w:marLeft w:val="0"/>
      <w:marRight w:val="0"/>
      <w:marTop w:val="0"/>
      <w:marBottom w:val="0"/>
      <w:divBdr>
        <w:top w:val="none" w:sz="0" w:space="0" w:color="auto"/>
        <w:left w:val="none" w:sz="0" w:space="0" w:color="auto"/>
        <w:bottom w:val="none" w:sz="0" w:space="0" w:color="auto"/>
        <w:right w:val="none" w:sz="0" w:space="0" w:color="auto"/>
      </w:divBdr>
    </w:div>
    <w:div w:id="1171027785">
      <w:bodyDiv w:val="1"/>
      <w:marLeft w:val="0"/>
      <w:marRight w:val="0"/>
      <w:marTop w:val="0"/>
      <w:marBottom w:val="0"/>
      <w:divBdr>
        <w:top w:val="none" w:sz="0" w:space="0" w:color="auto"/>
        <w:left w:val="none" w:sz="0" w:space="0" w:color="auto"/>
        <w:bottom w:val="none" w:sz="0" w:space="0" w:color="auto"/>
        <w:right w:val="none" w:sz="0" w:space="0" w:color="auto"/>
      </w:divBdr>
    </w:div>
    <w:div w:id="1172254213">
      <w:bodyDiv w:val="1"/>
      <w:marLeft w:val="0"/>
      <w:marRight w:val="0"/>
      <w:marTop w:val="0"/>
      <w:marBottom w:val="0"/>
      <w:divBdr>
        <w:top w:val="none" w:sz="0" w:space="0" w:color="auto"/>
        <w:left w:val="none" w:sz="0" w:space="0" w:color="auto"/>
        <w:bottom w:val="none" w:sz="0" w:space="0" w:color="auto"/>
        <w:right w:val="none" w:sz="0" w:space="0" w:color="auto"/>
      </w:divBdr>
    </w:div>
    <w:div w:id="1200703138">
      <w:bodyDiv w:val="1"/>
      <w:marLeft w:val="0"/>
      <w:marRight w:val="0"/>
      <w:marTop w:val="0"/>
      <w:marBottom w:val="0"/>
      <w:divBdr>
        <w:top w:val="none" w:sz="0" w:space="0" w:color="auto"/>
        <w:left w:val="none" w:sz="0" w:space="0" w:color="auto"/>
        <w:bottom w:val="none" w:sz="0" w:space="0" w:color="auto"/>
        <w:right w:val="none" w:sz="0" w:space="0" w:color="auto"/>
      </w:divBdr>
    </w:div>
    <w:div w:id="1222862242">
      <w:bodyDiv w:val="1"/>
      <w:marLeft w:val="0"/>
      <w:marRight w:val="0"/>
      <w:marTop w:val="0"/>
      <w:marBottom w:val="0"/>
      <w:divBdr>
        <w:top w:val="none" w:sz="0" w:space="0" w:color="auto"/>
        <w:left w:val="none" w:sz="0" w:space="0" w:color="auto"/>
        <w:bottom w:val="none" w:sz="0" w:space="0" w:color="auto"/>
        <w:right w:val="none" w:sz="0" w:space="0" w:color="auto"/>
      </w:divBdr>
    </w:div>
    <w:div w:id="1227765621">
      <w:bodyDiv w:val="1"/>
      <w:marLeft w:val="0"/>
      <w:marRight w:val="0"/>
      <w:marTop w:val="0"/>
      <w:marBottom w:val="0"/>
      <w:divBdr>
        <w:top w:val="none" w:sz="0" w:space="0" w:color="auto"/>
        <w:left w:val="none" w:sz="0" w:space="0" w:color="auto"/>
        <w:bottom w:val="none" w:sz="0" w:space="0" w:color="auto"/>
        <w:right w:val="none" w:sz="0" w:space="0" w:color="auto"/>
      </w:divBdr>
    </w:div>
    <w:div w:id="1228422692">
      <w:bodyDiv w:val="1"/>
      <w:marLeft w:val="0"/>
      <w:marRight w:val="0"/>
      <w:marTop w:val="0"/>
      <w:marBottom w:val="0"/>
      <w:divBdr>
        <w:top w:val="none" w:sz="0" w:space="0" w:color="auto"/>
        <w:left w:val="none" w:sz="0" w:space="0" w:color="auto"/>
        <w:bottom w:val="none" w:sz="0" w:space="0" w:color="auto"/>
        <w:right w:val="none" w:sz="0" w:space="0" w:color="auto"/>
      </w:divBdr>
    </w:div>
    <w:div w:id="1238781674">
      <w:bodyDiv w:val="1"/>
      <w:marLeft w:val="0"/>
      <w:marRight w:val="0"/>
      <w:marTop w:val="0"/>
      <w:marBottom w:val="0"/>
      <w:divBdr>
        <w:top w:val="none" w:sz="0" w:space="0" w:color="auto"/>
        <w:left w:val="none" w:sz="0" w:space="0" w:color="auto"/>
        <w:bottom w:val="none" w:sz="0" w:space="0" w:color="auto"/>
        <w:right w:val="none" w:sz="0" w:space="0" w:color="auto"/>
      </w:divBdr>
    </w:div>
    <w:div w:id="1239099040">
      <w:bodyDiv w:val="1"/>
      <w:marLeft w:val="0"/>
      <w:marRight w:val="0"/>
      <w:marTop w:val="0"/>
      <w:marBottom w:val="0"/>
      <w:divBdr>
        <w:top w:val="none" w:sz="0" w:space="0" w:color="auto"/>
        <w:left w:val="none" w:sz="0" w:space="0" w:color="auto"/>
        <w:bottom w:val="none" w:sz="0" w:space="0" w:color="auto"/>
        <w:right w:val="none" w:sz="0" w:space="0" w:color="auto"/>
      </w:divBdr>
    </w:div>
    <w:div w:id="1262684676">
      <w:bodyDiv w:val="1"/>
      <w:marLeft w:val="0"/>
      <w:marRight w:val="0"/>
      <w:marTop w:val="0"/>
      <w:marBottom w:val="0"/>
      <w:divBdr>
        <w:top w:val="none" w:sz="0" w:space="0" w:color="auto"/>
        <w:left w:val="none" w:sz="0" w:space="0" w:color="auto"/>
        <w:bottom w:val="none" w:sz="0" w:space="0" w:color="auto"/>
        <w:right w:val="none" w:sz="0" w:space="0" w:color="auto"/>
      </w:divBdr>
    </w:div>
    <w:div w:id="1282691033">
      <w:bodyDiv w:val="1"/>
      <w:marLeft w:val="0"/>
      <w:marRight w:val="0"/>
      <w:marTop w:val="0"/>
      <w:marBottom w:val="0"/>
      <w:divBdr>
        <w:top w:val="none" w:sz="0" w:space="0" w:color="auto"/>
        <w:left w:val="none" w:sz="0" w:space="0" w:color="auto"/>
        <w:bottom w:val="none" w:sz="0" w:space="0" w:color="auto"/>
        <w:right w:val="none" w:sz="0" w:space="0" w:color="auto"/>
      </w:divBdr>
    </w:div>
    <w:div w:id="1288194290">
      <w:bodyDiv w:val="1"/>
      <w:marLeft w:val="0"/>
      <w:marRight w:val="0"/>
      <w:marTop w:val="0"/>
      <w:marBottom w:val="0"/>
      <w:divBdr>
        <w:top w:val="none" w:sz="0" w:space="0" w:color="auto"/>
        <w:left w:val="none" w:sz="0" w:space="0" w:color="auto"/>
        <w:bottom w:val="none" w:sz="0" w:space="0" w:color="auto"/>
        <w:right w:val="none" w:sz="0" w:space="0" w:color="auto"/>
      </w:divBdr>
    </w:div>
    <w:div w:id="1291086043">
      <w:bodyDiv w:val="1"/>
      <w:marLeft w:val="0"/>
      <w:marRight w:val="0"/>
      <w:marTop w:val="0"/>
      <w:marBottom w:val="0"/>
      <w:divBdr>
        <w:top w:val="none" w:sz="0" w:space="0" w:color="auto"/>
        <w:left w:val="none" w:sz="0" w:space="0" w:color="auto"/>
        <w:bottom w:val="none" w:sz="0" w:space="0" w:color="auto"/>
        <w:right w:val="none" w:sz="0" w:space="0" w:color="auto"/>
      </w:divBdr>
    </w:div>
    <w:div w:id="1299260628">
      <w:bodyDiv w:val="1"/>
      <w:marLeft w:val="0"/>
      <w:marRight w:val="0"/>
      <w:marTop w:val="0"/>
      <w:marBottom w:val="0"/>
      <w:divBdr>
        <w:top w:val="none" w:sz="0" w:space="0" w:color="auto"/>
        <w:left w:val="none" w:sz="0" w:space="0" w:color="auto"/>
        <w:bottom w:val="none" w:sz="0" w:space="0" w:color="auto"/>
        <w:right w:val="none" w:sz="0" w:space="0" w:color="auto"/>
      </w:divBdr>
      <w:divsChild>
        <w:div w:id="120535240">
          <w:marLeft w:val="432"/>
          <w:marRight w:val="0"/>
          <w:marTop w:val="96"/>
          <w:marBottom w:val="0"/>
          <w:divBdr>
            <w:top w:val="none" w:sz="0" w:space="0" w:color="auto"/>
            <w:left w:val="none" w:sz="0" w:space="0" w:color="auto"/>
            <w:bottom w:val="none" w:sz="0" w:space="0" w:color="auto"/>
            <w:right w:val="none" w:sz="0" w:space="0" w:color="auto"/>
          </w:divBdr>
        </w:div>
        <w:div w:id="283775995">
          <w:marLeft w:val="979"/>
          <w:marRight w:val="0"/>
          <w:marTop w:val="86"/>
          <w:marBottom w:val="0"/>
          <w:divBdr>
            <w:top w:val="none" w:sz="0" w:space="0" w:color="auto"/>
            <w:left w:val="none" w:sz="0" w:space="0" w:color="auto"/>
            <w:bottom w:val="none" w:sz="0" w:space="0" w:color="auto"/>
            <w:right w:val="none" w:sz="0" w:space="0" w:color="auto"/>
          </w:divBdr>
        </w:div>
        <w:div w:id="701177330">
          <w:marLeft w:val="979"/>
          <w:marRight w:val="0"/>
          <w:marTop w:val="86"/>
          <w:marBottom w:val="0"/>
          <w:divBdr>
            <w:top w:val="none" w:sz="0" w:space="0" w:color="auto"/>
            <w:left w:val="none" w:sz="0" w:space="0" w:color="auto"/>
            <w:bottom w:val="none" w:sz="0" w:space="0" w:color="auto"/>
            <w:right w:val="none" w:sz="0" w:space="0" w:color="auto"/>
          </w:divBdr>
        </w:div>
        <w:div w:id="850990405">
          <w:marLeft w:val="979"/>
          <w:marRight w:val="0"/>
          <w:marTop w:val="86"/>
          <w:marBottom w:val="0"/>
          <w:divBdr>
            <w:top w:val="none" w:sz="0" w:space="0" w:color="auto"/>
            <w:left w:val="none" w:sz="0" w:space="0" w:color="auto"/>
            <w:bottom w:val="none" w:sz="0" w:space="0" w:color="auto"/>
            <w:right w:val="none" w:sz="0" w:space="0" w:color="auto"/>
          </w:divBdr>
        </w:div>
        <w:div w:id="967278400">
          <w:marLeft w:val="979"/>
          <w:marRight w:val="0"/>
          <w:marTop w:val="86"/>
          <w:marBottom w:val="0"/>
          <w:divBdr>
            <w:top w:val="none" w:sz="0" w:space="0" w:color="auto"/>
            <w:left w:val="none" w:sz="0" w:space="0" w:color="auto"/>
            <w:bottom w:val="none" w:sz="0" w:space="0" w:color="auto"/>
            <w:right w:val="none" w:sz="0" w:space="0" w:color="auto"/>
          </w:divBdr>
        </w:div>
        <w:div w:id="1276326667">
          <w:marLeft w:val="979"/>
          <w:marRight w:val="0"/>
          <w:marTop w:val="86"/>
          <w:marBottom w:val="0"/>
          <w:divBdr>
            <w:top w:val="none" w:sz="0" w:space="0" w:color="auto"/>
            <w:left w:val="none" w:sz="0" w:space="0" w:color="auto"/>
            <w:bottom w:val="none" w:sz="0" w:space="0" w:color="auto"/>
            <w:right w:val="none" w:sz="0" w:space="0" w:color="auto"/>
          </w:divBdr>
        </w:div>
        <w:div w:id="1368025517">
          <w:marLeft w:val="979"/>
          <w:marRight w:val="0"/>
          <w:marTop w:val="86"/>
          <w:marBottom w:val="0"/>
          <w:divBdr>
            <w:top w:val="none" w:sz="0" w:space="0" w:color="auto"/>
            <w:left w:val="none" w:sz="0" w:space="0" w:color="auto"/>
            <w:bottom w:val="none" w:sz="0" w:space="0" w:color="auto"/>
            <w:right w:val="none" w:sz="0" w:space="0" w:color="auto"/>
          </w:divBdr>
        </w:div>
        <w:div w:id="1744568827">
          <w:marLeft w:val="979"/>
          <w:marRight w:val="0"/>
          <w:marTop w:val="86"/>
          <w:marBottom w:val="0"/>
          <w:divBdr>
            <w:top w:val="none" w:sz="0" w:space="0" w:color="auto"/>
            <w:left w:val="none" w:sz="0" w:space="0" w:color="auto"/>
            <w:bottom w:val="none" w:sz="0" w:space="0" w:color="auto"/>
            <w:right w:val="none" w:sz="0" w:space="0" w:color="auto"/>
          </w:divBdr>
        </w:div>
        <w:div w:id="1853764687">
          <w:marLeft w:val="979"/>
          <w:marRight w:val="0"/>
          <w:marTop w:val="86"/>
          <w:marBottom w:val="0"/>
          <w:divBdr>
            <w:top w:val="none" w:sz="0" w:space="0" w:color="auto"/>
            <w:left w:val="none" w:sz="0" w:space="0" w:color="auto"/>
            <w:bottom w:val="none" w:sz="0" w:space="0" w:color="auto"/>
            <w:right w:val="none" w:sz="0" w:space="0" w:color="auto"/>
          </w:divBdr>
        </w:div>
        <w:div w:id="2029984793">
          <w:marLeft w:val="979"/>
          <w:marRight w:val="0"/>
          <w:marTop w:val="86"/>
          <w:marBottom w:val="0"/>
          <w:divBdr>
            <w:top w:val="none" w:sz="0" w:space="0" w:color="auto"/>
            <w:left w:val="none" w:sz="0" w:space="0" w:color="auto"/>
            <w:bottom w:val="none" w:sz="0" w:space="0" w:color="auto"/>
            <w:right w:val="none" w:sz="0" w:space="0" w:color="auto"/>
          </w:divBdr>
        </w:div>
        <w:div w:id="2049837825">
          <w:marLeft w:val="432"/>
          <w:marRight w:val="0"/>
          <w:marTop w:val="96"/>
          <w:marBottom w:val="0"/>
          <w:divBdr>
            <w:top w:val="none" w:sz="0" w:space="0" w:color="auto"/>
            <w:left w:val="none" w:sz="0" w:space="0" w:color="auto"/>
            <w:bottom w:val="none" w:sz="0" w:space="0" w:color="auto"/>
            <w:right w:val="none" w:sz="0" w:space="0" w:color="auto"/>
          </w:divBdr>
        </w:div>
        <w:div w:id="2111662883">
          <w:marLeft w:val="979"/>
          <w:marRight w:val="0"/>
          <w:marTop w:val="86"/>
          <w:marBottom w:val="0"/>
          <w:divBdr>
            <w:top w:val="none" w:sz="0" w:space="0" w:color="auto"/>
            <w:left w:val="none" w:sz="0" w:space="0" w:color="auto"/>
            <w:bottom w:val="none" w:sz="0" w:space="0" w:color="auto"/>
            <w:right w:val="none" w:sz="0" w:space="0" w:color="auto"/>
          </w:divBdr>
        </w:div>
      </w:divsChild>
    </w:div>
    <w:div w:id="1315526450">
      <w:bodyDiv w:val="1"/>
      <w:marLeft w:val="0"/>
      <w:marRight w:val="0"/>
      <w:marTop w:val="0"/>
      <w:marBottom w:val="0"/>
      <w:divBdr>
        <w:top w:val="none" w:sz="0" w:space="0" w:color="auto"/>
        <w:left w:val="none" w:sz="0" w:space="0" w:color="auto"/>
        <w:bottom w:val="none" w:sz="0" w:space="0" w:color="auto"/>
        <w:right w:val="none" w:sz="0" w:space="0" w:color="auto"/>
      </w:divBdr>
    </w:div>
    <w:div w:id="1319117626">
      <w:bodyDiv w:val="1"/>
      <w:marLeft w:val="0"/>
      <w:marRight w:val="0"/>
      <w:marTop w:val="0"/>
      <w:marBottom w:val="0"/>
      <w:divBdr>
        <w:top w:val="none" w:sz="0" w:space="0" w:color="auto"/>
        <w:left w:val="none" w:sz="0" w:space="0" w:color="auto"/>
        <w:bottom w:val="none" w:sz="0" w:space="0" w:color="auto"/>
        <w:right w:val="none" w:sz="0" w:space="0" w:color="auto"/>
      </w:divBdr>
    </w:div>
    <w:div w:id="1323243475">
      <w:bodyDiv w:val="1"/>
      <w:marLeft w:val="0"/>
      <w:marRight w:val="0"/>
      <w:marTop w:val="0"/>
      <w:marBottom w:val="0"/>
      <w:divBdr>
        <w:top w:val="none" w:sz="0" w:space="0" w:color="auto"/>
        <w:left w:val="none" w:sz="0" w:space="0" w:color="auto"/>
        <w:bottom w:val="none" w:sz="0" w:space="0" w:color="auto"/>
        <w:right w:val="none" w:sz="0" w:space="0" w:color="auto"/>
      </w:divBdr>
    </w:div>
    <w:div w:id="1326975738">
      <w:bodyDiv w:val="1"/>
      <w:marLeft w:val="0"/>
      <w:marRight w:val="0"/>
      <w:marTop w:val="0"/>
      <w:marBottom w:val="0"/>
      <w:divBdr>
        <w:top w:val="none" w:sz="0" w:space="0" w:color="auto"/>
        <w:left w:val="none" w:sz="0" w:space="0" w:color="auto"/>
        <w:bottom w:val="none" w:sz="0" w:space="0" w:color="auto"/>
        <w:right w:val="none" w:sz="0" w:space="0" w:color="auto"/>
      </w:divBdr>
    </w:div>
    <w:div w:id="1343316265">
      <w:bodyDiv w:val="1"/>
      <w:marLeft w:val="0"/>
      <w:marRight w:val="0"/>
      <w:marTop w:val="0"/>
      <w:marBottom w:val="0"/>
      <w:divBdr>
        <w:top w:val="none" w:sz="0" w:space="0" w:color="auto"/>
        <w:left w:val="none" w:sz="0" w:space="0" w:color="auto"/>
        <w:bottom w:val="none" w:sz="0" w:space="0" w:color="auto"/>
        <w:right w:val="none" w:sz="0" w:space="0" w:color="auto"/>
      </w:divBdr>
    </w:div>
    <w:div w:id="1355035532">
      <w:bodyDiv w:val="1"/>
      <w:marLeft w:val="0"/>
      <w:marRight w:val="0"/>
      <w:marTop w:val="0"/>
      <w:marBottom w:val="0"/>
      <w:divBdr>
        <w:top w:val="none" w:sz="0" w:space="0" w:color="auto"/>
        <w:left w:val="none" w:sz="0" w:space="0" w:color="auto"/>
        <w:bottom w:val="none" w:sz="0" w:space="0" w:color="auto"/>
        <w:right w:val="none" w:sz="0" w:space="0" w:color="auto"/>
      </w:divBdr>
    </w:div>
    <w:div w:id="1380398469">
      <w:bodyDiv w:val="1"/>
      <w:marLeft w:val="0"/>
      <w:marRight w:val="0"/>
      <w:marTop w:val="0"/>
      <w:marBottom w:val="0"/>
      <w:divBdr>
        <w:top w:val="none" w:sz="0" w:space="0" w:color="auto"/>
        <w:left w:val="none" w:sz="0" w:space="0" w:color="auto"/>
        <w:bottom w:val="none" w:sz="0" w:space="0" w:color="auto"/>
        <w:right w:val="none" w:sz="0" w:space="0" w:color="auto"/>
      </w:divBdr>
    </w:div>
    <w:div w:id="1387990301">
      <w:bodyDiv w:val="1"/>
      <w:marLeft w:val="0"/>
      <w:marRight w:val="0"/>
      <w:marTop w:val="0"/>
      <w:marBottom w:val="0"/>
      <w:divBdr>
        <w:top w:val="none" w:sz="0" w:space="0" w:color="auto"/>
        <w:left w:val="none" w:sz="0" w:space="0" w:color="auto"/>
        <w:bottom w:val="none" w:sz="0" w:space="0" w:color="auto"/>
        <w:right w:val="none" w:sz="0" w:space="0" w:color="auto"/>
      </w:divBdr>
    </w:div>
    <w:div w:id="1392118523">
      <w:bodyDiv w:val="1"/>
      <w:marLeft w:val="0"/>
      <w:marRight w:val="0"/>
      <w:marTop w:val="0"/>
      <w:marBottom w:val="0"/>
      <w:divBdr>
        <w:top w:val="none" w:sz="0" w:space="0" w:color="auto"/>
        <w:left w:val="none" w:sz="0" w:space="0" w:color="auto"/>
        <w:bottom w:val="none" w:sz="0" w:space="0" w:color="auto"/>
        <w:right w:val="none" w:sz="0" w:space="0" w:color="auto"/>
      </w:divBdr>
    </w:div>
    <w:div w:id="1402213407">
      <w:bodyDiv w:val="1"/>
      <w:marLeft w:val="0"/>
      <w:marRight w:val="0"/>
      <w:marTop w:val="0"/>
      <w:marBottom w:val="0"/>
      <w:divBdr>
        <w:top w:val="none" w:sz="0" w:space="0" w:color="auto"/>
        <w:left w:val="none" w:sz="0" w:space="0" w:color="auto"/>
        <w:bottom w:val="none" w:sz="0" w:space="0" w:color="auto"/>
        <w:right w:val="none" w:sz="0" w:space="0" w:color="auto"/>
      </w:divBdr>
    </w:div>
    <w:div w:id="1408916003">
      <w:bodyDiv w:val="1"/>
      <w:marLeft w:val="0"/>
      <w:marRight w:val="0"/>
      <w:marTop w:val="0"/>
      <w:marBottom w:val="0"/>
      <w:divBdr>
        <w:top w:val="none" w:sz="0" w:space="0" w:color="auto"/>
        <w:left w:val="none" w:sz="0" w:space="0" w:color="auto"/>
        <w:bottom w:val="none" w:sz="0" w:space="0" w:color="auto"/>
        <w:right w:val="none" w:sz="0" w:space="0" w:color="auto"/>
      </w:divBdr>
    </w:div>
    <w:div w:id="1411462499">
      <w:bodyDiv w:val="1"/>
      <w:marLeft w:val="0"/>
      <w:marRight w:val="0"/>
      <w:marTop w:val="0"/>
      <w:marBottom w:val="0"/>
      <w:divBdr>
        <w:top w:val="none" w:sz="0" w:space="0" w:color="auto"/>
        <w:left w:val="none" w:sz="0" w:space="0" w:color="auto"/>
        <w:bottom w:val="none" w:sz="0" w:space="0" w:color="auto"/>
        <w:right w:val="none" w:sz="0" w:space="0" w:color="auto"/>
      </w:divBdr>
    </w:div>
    <w:div w:id="1412704493">
      <w:bodyDiv w:val="1"/>
      <w:marLeft w:val="0"/>
      <w:marRight w:val="0"/>
      <w:marTop w:val="0"/>
      <w:marBottom w:val="0"/>
      <w:divBdr>
        <w:top w:val="none" w:sz="0" w:space="0" w:color="auto"/>
        <w:left w:val="none" w:sz="0" w:space="0" w:color="auto"/>
        <w:bottom w:val="none" w:sz="0" w:space="0" w:color="auto"/>
        <w:right w:val="none" w:sz="0" w:space="0" w:color="auto"/>
      </w:divBdr>
    </w:div>
    <w:div w:id="1431582287">
      <w:bodyDiv w:val="1"/>
      <w:marLeft w:val="0"/>
      <w:marRight w:val="0"/>
      <w:marTop w:val="0"/>
      <w:marBottom w:val="0"/>
      <w:divBdr>
        <w:top w:val="none" w:sz="0" w:space="0" w:color="auto"/>
        <w:left w:val="none" w:sz="0" w:space="0" w:color="auto"/>
        <w:bottom w:val="none" w:sz="0" w:space="0" w:color="auto"/>
        <w:right w:val="none" w:sz="0" w:space="0" w:color="auto"/>
      </w:divBdr>
    </w:div>
    <w:div w:id="1451893182">
      <w:bodyDiv w:val="1"/>
      <w:marLeft w:val="0"/>
      <w:marRight w:val="0"/>
      <w:marTop w:val="0"/>
      <w:marBottom w:val="0"/>
      <w:divBdr>
        <w:top w:val="none" w:sz="0" w:space="0" w:color="auto"/>
        <w:left w:val="none" w:sz="0" w:space="0" w:color="auto"/>
        <w:bottom w:val="none" w:sz="0" w:space="0" w:color="auto"/>
        <w:right w:val="none" w:sz="0" w:space="0" w:color="auto"/>
      </w:divBdr>
    </w:div>
    <w:div w:id="1458373896">
      <w:bodyDiv w:val="1"/>
      <w:marLeft w:val="0"/>
      <w:marRight w:val="0"/>
      <w:marTop w:val="0"/>
      <w:marBottom w:val="0"/>
      <w:divBdr>
        <w:top w:val="none" w:sz="0" w:space="0" w:color="auto"/>
        <w:left w:val="none" w:sz="0" w:space="0" w:color="auto"/>
        <w:bottom w:val="none" w:sz="0" w:space="0" w:color="auto"/>
        <w:right w:val="none" w:sz="0" w:space="0" w:color="auto"/>
      </w:divBdr>
    </w:div>
    <w:div w:id="1473520136">
      <w:bodyDiv w:val="1"/>
      <w:marLeft w:val="0"/>
      <w:marRight w:val="0"/>
      <w:marTop w:val="0"/>
      <w:marBottom w:val="0"/>
      <w:divBdr>
        <w:top w:val="none" w:sz="0" w:space="0" w:color="auto"/>
        <w:left w:val="none" w:sz="0" w:space="0" w:color="auto"/>
        <w:bottom w:val="none" w:sz="0" w:space="0" w:color="auto"/>
        <w:right w:val="none" w:sz="0" w:space="0" w:color="auto"/>
      </w:divBdr>
    </w:div>
    <w:div w:id="1489787266">
      <w:bodyDiv w:val="1"/>
      <w:marLeft w:val="0"/>
      <w:marRight w:val="0"/>
      <w:marTop w:val="0"/>
      <w:marBottom w:val="0"/>
      <w:divBdr>
        <w:top w:val="none" w:sz="0" w:space="0" w:color="auto"/>
        <w:left w:val="none" w:sz="0" w:space="0" w:color="auto"/>
        <w:bottom w:val="none" w:sz="0" w:space="0" w:color="auto"/>
        <w:right w:val="none" w:sz="0" w:space="0" w:color="auto"/>
      </w:divBdr>
    </w:div>
    <w:div w:id="1517311662">
      <w:bodyDiv w:val="1"/>
      <w:marLeft w:val="0"/>
      <w:marRight w:val="0"/>
      <w:marTop w:val="0"/>
      <w:marBottom w:val="0"/>
      <w:divBdr>
        <w:top w:val="none" w:sz="0" w:space="0" w:color="auto"/>
        <w:left w:val="none" w:sz="0" w:space="0" w:color="auto"/>
        <w:bottom w:val="none" w:sz="0" w:space="0" w:color="auto"/>
        <w:right w:val="none" w:sz="0" w:space="0" w:color="auto"/>
      </w:divBdr>
    </w:div>
    <w:div w:id="1517379396">
      <w:bodyDiv w:val="1"/>
      <w:marLeft w:val="0"/>
      <w:marRight w:val="0"/>
      <w:marTop w:val="0"/>
      <w:marBottom w:val="0"/>
      <w:divBdr>
        <w:top w:val="none" w:sz="0" w:space="0" w:color="auto"/>
        <w:left w:val="none" w:sz="0" w:space="0" w:color="auto"/>
        <w:bottom w:val="none" w:sz="0" w:space="0" w:color="auto"/>
        <w:right w:val="none" w:sz="0" w:space="0" w:color="auto"/>
      </w:divBdr>
    </w:div>
    <w:div w:id="1530800205">
      <w:bodyDiv w:val="1"/>
      <w:marLeft w:val="0"/>
      <w:marRight w:val="0"/>
      <w:marTop w:val="0"/>
      <w:marBottom w:val="0"/>
      <w:divBdr>
        <w:top w:val="none" w:sz="0" w:space="0" w:color="auto"/>
        <w:left w:val="none" w:sz="0" w:space="0" w:color="auto"/>
        <w:bottom w:val="none" w:sz="0" w:space="0" w:color="auto"/>
        <w:right w:val="none" w:sz="0" w:space="0" w:color="auto"/>
      </w:divBdr>
      <w:divsChild>
        <w:div w:id="541407710">
          <w:marLeft w:val="0"/>
          <w:marRight w:val="0"/>
          <w:marTop w:val="0"/>
          <w:marBottom w:val="0"/>
          <w:divBdr>
            <w:top w:val="none" w:sz="0" w:space="0" w:color="auto"/>
            <w:left w:val="none" w:sz="0" w:space="0" w:color="auto"/>
            <w:bottom w:val="none" w:sz="0" w:space="0" w:color="auto"/>
            <w:right w:val="none" w:sz="0" w:space="0" w:color="auto"/>
          </w:divBdr>
          <w:divsChild>
            <w:div w:id="1604530881">
              <w:marLeft w:val="0"/>
              <w:marRight w:val="0"/>
              <w:marTop w:val="0"/>
              <w:marBottom w:val="0"/>
              <w:divBdr>
                <w:top w:val="none" w:sz="0" w:space="0" w:color="auto"/>
                <w:left w:val="none" w:sz="0" w:space="0" w:color="auto"/>
                <w:bottom w:val="none" w:sz="0" w:space="0" w:color="auto"/>
                <w:right w:val="none" w:sz="0" w:space="0" w:color="auto"/>
              </w:divBdr>
              <w:divsChild>
                <w:div w:id="1128234619">
                  <w:marLeft w:val="0"/>
                  <w:marRight w:val="0"/>
                  <w:marTop w:val="0"/>
                  <w:marBottom w:val="0"/>
                  <w:divBdr>
                    <w:top w:val="none" w:sz="0" w:space="0" w:color="auto"/>
                    <w:left w:val="none" w:sz="0" w:space="0" w:color="auto"/>
                    <w:bottom w:val="none" w:sz="0" w:space="0" w:color="auto"/>
                    <w:right w:val="none" w:sz="0" w:space="0" w:color="auto"/>
                  </w:divBdr>
                  <w:divsChild>
                    <w:div w:id="175134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822721">
          <w:marLeft w:val="0"/>
          <w:marRight w:val="0"/>
          <w:marTop w:val="0"/>
          <w:marBottom w:val="0"/>
          <w:divBdr>
            <w:top w:val="none" w:sz="0" w:space="0" w:color="auto"/>
            <w:left w:val="none" w:sz="0" w:space="0" w:color="auto"/>
            <w:bottom w:val="none" w:sz="0" w:space="0" w:color="auto"/>
            <w:right w:val="none" w:sz="0" w:space="0" w:color="auto"/>
          </w:divBdr>
          <w:divsChild>
            <w:div w:id="912618527">
              <w:marLeft w:val="0"/>
              <w:marRight w:val="0"/>
              <w:marTop w:val="0"/>
              <w:marBottom w:val="0"/>
              <w:divBdr>
                <w:top w:val="none" w:sz="0" w:space="0" w:color="auto"/>
                <w:left w:val="none" w:sz="0" w:space="0" w:color="auto"/>
                <w:bottom w:val="none" w:sz="0" w:space="0" w:color="auto"/>
                <w:right w:val="none" w:sz="0" w:space="0" w:color="auto"/>
              </w:divBdr>
              <w:divsChild>
                <w:div w:id="1013383723">
                  <w:marLeft w:val="0"/>
                  <w:marRight w:val="0"/>
                  <w:marTop w:val="0"/>
                  <w:marBottom w:val="0"/>
                  <w:divBdr>
                    <w:top w:val="none" w:sz="0" w:space="0" w:color="auto"/>
                    <w:left w:val="none" w:sz="0" w:space="0" w:color="auto"/>
                    <w:bottom w:val="none" w:sz="0" w:space="0" w:color="auto"/>
                    <w:right w:val="none" w:sz="0" w:space="0" w:color="auto"/>
                  </w:divBdr>
                  <w:divsChild>
                    <w:div w:id="43040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112630">
      <w:bodyDiv w:val="1"/>
      <w:marLeft w:val="0"/>
      <w:marRight w:val="0"/>
      <w:marTop w:val="0"/>
      <w:marBottom w:val="0"/>
      <w:divBdr>
        <w:top w:val="none" w:sz="0" w:space="0" w:color="auto"/>
        <w:left w:val="none" w:sz="0" w:space="0" w:color="auto"/>
        <w:bottom w:val="none" w:sz="0" w:space="0" w:color="auto"/>
        <w:right w:val="none" w:sz="0" w:space="0" w:color="auto"/>
      </w:divBdr>
      <w:divsChild>
        <w:div w:id="1089887594">
          <w:marLeft w:val="274"/>
          <w:marRight w:val="0"/>
          <w:marTop w:val="0"/>
          <w:marBottom w:val="0"/>
          <w:divBdr>
            <w:top w:val="none" w:sz="0" w:space="0" w:color="auto"/>
            <w:left w:val="none" w:sz="0" w:space="0" w:color="auto"/>
            <w:bottom w:val="none" w:sz="0" w:space="0" w:color="auto"/>
            <w:right w:val="none" w:sz="0" w:space="0" w:color="auto"/>
          </w:divBdr>
        </w:div>
      </w:divsChild>
    </w:div>
    <w:div w:id="1579973360">
      <w:bodyDiv w:val="1"/>
      <w:marLeft w:val="0"/>
      <w:marRight w:val="0"/>
      <w:marTop w:val="0"/>
      <w:marBottom w:val="0"/>
      <w:divBdr>
        <w:top w:val="none" w:sz="0" w:space="0" w:color="auto"/>
        <w:left w:val="none" w:sz="0" w:space="0" w:color="auto"/>
        <w:bottom w:val="none" w:sz="0" w:space="0" w:color="auto"/>
        <w:right w:val="none" w:sz="0" w:space="0" w:color="auto"/>
      </w:divBdr>
    </w:div>
    <w:div w:id="1601261377">
      <w:bodyDiv w:val="1"/>
      <w:marLeft w:val="0"/>
      <w:marRight w:val="0"/>
      <w:marTop w:val="0"/>
      <w:marBottom w:val="0"/>
      <w:divBdr>
        <w:top w:val="none" w:sz="0" w:space="0" w:color="auto"/>
        <w:left w:val="none" w:sz="0" w:space="0" w:color="auto"/>
        <w:bottom w:val="none" w:sz="0" w:space="0" w:color="auto"/>
        <w:right w:val="none" w:sz="0" w:space="0" w:color="auto"/>
      </w:divBdr>
    </w:div>
    <w:div w:id="1623490319">
      <w:bodyDiv w:val="1"/>
      <w:marLeft w:val="0"/>
      <w:marRight w:val="0"/>
      <w:marTop w:val="0"/>
      <w:marBottom w:val="0"/>
      <w:divBdr>
        <w:top w:val="none" w:sz="0" w:space="0" w:color="auto"/>
        <w:left w:val="none" w:sz="0" w:space="0" w:color="auto"/>
        <w:bottom w:val="none" w:sz="0" w:space="0" w:color="auto"/>
        <w:right w:val="none" w:sz="0" w:space="0" w:color="auto"/>
      </w:divBdr>
    </w:div>
    <w:div w:id="1633049805">
      <w:bodyDiv w:val="1"/>
      <w:marLeft w:val="0"/>
      <w:marRight w:val="0"/>
      <w:marTop w:val="0"/>
      <w:marBottom w:val="0"/>
      <w:divBdr>
        <w:top w:val="none" w:sz="0" w:space="0" w:color="auto"/>
        <w:left w:val="none" w:sz="0" w:space="0" w:color="auto"/>
        <w:bottom w:val="none" w:sz="0" w:space="0" w:color="auto"/>
        <w:right w:val="none" w:sz="0" w:space="0" w:color="auto"/>
      </w:divBdr>
      <w:divsChild>
        <w:div w:id="1880320417">
          <w:marLeft w:val="0"/>
          <w:marRight w:val="0"/>
          <w:marTop w:val="0"/>
          <w:marBottom w:val="0"/>
          <w:divBdr>
            <w:top w:val="none" w:sz="0" w:space="0" w:color="auto"/>
            <w:left w:val="none" w:sz="0" w:space="0" w:color="auto"/>
            <w:bottom w:val="none" w:sz="0" w:space="0" w:color="auto"/>
            <w:right w:val="none" w:sz="0" w:space="0" w:color="auto"/>
          </w:divBdr>
          <w:divsChild>
            <w:div w:id="835992590">
              <w:marLeft w:val="0"/>
              <w:marRight w:val="0"/>
              <w:marTop w:val="0"/>
              <w:marBottom w:val="0"/>
              <w:divBdr>
                <w:top w:val="none" w:sz="0" w:space="0" w:color="auto"/>
                <w:left w:val="none" w:sz="0" w:space="0" w:color="auto"/>
                <w:bottom w:val="none" w:sz="0" w:space="0" w:color="auto"/>
                <w:right w:val="none" w:sz="0" w:space="0" w:color="auto"/>
              </w:divBdr>
              <w:divsChild>
                <w:div w:id="1383604071">
                  <w:marLeft w:val="0"/>
                  <w:marRight w:val="0"/>
                  <w:marTop w:val="0"/>
                  <w:marBottom w:val="0"/>
                  <w:divBdr>
                    <w:top w:val="none" w:sz="0" w:space="0" w:color="auto"/>
                    <w:left w:val="none" w:sz="0" w:space="0" w:color="auto"/>
                    <w:bottom w:val="none" w:sz="0" w:space="0" w:color="auto"/>
                    <w:right w:val="none" w:sz="0" w:space="0" w:color="auto"/>
                  </w:divBdr>
                  <w:divsChild>
                    <w:div w:id="47383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428869">
          <w:marLeft w:val="0"/>
          <w:marRight w:val="0"/>
          <w:marTop w:val="0"/>
          <w:marBottom w:val="0"/>
          <w:divBdr>
            <w:top w:val="none" w:sz="0" w:space="0" w:color="auto"/>
            <w:left w:val="none" w:sz="0" w:space="0" w:color="auto"/>
            <w:bottom w:val="none" w:sz="0" w:space="0" w:color="auto"/>
            <w:right w:val="none" w:sz="0" w:space="0" w:color="auto"/>
          </w:divBdr>
          <w:divsChild>
            <w:div w:id="452485350">
              <w:marLeft w:val="0"/>
              <w:marRight w:val="0"/>
              <w:marTop w:val="0"/>
              <w:marBottom w:val="0"/>
              <w:divBdr>
                <w:top w:val="none" w:sz="0" w:space="0" w:color="auto"/>
                <w:left w:val="none" w:sz="0" w:space="0" w:color="auto"/>
                <w:bottom w:val="none" w:sz="0" w:space="0" w:color="auto"/>
                <w:right w:val="none" w:sz="0" w:space="0" w:color="auto"/>
              </w:divBdr>
              <w:divsChild>
                <w:div w:id="237981132">
                  <w:marLeft w:val="0"/>
                  <w:marRight w:val="0"/>
                  <w:marTop w:val="0"/>
                  <w:marBottom w:val="0"/>
                  <w:divBdr>
                    <w:top w:val="none" w:sz="0" w:space="0" w:color="auto"/>
                    <w:left w:val="none" w:sz="0" w:space="0" w:color="auto"/>
                    <w:bottom w:val="none" w:sz="0" w:space="0" w:color="auto"/>
                    <w:right w:val="none" w:sz="0" w:space="0" w:color="auto"/>
                  </w:divBdr>
                  <w:divsChild>
                    <w:div w:id="47946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856692">
      <w:bodyDiv w:val="1"/>
      <w:marLeft w:val="0"/>
      <w:marRight w:val="0"/>
      <w:marTop w:val="0"/>
      <w:marBottom w:val="0"/>
      <w:divBdr>
        <w:top w:val="none" w:sz="0" w:space="0" w:color="auto"/>
        <w:left w:val="none" w:sz="0" w:space="0" w:color="auto"/>
        <w:bottom w:val="none" w:sz="0" w:space="0" w:color="auto"/>
        <w:right w:val="none" w:sz="0" w:space="0" w:color="auto"/>
      </w:divBdr>
      <w:divsChild>
        <w:div w:id="163865157">
          <w:marLeft w:val="0"/>
          <w:marRight w:val="0"/>
          <w:marTop w:val="0"/>
          <w:marBottom w:val="0"/>
          <w:divBdr>
            <w:top w:val="none" w:sz="0" w:space="0" w:color="auto"/>
            <w:left w:val="none" w:sz="0" w:space="0" w:color="auto"/>
            <w:bottom w:val="none" w:sz="0" w:space="0" w:color="auto"/>
            <w:right w:val="none" w:sz="0" w:space="0" w:color="auto"/>
          </w:divBdr>
          <w:divsChild>
            <w:div w:id="153570510">
              <w:marLeft w:val="0"/>
              <w:marRight w:val="0"/>
              <w:marTop w:val="0"/>
              <w:marBottom w:val="0"/>
              <w:divBdr>
                <w:top w:val="none" w:sz="0" w:space="0" w:color="auto"/>
                <w:left w:val="none" w:sz="0" w:space="0" w:color="auto"/>
                <w:bottom w:val="none" w:sz="0" w:space="0" w:color="auto"/>
                <w:right w:val="none" w:sz="0" w:space="0" w:color="auto"/>
              </w:divBdr>
              <w:divsChild>
                <w:div w:id="800732621">
                  <w:marLeft w:val="0"/>
                  <w:marRight w:val="0"/>
                  <w:marTop w:val="0"/>
                  <w:marBottom w:val="0"/>
                  <w:divBdr>
                    <w:top w:val="none" w:sz="0" w:space="0" w:color="auto"/>
                    <w:left w:val="none" w:sz="0" w:space="0" w:color="auto"/>
                    <w:bottom w:val="none" w:sz="0" w:space="0" w:color="auto"/>
                    <w:right w:val="none" w:sz="0" w:space="0" w:color="auto"/>
                  </w:divBdr>
                  <w:divsChild>
                    <w:div w:id="44808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810798">
          <w:marLeft w:val="0"/>
          <w:marRight w:val="0"/>
          <w:marTop w:val="0"/>
          <w:marBottom w:val="0"/>
          <w:divBdr>
            <w:top w:val="none" w:sz="0" w:space="0" w:color="auto"/>
            <w:left w:val="none" w:sz="0" w:space="0" w:color="auto"/>
            <w:bottom w:val="none" w:sz="0" w:space="0" w:color="auto"/>
            <w:right w:val="none" w:sz="0" w:space="0" w:color="auto"/>
          </w:divBdr>
          <w:divsChild>
            <w:div w:id="1180856006">
              <w:marLeft w:val="0"/>
              <w:marRight w:val="0"/>
              <w:marTop w:val="0"/>
              <w:marBottom w:val="0"/>
              <w:divBdr>
                <w:top w:val="none" w:sz="0" w:space="0" w:color="auto"/>
                <w:left w:val="none" w:sz="0" w:space="0" w:color="auto"/>
                <w:bottom w:val="none" w:sz="0" w:space="0" w:color="auto"/>
                <w:right w:val="none" w:sz="0" w:space="0" w:color="auto"/>
              </w:divBdr>
              <w:divsChild>
                <w:div w:id="981692949">
                  <w:marLeft w:val="0"/>
                  <w:marRight w:val="0"/>
                  <w:marTop w:val="0"/>
                  <w:marBottom w:val="0"/>
                  <w:divBdr>
                    <w:top w:val="none" w:sz="0" w:space="0" w:color="auto"/>
                    <w:left w:val="none" w:sz="0" w:space="0" w:color="auto"/>
                    <w:bottom w:val="none" w:sz="0" w:space="0" w:color="auto"/>
                    <w:right w:val="none" w:sz="0" w:space="0" w:color="auto"/>
                  </w:divBdr>
                  <w:divsChild>
                    <w:div w:id="31650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968245">
      <w:bodyDiv w:val="1"/>
      <w:marLeft w:val="0"/>
      <w:marRight w:val="0"/>
      <w:marTop w:val="0"/>
      <w:marBottom w:val="0"/>
      <w:divBdr>
        <w:top w:val="none" w:sz="0" w:space="0" w:color="auto"/>
        <w:left w:val="none" w:sz="0" w:space="0" w:color="auto"/>
        <w:bottom w:val="none" w:sz="0" w:space="0" w:color="auto"/>
        <w:right w:val="none" w:sz="0" w:space="0" w:color="auto"/>
      </w:divBdr>
    </w:div>
    <w:div w:id="1709337152">
      <w:bodyDiv w:val="1"/>
      <w:marLeft w:val="0"/>
      <w:marRight w:val="0"/>
      <w:marTop w:val="0"/>
      <w:marBottom w:val="0"/>
      <w:divBdr>
        <w:top w:val="none" w:sz="0" w:space="0" w:color="auto"/>
        <w:left w:val="none" w:sz="0" w:space="0" w:color="auto"/>
        <w:bottom w:val="none" w:sz="0" w:space="0" w:color="auto"/>
        <w:right w:val="none" w:sz="0" w:space="0" w:color="auto"/>
      </w:divBdr>
    </w:div>
    <w:div w:id="1728802862">
      <w:bodyDiv w:val="1"/>
      <w:marLeft w:val="0"/>
      <w:marRight w:val="0"/>
      <w:marTop w:val="0"/>
      <w:marBottom w:val="0"/>
      <w:divBdr>
        <w:top w:val="none" w:sz="0" w:space="0" w:color="auto"/>
        <w:left w:val="none" w:sz="0" w:space="0" w:color="auto"/>
        <w:bottom w:val="none" w:sz="0" w:space="0" w:color="auto"/>
        <w:right w:val="none" w:sz="0" w:space="0" w:color="auto"/>
      </w:divBdr>
    </w:div>
    <w:div w:id="1737506536">
      <w:bodyDiv w:val="1"/>
      <w:marLeft w:val="0"/>
      <w:marRight w:val="0"/>
      <w:marTop w:val="0"/>
      <w:marBottom w:val="0"/>
      <w:divBdr>
        <w:top w:val="none" w:sz="0" w:space="0" w:color="auto"/>
        <w:left w:val="none" w:sz="0" w:space="0" w:color="auto"/>
        <w:bottom w:val="none" w:sz="0" w:space="0" w:color="auto"/>
        <w:right w:val="none" w:sz="0" w:space="0" w:color="auto"/>
      </w:divBdr>
    </w:div>
    <w:div w:id="1744599006">
      <w:bodyDiv w:val="1"/>
      <w:marLeft w:val="0"/>
      <w:marRight w:val="0"/>
      <w:marTop w:val="0"/>
      <w:marBottom w:val="0"/>
      <w:divBdr>
        <w:top w:val="none" w:sz="0" w:space="0" w:color="auto"/>
        <w:left w:val="none" w:sz="0" w:space="0" w:color="auto"/>
        <w:bottom w:val="none" w:sz="0" w:space="0" w:color="auto"/>
        <w:right w:val="none" w:sz="0" w:space="0" w:color="auto"/>
      </w:divBdr>
    </w:div>
    <w:div w:id="1762411020">
      <w:bodyDiv w:val="1"/>
      <w:marLeft w:val="0"/>
      <w:marRight w:val="0"/>
      <w:marTop w:val="0"/>
      <w:marBottom w:val="0"/>
      <w:divBdr>
        <w:top w:val="none" w:sz="0" w:space="0" w:color="auto"/>
        <w:left w:val="none" w:sz="0" w:space="0" w:color="auto"/>
        <w:bottom w:val="none" w:sz="0" w:space="0" w:color="auto"/>
        <w:right w:val="none" w:sz="0" w:space="0" w:color="auto"/>
      </w:divBdr>
    </w:div>
    <w:div w:id="1764185462">
      <w:bodyDiv w:val="1"/>
      <w:marLeft w:val="0"/>
      <w:marRight w:val="0"/>
      <w:marTop w:val="0"/>
      <w:marBottom w:val="0"/>
      <w:divBdr>
        <w:top w:val="none" w:sz="0" w:space="0" w:color="auto"/>
        <w:left w:val="none" w:sz="0" w:space="0" w:color="auto"/>
        <w:bottom w:val="none" w:sz="0" w:space="0" w:color="auto"/>
        <w:right w:val="none" w:sz="0" w:space="0" w:color="auto"/>
      </w:divBdr>
    </w:div>
    <w:div w:id="1805198888">
      <w:bodyDiv w:val="1"/>
      <w:marLeft w:val="0"/>
      <w:marRight w:val="0"/>
      <w:marTop w:val="0"/>
      <w:marBottom w:val="0"/>
      <w:divBdr>
        <w:top w:val="none" w:sz="0" w:space="0" w:color="auto"/>
        <w:left w:val="none" w:sz="0" w:space="0" w:color="auto"/>
        <w:bottom w:val="none" w:sz="0" w:space="0" w:color="auto"/>
        <w:right w:val="none" w:sz="0" w:space="0" w:color="auto"/>
      </w:divBdr>
    </w:div>
    <w:div w:id="1806045983">
      <w:bodyDiv w:val="1"/>
      <w:marLeft w:val="0"/>
      <w:marRight w:val="0"/>
      <w:marTop w:val="0"/>
      <w:marBottom w:val="0"/>
      <w:divBdr>
        <w:top w:val="none" w:sz="0" w:space="0" w:color="auto"/>
        <w:left w:val="none" w:sz="0" w:space="0" w:color="auto"/>
        <w:bottom w:val="none" w:sz="0" w:space="0" w:color="auto"/>
        <w:right w:val="none" w:sz="0" w:space="0" w:color="auto"/>
      </w:divBdr>
    </w:div>
    <w:div w:id="1811242041">
      <w:bodyDiv w:val="1"/>
      <w:marLeft w:val="0"/>
      <w:marRight w:val="0"/>
      <w:marTop w:val="0"/>
      <w:marBottom w:val="0"/>
      <w:divBdr>
        <w:top w:val="none" w:sz="0" w:space="0" w:color="auto"/>
        <w:left w:val="none" w:sz="0" w:space="0" w:color="auto"/>
        <w:bottom w:val="none" w:sz="0" w:space="0" w:color="auto"/>
        <w:right w:val="none" w:sz="0" w:space="0" w:color="auto"/>
      </w:divBdr>
    </w:div>
    <w:div w:id="1844315324">
      <w:bodyDiv w:val="1"/>
      <w:marLeft w:val="0"/>
      <w:marRight w:val="0"/>
      <w:marTop w:val="0"/>
      <w:marBottom w:val="0"/>
      <w:divBdr>
        <w:top w:val="none" w:sz="0" w:space="0" w:color="auto"/>
        <w:left w:val="none" w:sz="0" w:space="0" w:color="auto"/>
        <w:bottom w:val="none" w:sz="0" w:space="0" w:color="auto"/>
        <w:right w:val="none" w:sz="0" w:space="0" w:color="auto"/>
      </w:divBdr>
    </w:div>
    <w:div w:id="1855803320">
      <w:bodyDiv w:val="1"/>
      <w:marLeft w:val="0"/>
      <w:marRight w:val="0"/>
      <w:marTop w:val="0"/>
      <w:marBottom w:val="0"/>
      <w:divBdr>
        <w:top w:val="none" w:sz="0" w:space="0" w:color="auto"/>
        <w:left w:val="none" w:sz="0" w:space="0" w:color="auto"/>
        <w:bottom w:val="none" w:sz="0" w:space="0" w:color="auto"/>
        <w:right w:val="none" w:sz="0" w:space="0" w:color="auto"/>
      </w:divBdr>
    </w:div>
    <w:div w:id="1867208157">
      <w:bodyDiv w:val="1"/>
      <w:marLeft w:val="0"/>
      <w:marRight w:val="0"/>
      <w:marTop w:val="0"/>
      <w:marBottom w:val="0"/>
      <w:divBdr>
        <w:top w:val="none" w:sz="0" w:space="0" w:color="auto"/>
        <w:left w:val="none" w:sz="0" w:space="0" w:color="auto"/>
        <w:bottom w:val="none" w:sz="0" w:space="0" w:color="auto"/>
        <w:right w:val="none" w:sz="0" w:space="0" w:color="auto"/>
      </w:divBdr>
    </w:div>
    <w:div w:id="1868173611">
      <w:bodyDiv w:val="1"/>
      <w:marLeft w:val="0"/>
      <w:marRight w:val="0"/>
      <w:marTop w:val="0"/>
      <w:marBottom w:val="0"/>
      <w:divBdr>
        <w:top w:val="none" w:sz="0" w:space="0" w:color="auto"/>
        <w:left w:val="none" w:sz="0" w:space="0" w:color="auto"/>
        <w:bottom w:val="none" w:sz="0" w:space="0" w:color="auto"/>
        <w:right w:val="none" w:sz="0" w:space="0" w:color="auto"/>
      </w:divBdr>
    </w:div>
    <w:div w:id="1868173828">
      <w:bodyDiv w:val="1"/>
      <w:marLeft w:val="0"/>
      <w:marRight w:val="0"/>
      <w:marTop w:val="0"/>
      <w:marBottom w:val="0"/>
      <w:divBdr>
        <w:top w:val="none" w:sz="0" w:space="0" w:color="auto"/>
        <w:left w:val="none" w:sz="0" w:space="0" w:color="auto"/>
        <w:bottom w:val="none" w:sz="0" w:space="0" w:color="auto"/>
        <w:right w:val="none" w:sz="0" w:space="0" w:color="auto"/>
      </w:divBdr>
    </w:div>
    <w:div w:id="1870491348">
      <w:bodyDiv w:val="1"/>
      <w:marLeft w:val="0"/>
      <w:marRight w:val="0"/>
      <w:marTop w:val="0"/>
      <w:marBottom w:val="0"/>
      <w:divBdr>
        <w:top w:val="none" w:sz="0" w:space="0" w:color="auto"/>
        <w:left w:val="none" w:sz="0" w:space="0" w:color="auto"/>
        <w:bottom w:val="none" w:sz="0" w:space="0" w:color="auto"/>
        <w:right w:val="none" w:sz="0" w:space="0" w:color="auto"/>
      </w:divBdr>
    </w:div>
    <w:div w:id="1898740704">
      <w:bodyDiv w:val="1"/>
      <w:marLeft w:val="0"/>
      <w:marRight w:val="0"/>
      <w:marTop w:val="0"/>
      <w:marBottom w:val="0"/>
      <w:divBdr>
        <w:top w:val="none" w:sz="0" w:space="0" w:color="auto"/>
        <w:left w:val="none" w:sz="0" w:space="0" w:color="auto"/>
        <w:bottom w:val="none" w:sz="0" w:space="0" w:color="auto"/>
        <w:right w:val="none" w:sz="0" w:space="0" w:color="auto"/>
      </w:divBdr>
    </w:div>
    <w:div w:id="1979264819">
      <w:bodyDiv w:val="1"/>
      <w:marLeft w:val="0"/>
      <w:marRight w:val="0"/>
      <w:marTop w:val="0"/>
      <w:marBottom w:val="0"/>
      <w:divBdr>
        <w:top w:val="none" w:sz="0" w:space="0" w:color="auto"/>
        <w:left w:val="none" w:sz="0" w:space="0" w:color="auto"/>
        <w:bottom w:val="none" w:sz="0" w:space="0" w:color="auto"/>
        <w:right w:val="none" w:sz="0" w:space="0" w:color="auto"/>
      </w:divBdr>
    </w:div>
    <w:div w:id="1989818153">
      <w:bodyDiv w:val="1"/>
      <w:marLeft w:val="0"/>
      <w:marRight w:val="0"/>
      <w:marTop w:val="0"/>
      <w:marBottom w:val="0"/>
      <w:divBdr>
        <w:top w:val="none" w:sz="0" w:space="0" w:color="auto"/>
        <w:left w:val="none" w:sz="0" w:space="0" w:color="auto"/>
        <w:bottom w:val="none" w:sz="0" w:space="0" w:color="auto"/>
        <w:right w:val="none" w:sz="0" w:space="0" w:color="auto"/>
      </w:divBdr>
    </w:div>
    <w:div w:id="2016111968">
      <w:bodyDiv w:val="1"/>
      <w:marLeft w:val="0"/>
      <w:marRight w:val="0"/>
      <w:marTop w:val="0"/>
      <w:marBottom w:val="0"/>
      <w:divBdr>
        <w:top w:val="none" w:sz="0" w:space="0" w:color="auto"/>
        <w:left w:val="none" w:sz="0" w:space="0" w:color="auto"/>
        <w:bottom w:val="none" w:sz="0" w:space="0" w:color="auto"/>
        <w:right w:val="none" w:sz="0" w:space="0" w:color="auto"/>
      </w:divBdr>
    </w:div>
    <w:div w:id="2017145668">
      <w:bodyDiv w:val="1"/>
      <w:marLeft w:val="0"/>
      <w:marRight w:val="0"/>
      <w:marTop w:val="0"/>
      <w:marBottom w:val="0"/>
      <w:divBdr>
        <w:top w:val="none" w:sz="0" w:space="0" w:color="auto"/>
        <w:left w:val="none" w:sz="0" w:space="0" w:color="auto"/>
        <w:bottom w:val="none" w:sz="0" w:space="0" w:color="auto"/>
        <w:right w:val="none" w:sz="0" w:space="0" w:color="auto"/>
      </w:divBdr>
      <w:divsChild>
        <w:div w:id="918055549">
          <w:marLeft w:val="274"/>
          <w:marRight w:val="0"/>
          <w:marTop w:val="0"/>
          <w:marBottom w:val="0"/>
          <w:divBdr>
            <w:top w:val="none" w:sz="0" w:space="0" w:color="auto"/>
            <w:left w:val="none" w:sz="0" w:space="0" w:color="auto"/>
            <w:bottom w:val="none" w:sz="0" w:space="0" w:color="auto"/>
            <w:right w:val="none" w:sz="0" w:space="0" w:color="auto"/>
          </w:divBdr>
        </w:div>
      </w:divsChild>
    </w:div>
    <w:div w:id="2034068607">
      <w:bodyDiv w:val="1"/>
      <w:marLeft w:val="0"/>
      <w:marRight w:val="0"/>
      <w:marTop w:val="0"/>
      <w:marBottom w:val="0"/>
      <w:divBdr>
        <w:top w:val="none" w:sz="0" w:space="0" w:color="auto"/>
        <w:left w:val="none" w:sz="0" w:space="0" w:color="auto"/>
        <w:bottom w:val="none" w:sz="0" w:space="0" w:color="auto"/>
        <w:right w:val="none" w:sz="0" w:space="0" w:color="auto"/>
      </w:divBdr>
    </w:div>
    <w:div w:id="2039624061">
      <w:bodyDiv w:val="1"/>
      <w:marLeft w:val="0"/>
      <w:marRight w:val="0"/>
      <w:marTop w:val="0"/>
      <w:marBottom w:val="0"/>
      <w:divBdr>
        <w:top w:val="none" w:sz="0" w:space="0" w:color="auto"/>
        <w:left w:val="none" w:sz="0" w:space="0" w:color="auto"/>
        <w:bottom w:val="none" w:sz="0" w:space="0" w:color="auto"/>
        <w:right w:val="none" w:sz="0" w:space="0" w:color="auto"/>
      </w:divBdr>
      <w:divsChild>
        <w:div w:id="1851404748">
          <w:marLeft w:val="0"/>
          <w:marRight w:val="0"/>
          <w:marTop w:val="0"/>
          <w:marBottom w:val="0"/>
          <w:divBdr>
            <w:top w:val="none" w:sz="0" w:space="0" w:color="auto"/>
            <w:left w:val="none" w:sz="0" w:space="0" w:color="auto"/>
            <w:bottom w:val="none" w:sz="0" w:space="0" w:color="auto"/>
            <w:right w:val="none" w:sz="0" w:space="0" w:color="auto"/>
          </w:divBdr>
          <w:divsChild>
            <w:div w:id="658001728">
              <w:marLeft w:val="0"/>
              <w:marRight w:val="0"/>
              <w:marTop w:val="0"/>
              <w:marBottom w:val="0"/>
              <w:divBdr>
                <w:top w:val="none" w:sz="0" w:space="0" w:color="auto"/>
                <w:left w:val="none" w:sz="0" w:space="0" w:color="auto"/>
                <w:bottom w:val="none" w:sz="0" w:space="0" w:color="auto"/>
                <w:right w:val="none" w:sz="0" w:space="0" w:color="auto"/>
              </w:divBdr>
              <w:divsChild>
                <w:div w:id="829099250">
                  <w:marLeft w:val="0"/>
                  <w:marRight w:val="0"/>
                  <w:marTop w:val="0"/>
                  <w:marBottom w:val="0"/>
                  <w:divBdr>
                    <w:top w:val="none" w:sz="0" w:space="0" w:color="auto"/>
                    <w:left w:val="none" w:sz="0" w:space="0" w:color="auto"/>
                    <w:bottom w:val="none" w:sz="0" w:space="0" w:color="auto"/>
                    <w:right w:val="none" w:sz="0" w:space="0" w:color="auto"/>
                  </w:divBdr>
                  <w:divsChild>
                    <w:div w:id="11209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887495">
          <w:marLeft w:val="0"/>
          <w:marRight w:val="0"/>
          <w:marTop w:val="0"/>
          <w:marBottom w:val="0"/>
          <w:divBdr>
            <w:top w:val="none" w:sz="0" w:space="0" w:color="auto"/>
            <w:left w:val="none" w:sz="0" w:space="0" w:color="auto"/>
            <w:bottom w:val="none" w:sz="0" w:space="0" w:color="auto"/>
            <w:right w:val="none" w:sz="0" w:space="0" w:color="auto"/>
          </w:divBdr>
          <w:divsChild>
            <w:div w:id="676081800">
              <w:marLeft w:val="0"/>
              <w:marRight w:val="0"/>
              <w:marTop w:val="0"/>
              <w:marBottom w:val="0"/>
              <w:divBdr>
                <w:top w:val="none" w:sz="0" w:space="0" w:color="auto"/>
                <w:left w:val="none" w:sz="0" w:space="0" w:color="auto"/>
                <w:bottom w:val="none" w:sz="0" w:space="0" w:color="auto"/>
                <w:right w:val="none" w:sz="0" w:space="0" w:color="auto"/>
              </w:divBdr>
              <w:divsChild>
                <w:div w:id="626006649">
                  <w:marLeft w:val="0"/>
                  <w:marRight w:val="0"/>
                  <w:marTop w:val="0"/>
                  <w:marBottom w:val="0"/>
                  <w:divBdr>
                    <w:top w:val="none" w:sz="0" w:space="0" w:color="auto"/>
                    <w:left w:val="none" w:sz="0" w:space="0" w:color="auto"/>
                    <w:bottom w:val="none" w:sz="0" w:space="0" w:color="auto"/>
                    <w:right w:val="none" w:sz="0" w:space="0" w:color="auto"/>
                  </w:divBdr>
                  <w:divsChild>
                    <w:div w:id="119597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624837">
      <w:bodyDiv w:val="1"/>
      <w:marLeft w:val="0"/>
      <w:marRight w:val="0"/>
      <w:marTop w:val="0"/>
      <w:marBottom w:val="0"/>
      <w:divBdr>
        <w:top w:val="none" w:sz="0" w:space="0" w:color="auto"/>
        <w:left w:val="none" w:sz="0" w:space="0" w:color="auto"/>
        <w:bottom w:val="none" w:sz="0" w:space="0" w:color="auto"/>
        <w:right w:val="none" w:sz="0" w:space="0" w:color="auto"/>
      </w:divBdr>
    </w:div>
    <w:div w:id="2059813989">
      <w:bodyDiv w:val="1"/>
      <w:marLeft w:val="0"/>
      <w:marRight w:val="0"/>
      <w:marTop w:val="0"/>
      <w:marBottom w:val="0"/>
      <w:divBdr>
        <w:top w:val="none" w:sz="0" w:space="0" w:color="auto"/>
        <w:left w:val="none" w:sz="0" w:space="0" w:color="auto"/>
        <w:bottom w:val="none" w:sz="0" w:space="0" w:color="auto"/>
        <w:right w:val="none" w:sz="0" w:space="0" w:color="auto"/>
      </w:divBdr>
    </w:div>
    <w:div w:id="2079672158">
      <w:bodyDiv w:val="1"/>
      <w:marLeft w:val="0"/>
      <w:marRight w:val="0"/>
      <w:marTop w:val="0"/>
      <w:marBottom w:val="0"/>
      <w:divBdr>
        <w:top w:val="none" w:sz="0" w:space="0" w:color="auto"/>
        <w:left w:val="none" w:sz="0" w:space="0" w:color="auto"/>
        <w:bottom w:val="none" w:sz="0" w:space="0" w:color="auto"/>
        <w:right w:val="none" w:sz="0" w:space="0" w:color="auto"/>
      </w:divBdr>
    </w:div>
    <w:div w:id="2096634762">
      <w:bodyDiv w:val="1"/>
      <w:marLeft w:val="0"/>
      <w:marRight w:val="0"/>
      <w:marTop w:val="0"/>
      <w:marBottom w:val="0"/>
      <w:divBdr>
        <w:top w:val="none" w:sz="0" w:space="0" w:color="auto"/>
        <w:left w:val="none" w:sz="0" w:space="0" w:color="auto"/>
        <w:bottom w:val="none" w:sz="0" w:space="0" w:color="auto"/>
        <w:right w:val="none" w:sz="0" w:space="0" w:color="auto"/>
      </w:divBdr>
    </w:div>
    <w:div w:id="2097630922">
      <w:bodyDiv w:val="1"/>
      <w:marLeft w:val="0"/>
      <w:marRight w:val="0"/>
      <w:marTop w:val="0"/>
      <w:marBottom w:val="0"/>
      <w:divBdr>
        <w:top w:val="none" w:sz="0" w:space="0" w:color="auto"/>
        <w:left w:val="none" w:sz="0" w:space="0" w:color="auto"/>
        <w:bottom w:val="none" w:sz="0" w:space="0" w:color="auto"/>
        <w:right w:val="none" w:sz="0" w:space="0" w:color="auto"/>
      </w:divBdr>
      <w:divsChild>
        <w:div w:id="291711398">
          <w:marLeft w:val="274"/>
          <w:marRight w:val="0"/>
          <w:marTop w:val="0"/>
          <w:marBottom w:val="0"/>
          <w:divBdr>
            <w:top w:val="none" w:sz="0" w:space="0" w:color="auto"/>
            <w:left w:val="none" w:sz="0" w:space="0" w:color="auto"/>
            <w:bottom w:val="none" w:sz="0" w:space="0" w:color="auto"/>
            <w:right w:val="none" w:sz="0" w:space="0" w:color="auto"/>
          </w:divBdr>
        </w:div>
        <w:div w:id="559708510">
          <w:marLeft w:val="274"/>
          <w:marRight w:val="0"/>
          <w:marTop w:val="0"/>
          <w:marBottom w:val="0"/>
          <w:divBdr>
            <w:top w:val="none" w:sz="0" w:space="0" w:color="auto"/>
            <w:left w:val="none" w:sz="0" w:space="0" w:color="auto"/>
            <w:bottom w:val="none" w:sz="0" w:space="0" w:color="auto"/>
            <w:right w:val="none" w:sz="0" w:space="0" w:color="auto"/>
          </w:divBdr>
        </w:div>
        <w:div w:id="1226792367">
          <w:marLeft w:val="360"/>
          <w:marRight w:val="0"/>
          <w:marTop w:val="0"/>
          <w:marBottom w:val="0"/>
          <w:divBdr>
            <w:top w:val="none" w:sz="0" w:space="0" w:color="auto"/>
            <w:left w:val="none" w:sz="0" w:space="0" w:color="auto"/>
            <w:bottom w:val="none" w:sz="0" w:space="0" w:color="auto"/>
            <w:right w:val="none" w:sz="0" w:space="0" w:color="auto"/>
          </w:divBdr>
        </w:div>
        <w:div w:id="1456362837">
          <w:marLeft w:val="360"/>
          <w:marRight w:val="0"/>
          <w:marTop w:val="0"/>
          <w:marBottom w:val="0"/>
          <w:divBdr>
            <w:top w:val="none" w:sz="0" w:space="0" w:color="auto"/>
            <w:left w:val="none" w:sz="0" w:space="0" w:color="auto"/>
            <w:bottom w:val="none" w:sz="0" w:space="0" w:color="auto"/>
            <w:right w:val="none" w:sz="0" w:space="0" w:color="auto"/>
          </w:divBdr>
        </w:div>
        <w:div w:id="1578973290">
          <w:marLeft w:val="360"/>
          <w:marRight w:val="0"/>
          <w:marTop w:val="0"/>
          <w:marBottom w:val="0"/>
          <w:divBdr>
            <w:top w:val="none" w:sz="0" w:space="0" w:color="auto"/>
            <w:left w:val="none" w:sz="0" w:space="0" w:color="auto"/>
            <w:bottom w:val="none" w:sz="0" w:space="0" w:color="auto"/>
            <w:right w:val="none" w:sz="0" w:space="0" w:color="auto"/>
          </w:divBdr>
        </w:div>
        <w:div w:id="1613704500">
          <w:marLeft w:val="274"/>
          <w:marRight w:val="0"/>
          <w:marTop w:val="0"/>
          <w:marBottom w:val="0"/>
          <w:divBdr>
            <w:top w:val="none" w:sz="0" w:space="0" w:color="auto"/>
            <w:left w:val="none" w:sz="0" w:space="0" w:color="auto"/>
            <w:bottom w:val="none" w:sz="0" w:space="0" w:color="auto"/>
            <w:right w:val="none" w:sz="0" w:space="0" w:color="auto"/>
          </w:divBdr>
        </w:div>
        <w:div w:id="1643391467">
          <w:marLeft w:val="360"/>
          <w:marRight w:val="0"/>
          <w:marTop w:val="0"/>
          <w:marBottom w:val="0"/>
          <w:divBdr>
            <w:top w:val="none" w:sz="0" w:space="0" w:color="auto"/>
            <w:left w:val="none" w:sz="0" w:space="0" w:color="auto"/>
            <w:bottom w:val="none" w:sz="0" w:space="0" w:color="auto"/>
            <w:right w:val="none" w:sz="0" w:space="0" w:color="auto"/>
          </w:divBdr>
        </w:div>
        <w:div w:id="1812478610">
          <w:marLeft w:val="360"/>
          <w:marRight w:val="0"/>
          <w:marTop w:val="0"/>
          <w:marBottom w:val="0"/>
          <w:divBdr>
            <w:top w:val="none" w:sz="0" w:space="0" w:color="auto"/>
            <w:left w:val="none" w:sz="0" w:space="0" w:color="auto"/>
            <w:bottom w:val="none" w:sz="0" w:space="0" w:color="auto"/>
            <w:right w:val="none" w:sz="0" w:space="0" w:color="auto"/>
          </w:divBdr>
        </w:div>
        <w:div w:id="1940866616">
          <w:marLeft w:val="360"/>
          <w:marRight w:val="0"/>
          <w:marTop w:val="0"/>
          <w:marBottom w:val="0"/>
          <w:divBdr>
            <w:top w:val="none" w:sz="0" w:space="0" w:color="auto"/>
            <w:left w:val="none" w:sz="0" w:space="0" w:color="auto"/>
            <w:bottom w:val="none" w:sz="0" w:space="0" w:color="auto"/>
            <w:right w:val="none" w:sz="0" w:space="0" w:color="auto"/>
          </w:divBdr>
        </w:div>
      </w:divsChild>
    </w:div>
    <w:div w:id="2129204339">
      <w:bodyDiv w:val="1"/>
      <w:marLeft w:val="0"/>
      <w:marRight w:val="0"/>
      <w:marTop w:val="0"/>
      <w:marBottom w:val="0"/>
      <w:divBdr>
        <w:top w:val="none" w:sz="0" w:space="0" w:color="auto"/>
        <w:left w:val="none" w:sz="0" w:space="0" w:color="auto"/>
        <w:bottom w:val="none" w:sz="0" w:space="0" w:color="auto"/>
        <w:right w:val="none" w:sz="0" w:space="0" w:color="auto"/>
      </w:divBdr>
      <w:divsChild>
        <w:div w:id="84806042">
          <w:marLeft w:val="547"/>
          <w:marRight w:val="0"/>
          <w:marTop w:val="82"/>
          <w:marBottom w:val="0"/>
          <w:divBdr>
            <w:top w:val="none" w:sz="0" w:space="0" w:color="auto"/>
            <w:left w:val="none" w:sz="0" w:space="0" w:color="auto"/>
            <w:bottom w:val="none" w:sz="0" w:space="0" w:color="auto"/>
            <w:right w:val="none" w:sz="0" w:space="0" w:color="auto"/>
          </w:divBdr>
        </w:div>
        <w:div w:id="318730954">
          <w:marLeft w:val="547"/>
          <w:marRight w:val="0"/>
          <w:marTop w:val="82"/>
          <w:marBottom w:val="0"/>
          <w:divBdr>
            <w:top w:val="none" w:sz="0" w:space="0" w:color="auto"/>
            <w:left w:val="none" w:sz="0" w:space="0" w:color="auto"/>
            <w:bottom w:val="none" w:sz="0" w:space="0" w:color="auto"/>
            <w:right w:val="none" w:sz="0" w:space="0" w:color="auto"/>
          </w:divBdr>
        </w:div>
        <w:div w:id="483862082">
          <w:marLeft w:val="547"/>
          <w:marRight w:val="0"/>
          <w:marTop w:val="82"/>
          <w:marBottom w:val="0"/>
          <w:divBdr>
            <w:top w:val="none" w:sz="0" w:space="0" w:color="auto"/>
            <w:left w:val="none" w:sz="0" w:space="0" w:color="auto"/>
            <w:bottom w:val="none" w:sz="0" w:space="0" w:color="auto"/>
            <w:right w:val="none" w:sz="0" w:space="0" w:color="auto"/>
          </w:divBdr>
        </w:div>
        <w:div w:id="769589348">
          <w:marLeft w:val="547"/>
          <w:marRight w:val="0"/>
          <w:marTop w:val="82"/>
          <w:marBottom w:val="0"/>
          <w:divBdr>
            <w:top w:val="none" w:sz="0" w:space="0" w:color="auto"/>
            <w:left w:val="none" w:sz="0" w:space="0" w:color="auto"/>
            <w:bottom w:val="none" w:sz="0" w:space="0" w:color="auto"/>
            <w:right w:val="none" w:sz="0" w:space="0" w:color="auto"/>
          </w:divBdr>
        </w:div>
        <w:div w:id="1023286135">
          <w:marLeft w:val="547"/>
          <w:marRight w:val="0"/>
          <w:marTop w:val="82"/>
          <w:marBottom w:val="0"/>
          <w:divBdr>
            <w:top w:val="none" w:sz="0" w:space="0" w:color="auto"/>
            <w:left w:val="none" w:sz="0" w:space="0" w:color="auto"/>
            <w:bottom w:val="none" w:sz="0" w:space="0" w:color="auto"/>
            <w:right w:val="none" w:sz="0" w:space="0" w:color="auto"/>
          </w:divBdr>
        </w:div>
        <w:div w:id="1230731632">
          <w:marLeft w:val="547"/>
          <w:marRight w:val="0"/>
          <w:marTop w:val="82"/>
          <w:marBottom w:val="0"/>
          <w:divBdr>
            <w:top w:val="none" w:sz="0" w:space="0" w:color="auto"/>
            <w:left w:val="none" w:sz="0" w:space="0" w:color="auto"/>
            <w:bottom w:val="none" w:sz="0" w:space="0" w:color="auto"/>
            <w:right w:val="none" w:sz="0" w:space="0" w:color="auto"/>
          </w:divBdr>
        </w:div>
        <w:div w:id="1250385464">
          <w:marLeft w:val="547"/>
          <w:marRight w:val="0"/>
          <w:marTop w:val="82"/>
          <w:marBottom w:val="0"/>
          <w:divBdr>
            <w:top w:val="none" w:sz="0" w:space="0" w:color="auto"/>
            <w:left w:val="none" w:sz="0" w:space="0" w:color="auto"/>
            <w:bottom w:val="none" w:sz="0" w:space="0" w:color="auto"/>
            <w:right w:val="none" w:sz="0" w:space="0" w:color="auto"/>
          </w:divBdr>
        </w:div>
        <w:div w:id="1938246269">
          <w:marLeft w:val="547"/>
          <w:marRight w:val="0"/>
          <w:marTop w:val="82"/>
          <w:marBottom w:val="0"/>
          <w:divBdr>
            <w:top w:val="none" w:sz="0" w:space="0" w:color="auto"/>
            <w:left w:val="none" w:sz="0" w:space="0" w:color="auto"/>
            <w:bottom w:val="none" w:sz="0" w:space="0" w:color="auto"/>
            <w:right w:val="none" w:sz="0" w:space="0" w:color="auto"/>
          </w:divBdr>
        </w:div>
      </w:divsChild>
    </w:div>
    <w:div w:id="2146729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FAC8EF-82EC-476F-824D-DB63CB102C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19</Pages>
  <Words>1176</Words>
  <Characters>6704</Characters>
  <Application>Microsoft Office Word</Application>
  <DocSecurity>0</DocSecurity>
  <Lines>55</Lines>
  <Paragraphs>15</Paragraphs>
  <ScaleCrop>false</ScaleCrop>
  <HeadingPairs>
    <vt:vector size="2" baseType="variant">
      <vt:variant>
        <vt:lpstr>제목</vt:lpstr>
      </vt:variant>
      <vt:variant>
        <vt:i4>1</vt:i4>
      </vt:variant>
    </vt:vector>
  </HeadingPairs>
  <TitlesOfParts>
    <vt:vector size="1" baseType="lpstr">
      <vt:lpstr/>
    </vt:vector>
  </TitlesOfParts>
  <Company>LIGNEX1</Company>
  <LinksUpToDate>false</LinksUpToDate>
  <CharactersWithSpaces>7865</CharactersWithSpaces>
  <SharedDoc>false</SharedDoc>
  <HLinks>
    <vt:vector size="978" baseType="variant">
      <vt:variant>
        <vt:i4>2031672</vt:i4>
      </vt:variant>
      <vt:variant>
        <vt:i4>980</vt:i4>
      </vt:variant>
      <vt:variant>
        <vt:i4>0</vt:i4>
      </vt:variant>
      <vt:variant>
        <vt:i4>5</vt:i4>
      </vt:variant>
      <vt:variant>
        <vt:lpwstr/>
      </vt:variant>
      <vt:variant>
        <vt:lpwstr>_Toc108800109</vt:lpwstr>
      </vt:variant>
      <vt:variant>
        <vt:i4>2031672</vt:i4>
      </vt:variant>
      <vt:variant>
        <vt:i4>974</vt:i4>
      </vt:variant>
      <vt:variant>
        <vt:i4>0</vt:i4>
      </vt:variant>
      <vt:variant>
        <vt:i4>5</vt:i4>
      </vt:variant>
      <vt:variant>
        <vt:lpwstr/>
      </vt:variant>
      <vt:variant>
        <vt:lpwstr>_Toc108800108</vt:lpwstr>
      </vt:variant>
      <vt:variant>
        <vt:i4>2031672</vt:i4>
      </vt:variant>
      <vt:variant>
        <vt:i4>968</vt:i4>
      </vt:variant>
      <vt:variant>
        <vt:i4>0</vt:i4>
      </vt:variant>
      <vt:variant>
        <vt:i4>5</vt:i4>
      </vt:variant>
      <vt:variant>
        <vt:lpwstr/>
      </vt:variant>
      <vt:variant>
        <vt:lpwstr>_Toc108800107</vt:lpwstr>
      </vt:variant>
      <vt:variant>
        <vt:i4>2031672</vt:i4>
      </vt:variant>
      <vt:variant>
        <vt:i4>962</vt:i4>
      </vt:variant>
      <vt:variant>
        <vt:i4>0</vt:i4>
      </vt:variant>
      <vt:variant>
        <vt:i4>5</vt:i4>
      </vt:variant>
      <vt:variant>
        <vt:lpwstr/>
      </vt:variant>
      <vt:variant>
        <vt:lpwstr>_Toc108800106</vt:lpwstr>
      </vt:variant>
      <vt:variant>
        <vt:i4>2031672</vt:i4>
      </vt:variant>
      <vt:variant>
        <vt:i4>956</vt:i4>
      </vt:variant>
      <vt:variant>
        <vt:i4>0</vt:i4>
      </vt:variant>
      <vt:variant>
        <vt:i4>5</vt:i4>
      </vt:variant>
      <vt:variant>
        <vt:lpwstr/>
      </vt:variant>
      <vt:variant>
        <vt:lpwstr>_Toc108800105</vt:lpwstr>
      </vt:variant>
      <vt:variant>
        <vt:i4>2031672</vt:i4>
      </vt:variant>
      <vt:variant>
        <vt:i4>950</vt:i4>
      </vt:variant>
      <vt:variant>
        <vt:i4>0</vt:i4>
      </vt:variant>
      <vt:variant>
        <vt:i4>5</vt:i4>
      </vt:variant>
      <vt:variant>
        <vt:lpwstr/>
      </vt:variant>
      <vt:variant>
        <vt:lpwstr>_Toc108800104</vt:lpwstr>
      </vt:variant>
      <vt:variant>
        <vt:i4>2031672</vt:i4>
      </vt:variant>
      <vt:variant>
        <vt:i4>944</vt:i4>
      </vt:variant>
      <vt:variant>
        <vt:i4>0</vt:i4>
      </vt:variant>
      <vt:variant>
        <vt:i4>5</vt:i4>
      </vt:variant>
      <vt:variant>
        <vt:lpwstr/>
      </vt:variant>
      <vt:variant>
        <vt:lpwstr>_Toc108800103</vt:lpwstr>
      </vt:variant>
      <vt:variant>
        <vt:i4>2031672</vt:i4>
      </vt:variant>
      <vt:variant>
        <vt:i4>938</vt:i4>
      </vt:variant>
      <vt:variant>
        <vt:i4>0</vt:i4>
      </vt:variant>
      <vt:variant>
        <vt:i4>5</vt:i4>
      </vt:variant>
      <vt:variant>
        <vt:lpwstr/>
      </vt:variant>
      <vt:variant>
        <vt:lpwstr>_Toc108800102</vt:lpwstr>
      </vt:variant>
      <vt:variant>
        <vt:i4>2031672</vt:i4>
      </vt:variant>
      <vt:variant>
        <vt:i4>932</vt:i4>
      </vt:variant>
      <vt:variant>
        <vt:i4>0</vt:i4>
      </vt:variant>
      <vt:variant>
        <vt:i4>5</vt:i4>
      </vt:variant>
      <vt:variant>
        <vt:lpwstr/>
      </vt:variant>
      <vt:variant>
        <vt:lpwstr>_Toc108800101</vt:lpwstr>
      </vt:variant>
      <vt:variant>
        <vt:i4>2031672</vt:i4>
      </vt:variant>
      <vt:variant>
        <vt:i4>926</vt:i4>
      </vt:variant>
      <vt:variant>
        <vt:i4>0</vt:i4>
      </vt:variant>
      <vt:variant>
        <vt:i4>5</vt:i4>
      </vt:variant>
      <vt:variant>
        <vt:lpwstr/>
      </vt:variant>
      <vt:variant>
        <vt:lpwstr>_Toc108800100</vt:lpwstr>
      </vt:variant>
      <vt:variant>
        <vt:i4>1441849</vt:i4>
      </vt:variant>
      <vt:variant>
        <vt:i4>920</vt:i4>
      </vt:variant>
      <vt:variant>
        <vt:i4>0</vt:i4>
      </vt:variant>
      <vt:variant>
        <vt:i4>5</vt:i4>
      </vt:variant>
      <vt:variant>
        <vt:lpwstr/>
      </vt:variant>
      <vt:variant>
        <vt:lpwstr>_Toc108800099</vt:lpwstr>
      </vt:variant>
      <vt:variant>
        <vt:i4>1441849</vt:i4>
      </vt:variant>
      <vt:variant>
        <vt:i4>914</vt:i4>
      </vt:variant>
      <vt:variant>
        <vt:i4>0</vt:i4>
      </vt:variant>
      <vt:variant>
        <vt:i4>5</vt:i4>
      </vt:variant>
      <vt:variant>
        <vt:lpwstr/>
      </vt:variant>
      <vt:variant>
        <vt:lpwstr>_Toc108800098</vt:lpwstr>
      </vt:variant>
      <vt:variant>
        <vt:i4>1441849</vt:i4>
      </vt:variant>
      <vt:variant>
        <vt:i4>908</vt:i4>
      </vt:variant>
      <vt:variant>
        <vt:i4>0</vt:i4>
      </vt:variant>
      <vt:variant>
        <vt:i4>5</vt:i4>
      </vt:variant>
      <vt:variant>
        <vt:lpwstr/>
      </vt:variant>
      <vt:variant>
        <vt:lpwstr>_Toc108800097</vt:lpwstr>
      </vt:variant>
      <vt:variant>
        <vt:i4>1441849</vt:i4>
      </vt:variant>
      <vt:variant>
        <vt:i4>902</vt:i4>
      </vt:variant>
      <vt:variant>
        <vt:i4>0</vt:i4>
      </vt:variant>
      <vt:variant>
        <vt:i4>5</vt:i4>
      </vt:variant>
      <vt:variant>
        <vt:lpwstr/>
      </vt:variant>
      <vt:variant>
        <vt:lpwstr>_Toc108800096</vt:lpwstr>
      </vt:variant>
      <vt:variant>
        <vt:i4>1441849</vt:i4>
      </vt:variant>
      <vt:variant>
        <vt:i4>896</vt:i4>
      </vt:variant>
      <vt:variant>
        <vt:i4>0</vt:i4>
      </vt:variant>
      <vt:variant>
        <vt:i4>5</vt:i4>
      </vt:variant>
      <vt:variant>
        <vt:lpwstr/>
      </vt:variant>
      <vt:variant>
        <vt:lpwstr>_Toc108800095</vt:lpwstr>
      </vt:variant>
      <vt:variant>
        <vt:i4>1441849</vt:i4>
      </vt:variant>
      <vt:variant>
        <vt:i4>890</vt:i4>
      </vt:variant>
      <vt:variant>
        <vt:i4>0</vt:i4>
      </vt:variant>
      <vt:variant>
        <vt:i4>5</vt:i4>
      </vt:variant>
      <vt:variant>
        <vt:lpwstr/>
      </vt:variant>
      <vt:variant>
        <vt:lpwstr>_Toc108800094</vt:lpwstr>
      </vt:variant>
      <vt:variant>
        <vt:i4>1441849</vt:i4>
      </vt:variant>
      <vt:variant>
        <vt:i4>884</vt:i4>
      </vt:variant>
      <vt:variant>
        <vt:i4>0</vt:i4>
      </vt:variant>
      <vt:variant>
        <vt:i4>5</vt:i4>
      </vt:variant>
      <vt:variant>
        <vt:lpwstr/>
      </vt:variant>
      <vt:variant>
        <vt:lpwstr>_Toc108800093</vt:lpwstr>
      </vt:variant>
      <vt:variant>
        <vt:i4>1441849</vt:i4>
      </vt:variant>
      <vt:variant>
        <vt:i4>878</vt:i4>
      </vt:variant>
      <vt:variant>
        <vt:i4>0</vt:i4>
      </vt:variant>
      <vt:variant>
        <vt:i4>5</vt:i4>
      </vt:variant>
      <vt:variant>
        <vt:lpwstr/>
      </vt:variant>
      <vt:variant>
        <vt:lpwstr>_Toc108800092</vt:lpwstr>
      </vt:variant>
      <vt:variant>
        <vt:i4>1441849</vt:i4>
      </vt:variant>
      <vt:variant>
        <vt:i4>872</vt:i4>
      </vt:variant>
      <vt:variant>
        <vt:i4>0</vt:i4>
      </vt:variant>
      <vt:variant>
        <vt:i4>5</vt:i4>
      </vt:variant>
      <vt:variant>
        <vt:lpwstr/>
      </vt:variant>
      <vt:variant>
        <vt:lpwstr>_Toc108800091</vt:lpwstr>
      </vt:variant>
      <vt:variant>
        <vt:i4>1441849</vt:i4>
      </vt:variant>
      <vt:variant>
        <vt:i4>866</vt:i4>
      </vt:variant>
      <vt:variant>
        <vt:i4>0</vt:i4>
      </vt:variant>
      <vt:variant>
        <vt:i4>5</vt:i4>
      </vt:variant>
      <vt:variant>
        <vt:lpwstr/>
      </vt:variant>
      <vt:variant>
        <vt:lpwstr>_Toc108800090</vt:lpwstr>
      </vt:variant>
      <vt:variant>
        <vt:i4>1507385</vt:i4>
      </vt:variant>
      <vt:variant>
        <vt:i4>860</vt:i4>
      </vt:variant>
      <vt:variant>
        <vt:i4>0</vt:i4>
      </vt:variant>
      <vt:variant>
        <vt:i4>5</vt:i4>
      </vt:variant>
      <vt:variant>
        <vt:lpwstr/>
      </vt:variant>
      <vt:variant>
        <vt:lpwstr>_Toc108800089</vt:lpwstr>
      </vt:variant>
      <vt:variant>
        <vt:i4>1507385</vt:i4>
      </vt:variant>
      <vt:variant>
        <vt:i4>854</vt:i4>
      </vt:variant>
      <vt:variant>
        <vt:i4>0</vt:i4>
      </vt:variant>
      <vt:variant>
        <vt:i4>5</vt:i4>
      </vt:variant>
      <vt:variant>
        <vt:lpwstr/>
      </vt:variant>
      <vt:variant>
        <vt:lpwstr>_Toc108800088</vt:lpwstr>
      </vt:variant>
      <vt:variant>
        <vt:i4>1507385</vt:i4>
      </vt:variant>
      <vt:variant>
        <vt:i4>848</vt:i4>
      </vt:variant>
      <vt:variant>
        <vt:i4>0</vt:i4>
      </vt:variant>
      <vt:variant>
        <vt:i4>5</vt:i4>
      </vt:variant>
      <vt:variant>
        <vt:lpwstr/>
      </vt:variant>
      <vt:variant>
        <vt:lpwstr>_Toc108800087</vt:lpwstr>
      </vt:variant>
      <vt:variant>
        <vt:i4>1507385</vt:i4>
      </vt:variant>
      <vt:variant>
        <vt:i4>842</vt:i4>
      </vt:variant>
      <vt:variant>
        <vt:i4>0</vt:i4>
      </vt:variant>
      <vt:variant>
        <vt:i4>5</vt:i4>
      </vt:variant>
      <vt:variant>
        <vt:lpwstr/>
      </vt:variant>
      <vt:variant>
        <vt:lpwstr>_Toc108800086</vt:lpwstr>
      </vt:variant>
      <vt:variant>
        <vt:i4>1507385</vt:i4>
      </vt:variant>
      <vt:variant>
        <vt:i4>836</vt:i4>
      </vt:variant>
      <vt:variant>
        <vt:i4>0</vt:i4>
      </vt:variant>
      <vt:variant>
        <vt:i4>5</vt:i4>
      </vt:variant>
      <vt:variant>
        <vt:lpwstr/>
      </vt:variant>
      <vt:variant>
        <vt:lpwstr>_Toc108800085</vt:lpwstr>
      </vt:variant>
      <vt:variant>
        <vt:i4>1507385</vt:i4>
      </vt:variant>
      <vt:variant>
        <vt:i4>830</vt:i4>
      </vt:variant>
      <vt:variant>
        <vt:i4>0</vt:i4>
      </vt:variant>
      <vt:variant>
        <vt:i4>5</vt:i4>
      </vt:variant>
      <vt:variant>
        <vt:lpwstr/>
      </vt:variant>
      <vt:variant>
        <vt:lpwstr>_Toc108800084</vt:lpwstr>
      </vt:variant>
      <vt:variant>
        <vt:i4>1507385</vt:i4>
      </vt:variant>
      <vt:variant>
        <vt:i4>824</vt:i4>
      </vt:variant>
      <vt:variant>
        <vt:i4>0</vt:i4>
      </vt:variant>
      <vt:variant>
        <vt:i4>5</vt:i4>
      </vt:variant>
      <vt:variant>
        <vt:lpwstr/>
      </vt:variant>
      <vt:variant>
        <vt:lpwstr>_Toc108800083</vt:lpwstr>
      </vt:variant>
      <vt:variant>
        <vt:i4>1507385</vt:i4>
      </vt:variant>
      <vt:variant>
        <vt:i4>815</vt:i4>
      </vt:variant>
      <vt:variant>
        <vt:i4>0</vt:i4>
      </vt:variant>
      <vt:variant>
        <vt:i4>5</vt:i4>
      </vt:variant>
      <vt:variant>
        <vt:lpwstr/>
      </vt:variant>
      <vt:variant>
        <vt:lpwstr>_Toc108800082</vt:lpwstr>
      </vt:variant>
      <vt:variant>
        <vt:i4>1507385</vt:i4>
      </vt:variant>
      <vt:variant>
        <vt:i4>809</vt:i4>
      </vt:variant>
      <vt:variant>
        <vt:i4>0</vt:i4>
      </vt:variant>
      <vt:variant>
        <vt:i4>5</vt:i4>
      </vt:variant>
      <vt:variant>
        <vt:lpwstr/>
      </vt:variant>
      <vt:variant>
        <vt:lpwstr>_Toc108800081</vt:lpwstr>
      </vt:variant>
      <vt:variant>
        <vt:i4>1507385</vt:i4>
      </vt:variant>
      <vt:variant>
        <vt:i4>803</vt:i4>
      </vt:variant>
      <vt:variant>
        <vt:i4>0</vt:i4>
      </vt:variant>
      <vt:variant>
        <vt:i4>5</vt:i4>
      </vt:variant>
      <vt:variant>
        <vt:lpwstr/>
      </vt:variant>
      <vt:variant>
        <vt:lpwstr>_Toc108800080</vt:lpwstr>
      </vt:variant>
      <vt:variant>
        <vt:i4>1572921</vt:i4>
      </vt:variant>
      <vt:variant>
        <vt:i4>797</vt:i4>
      </vt:variant>
      <vt:variant>
        <vt:i4>0</vt:i4>
      </vt:variant>
      <vt:variant>
        <vt:i4>5</vt:i4>
      </vt:variant>
      <vt:variant>
        <vt:lpwstr/>
      </vt:variant>
      <vt:variant>
        <vt:lpwstr>_Toc108800079</vt:lpwstr>
      </vt:variant>
      <vt:variant>
        <vt:i4>1572921</vt:i4>
      </vt:variant>
      <vt:variant>
        <vt:i4>791</vt:i4>
      </vt:variant>
      <vt:variant>
        <vt:i4>0</vt:i4>
      </vt:variant>
      <vt:variant>
        <vt:i4>5</vt:i4>
      </vt:variant>
      <vt:variant>
        <vt:lpwstr/>
      </vt:variant>
      <vt:variant>
        <vt:lpwstr>_Toc108800078</vt:lpwstr>
      </vt:variant>
      <vt:variant>
        <vt:i4>1572921</vt:i4>
      </vt:variant>
      <vt:variant>
        <vt:i4>785</vt:i4>
      </vt:variant>
      <vt:variant>
        <vt:i4>0</vt:i4>
      </vt:variant>
      <vt:variant>
        <vt:i4>5</vt:i4>
      </vt:variant>
      <vt:variant>
        <vt:lpwstr/>
      </vt:variant>
      <vt:variant>
        <vt:lpwstr>_Toc108800077</vt:lpwstr>
      </vt:variant>
      <vt:variant>
        <vt:i4>1572921</vt:i4>
      </vt:variant>
      <vt:variant>
        <vt:i4>779</vt:i4>
      </vt:variant>
      <vt:variant>
        <vt:i4>0</vt:i4>
      </vt:variant>
      <vt:variant>
        <vt:i4>5</vt:i4>
      </vt:variant>
      <vt:variant>
        <vt:lpwstr/>
      </vt:variant>
      <vt:variant>
        <vt:lpwstr>_Toc108800076</vt:lpwstr>
      </vt:variant>
      <vt:variant>
        <vt:i4>1572921</vt:i4>
      </vt:variant>
      <vt:variant>
        <vt:i4>773</vt:i4>
      </vt:variant>
      <vt:variant>
        <vt:i4>0</vt:i4>
      </vt:variant>
      <vt:variant>
        <vt:i4>5</vt:i4>
      </vt:variant>
      <vt:variant>
        <vt:lpwstr/>
      </vt:variant>
      <vt:variant>
        <vt:lpwstr>_Toc108800075</vt:lpwstr>
      </vt:variant>
      <vt:variant>
        <vt:i4>1572921</vt:i4>
      </vt:variant>
      <vt:variant>
        <vt:i4>767</vt:i4>
      </vt:variant>
      <vt:variant>
        <vt:i4>0</vt:i4>
      </vt:variant>
      <vt:variant>
        <vt:i4>5</vt:i4>
      </vt:variant>
      <vt:variant>
        <vt:lpwstr/>
      </vt:variant>
      <vt:variant>
        <vt:lpwstr>_Toc108800074</vt:lpwstr>
      </vt:variant>
      <vt:variant>
        <vt:i4>1572921</vt:i4>
      </vt:variant>
      <vt:variant>
        <vt:i4>761</vt:i4>
      </vt:variant>
      <vt:variant>
        <vt:i4>0</vt:i4>
      </vt:variant>
      <vt:variant>
        <vt:i4>5</vt:i4>
      </vt:variant>
      <vt:variant>
        <vt:lpwstr/>
      </vt:variant>
      <vt:variant>
        <vt:lpwstr>_Toc108800073</vt:lpwstr>
      </vt:variant>
      <vt:variant>
        <vt:i4>1572921</vt:i4>
      </vt:variant>
      <vt:variant>
        <vt:i4>755</vt:i4>
      </vt:variant>
      <vt:variant>
        <vt:i4>0</vt:i4>
      </vt:variant>
      <vt:variant>
        <vt:i4>5</vt:i4>
      </vt:variant>
      <vt:variant>
        <vt:lpwstr/>
      </vt:variant>
      <vt:variant>
        <vt:lpwstr>_Toc108800072</vt:lpwstr>
      </vt:variant>
      <vt:variant>
        <vt:i4>1572921</vt:i4>
      </vt:variant>
      <vt:variant>
        <vt:i4>749</vt:i4>
      </vt:variant>
      <vt:variant>
        <vt:i4>0</vt:i4>
      </vt:variant>
      <vt:variant>
        <vt:i4>5</vt:i4>
      </vt:variant>
      <vt:variant>
        <vt:lpwstr/>
      </vt:variant>
      <vt:variant>
        <vt:lpwstr>_Toc108800071</vt:lpwstr>
      </vt:variant>
      <vt:variant>
        <vt:i4>1572921</vt:i4>
      </vt:variant>
      <vt:variant>
        <vt:i4>743</vt:i4>
      </vt:variant>
      <vt:variant>
        <vt:i4>0</vt:i4>
      </vt:variant>
      <vt:variant>
        <vt:i4>5</vt:i4>
      </vt:variant>
      <vt:variant>
        <vt:lpwstr/>
      </vt:variant>
      <vt:variant>
        <vt:lpwstr>_Toc108800070</vt:lpwstr>
      </vt:variant>
      <vt:variant>
        <vt:i4>1638457</vt:i4>
      </vt:variant>
      <vt:variant>
        <vt:i4>737</vt:i4>
      </vt:variant>
      <vt:variant>
        <vt:i4>0</vt:i4>
      </vt:variant>
      <vt:variant>
        <vt:i4>5</vt:i4>
      </vt:variant>
      <vt:variant>
        <vt:lpwstr/>
      </vt:variant>
      <vt:variant>
        <vt:lpwstr>_Toc108800069</vt:lpwstr>
      </vt:variant>
      <vt:variant>
        <vt:i4>1638457</vt:i4>
      </vt:variant>
      <vt:variant>
        <vt:i4>731</vt:i4>
      </vt:variant>
      <vt:variant>
        <vt:i4>0</vt:i4>
      </vt:variant>
      <vt:variant>
        <vt:i4>5</vt:i4>
      </vt:variant>
      <vt:variant>
        <vt:lpwstr/>
      </vt:variant>
      <vt:variant>
        <vt:lpwstr>_Toc108800068</vt:lpwstr>
      </vt:variant>
      <vt:variant>
        <vt:i4>1638457</vt:i4>
      </vt:variant>
      <vt:variant>
        <vt:i4>725</vt:i4>
      </vt:variant>
      <vt:variant>
        <vt:i4>0</vt:i4>
      </vt:variant>
      <vt:variant>
        <vt:i4>5</vt:i4>
      </vt:variant>
      <vt:variant>
        <vt:lpwstr/>
      </vt:variant>
      <vt:variant>
        <vt:lpwstr>_Toc108800067</vt:lpwstr>
      </vt:variant>
      <vt:variant>
        <vt:i4>1638457</vt:i4>
      </vt:variant>
      <vt:variant>
        <vt:i4>719</vt:i4>
      </vt:variant>
      <vt:variant>
        <vt:i4>0</vt:i4>
      </vt:variant>
      <vt:variant>
        <vt:i4>5</vt:i4>
      </vt:variant>
      <vt:variant>
        <vt:lpwstr/>
      </vt:variant>
      <vt:variant>
        <vt:lpwstr>_Toc108800066</vt:lpwstr>
      </vt:variant>
      <vt:variant>
        <vt:i4>1638457</vt:i4>
      </vt:variant>
      <vt:variant>
        <vt:i4>713</vt:i4>
      </vt:variant>
      <vt:variant>
        <vt:i4>0</vt:i4>
      </vt:variant>
      <vt:variant>
        <vt:i4>5</vt:i4>
      </vt:variant>
      <vt:variant>
        <vt:lpwstr/>
      </vt:variant>
      <vt:variant>
        <vt:lpwstr>_Toc108800065</vt:lpwstr>
      </vt:variant>
      <vt:variant>
        <vt:i4>1638457</vt:i4>
      </vt:variant>
      <vt:variant>
        <vt:i4>707</vt:i4>
      </vt:variant>
      <vt:variant>
        <vt:i4>0</vt:i4>
      </vt:variant>
      <vt:variant>
        <vt:i4>5</vt:i4>
      </vt:variant>
      <vt:variant>
        <vt:lpwstr/>
      </vt:variant>
      <vt:variant>
        <vt:lpwstr>_Toc108800064</vt:lpwstr>
      </vt:variant>
      <vt:variant>
        <vt:i4>1638457</vt:i4>
      </vt:variant>
      <vt:variant>
        <vt:i4>701</vt:i4>
      </vt:variant>
      <vt:variant>
        <vt:i4>0</vt:i4>
      </vt:variant>
      <vt:variant>
        <vt:i4>5</vt:i4>
      </vt:variant>
      <vt:variant>
        <vt:lpwstr/>
      </vt:variant>
      <vt:variant>
        <vt:lpwstr>_Toc108800063</vt:lpwstr>
      </vt:variant>
      <vt:variant>
        <vt:i4>1638457</vt:i4>
      </vt:variant>
      <vt:variant>
        <vt:i4>695</vt:i4>
      </vt:variant>
      <vt:variant>
        <vt:i4>0</vt:i4>
      </vt:variant>
      <vt:variant>
        <vt:i4>5</vt:i4>
      </vt:variant>
      <vt:variant>
        <vt:lpwstr/>
      </vt:variant>
      <vt:variant>
        <vt:lpwstr>_Toc108800062</vt:lpwstr>
      </vt:variant>
      <vt:variant>
        <vt:i4>1638457</vt:i4>
      </vt:variant>
      <vt:variant>
        <vt:i4>689</vt:i4>
      </vt:variant>
      <vt:variant>
        <vt:i4>0</vt:i4>
      </vt:variant>
      <vt:variant>
        <vt:i4>5</vt:i4>
      </vt:variant>
      <vt:variant>
        <vt:lpwstr/>
      </vt:variant>
      <vt:variant>
        <vt:lpwstr>_Toc108800061</vt:lpwstr>
      </vt:variant>
      <vt:variant>
        <vt:i4>1638457</vt:i4>
      </vt:variant>
      <vt:variant>
        <vt:i4>683</vt:i4>
      </vt:variant>
      <vt:variant>
        <vt:i4>0</vt:i4>
      </vt:variant>
      <vt:variant>
        <vt:i4>5</vt:i4>
      </vt:variant>
      <vt:variant>
        <vt:lpwstr/>
      </vt:variant>
      <vt:variant>
        <vt:lpwstr>_Toc108800060</vt:lpwstr>
      </vt:variant>
      <vt:variant>
        <vt:i4>1703993</vt:i4>
      </vt:variant>
      <vt:variant>
        <vt:i4>677</vt:i4>
      </vt:variant>
      <vt:variant>
        <vt:i4>0</vt:i4>
      </vt:variant>
      <vt:variant>
        <vt:i4>5</vt:i4>
      </vt:variant>
      <vt:variant>
        <vt:lpwstr/>
      </vt:variant>
      <vt:variant>
        <vt:lpwstr>_Toc108800059</vt:lpwstr>
      </vt:variant>
      <vt:variant>
        <vt:i4>1703993</vt:i4>
      </vt:variant>
      <vt:variant>
        <vt:i4>671</vt:i4>
      </vt:variant>
      <vt:variant>
        <vt:i4>0</vt:i4>
      </vt:variant>
      <vt:variant>
        <vt:i4>5</vt:i4>
      </vt:variant>
      <vt:variant>
        <vt:lpwstr/>
      </vt:variant>
      <vt:variant>
        <vt:lpwstr>_Toc108800058</vt:lpwstr>
      </vt:variant>
      <vt:variant>
        <vt:i4>1703993</vt:i4>
      </vt:variant>
      <vt:variant>
        <vt:i4>665</vt:i4>
      </vt:variant>
      <vt:variant>
        <vt:i4>0</vt:i4>
      </vt:variant>
      <vt:variant>
        <vt:i4>5</vt:i4>
      </vt:variant>
      <vt:variant>
        <vt:lpwstr/>
      </vt:variant>
      <vt:variant>
        <vt:lpwstr>_Toc108800057</vt:lpwstr>
      </vt:variant>
      <vt:variant>
        <vt:i4>1703993</vt:i4>
      </vt:variant>
      <vt:variant>
        <vt:i4>659</vt:i4>
      </vt:variant>
      <vt:variant>
        <vt:i4>0</vt:i4>
      </vt:variant>
      <vt:variant>
        <vt:i4>5</vt:i4>
      </vt:variant>
      <vt:variant>
        <vt:lpwstr/>
      </vt:variant>
      <vt:variant>
        <vt:lpwstr>_Toc108800056</vt:lpwstr>
      </vt:variant>
      <vt:variant>
        <vt:i4>1703993</vt:i4>
      </vt:variant>
      <vt:variant>
        <vt:i4>653</vt:i4>
      </vt:variant>
      <vt:variant>
        <vt:i4>0</vt:i4>
      </vt:variant>
      <vt:variant>
        <vt:i4>5</vt:i4>
      </vt:variant>
      <vt:variant>
        <vt:lpwstr/>
      </vt:variant>
      <vt:variant>
        <vt:lpwstr>_Toc108800055</vt:lpwstr>
      </vt:variant>
      <vt:variant>
        <vt:i4>1703993</vt:i4>
      </vt:variant>
      <vt:variant>
        <vt:i4>647</vt:i4>
      </vt:variant>
      <vt:variant>
        <vt:i4>0</vt:i4>
      </vt:variant>
      <vt:variant>
        <vt:i4>5</vt:i4>
      </vt:variant>
      <vt:variant>
        <vt:lpwstr/>
      </vt:variant>
      <vt:variant>
        <vt:lpwstr>_Toc108800054</vt:lpwstr>
      </vt:variant>
      <vt:variant>
        <vt:i4>1703993</vt:i4>
      </vt:variant>
      <vt:variant>
        <vt:i4>641</vt:i4>
      </vt:variant>
      <vt:variant>
        <vt:i4>0</vt:i4>
      </vt:variant>
      <vt:variant>
        <vt:i4>5</vt:i4>
      </vt:variant>
      <vt:variant>
        <vt:lpwstr/>
      </vt:variant>
      <vt:variant>
        <vt:lpwstr>_Toc108800053</vt:lpwstr>
      </vt:variant>
      <vt:variant>
        <vt:i4>1703993</vt:i4>
      </vt:variant>
      <vt:variant>
        <vt:i4>635</vt:i4>
      </vt:variant>
      <vt:variant>
        <vt:i4>0</vt:i4>
      </vt:variant>
      <vt:variant>
        <vt:i4>5</vt:i4>
      </vt:variant>
      <vt:variant>
        <vt:lpwstr/>
      </vt:variant>
      <vt:variant>
        <vt:lpwstr>_Toc108800052</vt:lpwstr>
      </vt:variant>
      <vt:variant>
        <vt:i4>1703993</vt:i4>
      </vt:variant>
      <vt:variant>
        <vt:i4>629</vt:i4>
      </vt:variant>
      <vt:variant>
        <vt:i4>0</vt:i4>
      </vt:variant>
      <vt:variant>
        <vt:i4>5</vt:i4>
      </vt:variant>
      <vt:variant>
        <vt:lpwstr/>
      </vt:variant>
      <vt:variant>
        <vt:lpwstr>_Toc108800051</vt:lpwstr>
      </vt:variant>
      <vt:variant>
        <vt:i4>1703993</vt:i4>
      </vt:variant>
      <vt:variant>
        <vt:i4>623</vt:i4>
      </vt:variant>
      <vt:variant>
        <vt:i4>0</vt:i4>
      </vt:variant>
      <vt:variant>
        <vt:i4>5</vt:i4>
      </vt:variant>
      <vt:variant>
        <vt:lpwstr/>
      </vt:variant>
      <vt:variant>
        <vt:lpwstr>_Toc108800050</vt:lpwstr>
      </vt:variant>
      <vt:variant>
        <vt:i4>1769529</vt:i4>
      </vt:variant>
      <vt:variant>
        <vt:i4>617</vt:i4>
      </vt:variant>
      <vt:variant>
        <vt:i4>0</vt:i4>
      </vt:variant>
      <vt:variant>
        <vt:i4>5</vt:i4>
      </vt:variant>
      <vt:variant>
        <vt:lpwstr/>
      </vt:variant>
      <vt:variant>
        <vt:lpwstr>_Toc108800049</vt:lpwstr>
      </vt:variant>
      <vt:variant>
        <vt:i4>1769529</vt:i4>
      </vt:variant>
      <vt:variant>
        <vt:i4>611</vt:i4>
      </vt:variant>
      <vt:variant>
        <vt:i4>0</vt:i4>
      </vt:variant>
      <vt:variant>
        <vt:i4>5</vt:i4>
      </vt:variant>
      <vt:variant>
        <vt:lpwstr/>
      </vt:variant>
      <vt:variant>
        <vt:lpwstr>_Toc108800048</vt:lpwstr>
      </vt:variant>
      <vt:variant>
        <vt:i4>1769529</vt:i4>
      </vt:variant>
      <vt:variant>
        <vt:i4>605</vt:i4>
      </vt:variant>
      <vt:variant>
        <vt:i4>0</vt:i4>
      </vt:variant>
      <vt:variant>
        <vt:i4>5</vt:i4>
      </vt:variant>
      <vt:variant>
        <vt:lpwstr/>
      </vt:variant>
      <vt:variant>
        <vt:lpwstr>_Toc108800047</vt:lpwstr>
      </vt:variant>
      <vt:variant>
        <vt:i4>1769529</vt:i4>
      </vt:variant>
      <vt:variant>
        <vt:i4>599</vt:i4>
      </vt:variant>
      <vt:variant>
        <vt:i4>0</vt:i4>
      </vt:variant>
      <vt:variant>
        <vt:i4>5</vt:i4>
      </vt:variant>
      <vt:variant>
        <vt:lpwstr/>
      </vt:variant>
      <vt:variant>
        <vt:lpwstr>_Toc108800046</vt:lpwstr>
      </vt:variant>
      <vt:variant>
        <vt:i4>1769529</vt:i4>
      </vt:variant>
      <vt:variant>
        <vt:i4>593</vt:i4>
      </vt:variant>
      <vt:variant>
        <vt:i4>0</vt:i4>
      </vt:variant>
      <vt:variant>
        <vt:i4>5</vt:i4>
      </vt:variant>
      <vt:variant>
        <vt:lpwstr/>
      </vt:variant>
      <vt:variant>
        <vt:lpwstr>_Toc108800045</vt:lpwstr>
      </vt:variant>
      <vt:variant>
        <vt:i4>1769529</vt:i4>
      </vt:variant>
      <vt:variant>
        <vt:i4>587</vt:i4>
      </vt:variant>
      <vt:variant>
        <vt:i4>0</vt:i4>
      </vt:variant>
      <vt:variant>
        <vt:i4>5</vt:i4>
      </vt:variant>
      <vt:variant>
        <vt:lpwstr/>
      </vt:variant>
      <vt:variant>
        <vt:lpwstr>_Toc108800044</vt:lpwstr>
      </vt:variant>
      <vt:variant>
        <vt:i4>1769529</vt:i4>
      </vt:variant>
      <vt:variant>
        <vt:i4>581</vt:i4>
      </vt:variant>
      <vt:variant>
        <vt:i4>0</vt:i4>
      </vt:variant>
      <vt:variant>
        <vt:i4>5</vt:i4>
      </vt:variant>
      <vt:variant>
        <vt:lpwstr/>
      </vt:variant>
      <vt:variant>
        <vt:lpwstr>_Toc108800043</vt:lpwstr>
      </vt:variant>
      <vt:variant>
        <vt:i4>1769529</vt:i4>
      </vt:variant>
      <vt:variant>
        <vt:i4>575</vt:i4>
      </vt:variant>
      <vt:variant>
        <vt:i4>0</vt:i4>
      </vt:variant>
      <vt:variant>
        <vt:i4>5</vt:i4>
      </vt:variant>
      <vt:variant>
        <vt:lpwstr/>
      </vt:variant>
      <vt:variant>
        <vt:lpwstr>_Toc108800042</vt:lpwstr>
      </vt:variant>
      <vt:variant>
        <vt:i4>1769529</vt:i4>
      </vt:variant>
      <vt:variant>
        <vt:i4>569</vt:i4>
      </vt:variant>
      <vt:variant>
        <vt:i4>0</vt:i4>
      </vt:variant>
      <vt:variant>
        <vt:i4>5</vt:i4>
      </vt:variant>
      <vt:variant>
        <vt:lpwstr/>
      </vt:variant>
      <vt:variant>
        <vt:lpwstr>_Toc108800041</vt:lpwstr>
      </vt:variant>
      <vt:variant>
        <vt:i4>1769529</vt:i4>
      </vt:variant>
      <vt:variant>
        <vt:i4>563</vt:i4>
      </vt:variant>
      <vt:variant>
        <vt:i4>0</vt:i4>
      </vt:variant>
      <vt:variant>
        <vt:i4>5</vt:i4>
      </vt:variant>
      <vt:variant>
        <vt:lpwstr/>
      </vt:variant>
      <vt:variant>
        <vt:lpwstr>_Toc108800040</vt:lpwstr>
      </vt:variant>
      <vt:variant>
        <vt:i4>1835065</vt:i4>
      </vt:variant>
      <vt:variant>
        <vt:i4>557</vt:i4>
      </vt:variant>
      <vt:variant>
        <vt:i4>0</vt:i4>
      </vt:variant>
      <vt:variant>
        <vt:i4>5</vt:i4>
      </vt:variant>
      <vt:variant>
        <vt:lpwstr/>
      </vt:variant>
      <vt:variant>
        <vt:lpwstr>_Toc108800039</vt:lpwstr>
      </vt:variant>
      <vt:variant>
        <vt:i4>1835065</vt:i4>
      </vt:variant>
      <vt:variant>
        <vt:i4>551</vt:i4>
      </vt:variant>
      <vt:variant>
        <vt:i4>0</vt:i4>
      </vt:variant>
      <vt:variant>
        <vt:i4>5</vt:i4>
      </vt:variant>
      <vt:variant>
        <vt:lpwstr/>
      </vt:variant>
      <vt:variant>
        <vt:lpwstr>_Toc108800038</vt:lpwstr>
      </vt:variant>
      <vt:variant>
        <vt:i4>1835065</vt:i4>
      </vt:variant>
      <vt:variant>
        <vt:i4>545</vt:i4>
      </vt:variant>
      <vt:variant>
        <vt:i4>0</vt:i4>
      </vt:variant>
      <vt:variant>
        <vt:i4>5</vt:i4>
      </vt:variant>
      <vt:variant>
        <vt:lpwstr/>
      </vt:variant>
      <vt:variant>
        <vt:lpwstr>_Toc108800037</vt:lpwstr>
      </vt:variant>
      <vt:variant>
        <vt:i4>1835065</vt:i4>
      </vt:variant>
      <vt:variant>
        <vt:i4>539</vt:i4>
      </vt:variant>
      <vt:variant>
        <vt:i4>0</vt:i4>
      </vt:variant>
      <vt:variant>
        <vt:i4>5</vt:i4>
      </vt:variant>
      <vt:variant>
        <vt:lpwstr/>
      </vt:variant>
      <vt:variant>
        <vt:lpwstr>_Toc108800036</vt:lpwstr>
      </vt:variant>
      <vt:variant>
        <vt:i4>1835065</vt:i4>
      </vt:variant>
      <vt:variant>
        <vt:i4>533</vt:i4>
      </vt:variant>
      <vt:variant>
        <vt:i4>0</vt:i4>
      </vt:variant>
      <vt:variant>
        <vt:i4>5</vt:i4>
      </vt:variant>
      <vt:variant>
        <vt:lpwstr/>
      </vt:variant>
      <vt:variant>
        <vt:lpwstr>_Toc108800035</vt:lpwstr>
      </vt:variant>
      <vt:variant>
        <vt:i4>1835065</vt:i4>
      </vt:variant>
      <vt:variant>
        <vt:i4>527</vt:i4>
      </vt:variant>
      <vt:variant>
        <vt:i4>0</vt:i4>
      </vt:variant>
      <vt:variant>
        <vt:i4>5</vt:i4>
      </vt:variant>
      <vt:variant>
        <vt:lpwstr/>
      </vt:variant>
      <vt:variant>
        <vt:lpwstr>_Toc108800034</vt:lpwstr>
      </vt:variant>
      <vt:variant>
        <vt:i4>1835065</vt:i4>
      </vt:variant>
      <vt:variant>
        <vt:i4>521</vt:i4>
      </vt:variant>
      <vt:variant>
        <vt:i4>0</vt:i4>
      </vt:variant>
      <vt:variant>
        <vt:i4>5</vt:i4>
      </vt:variant>
      <vt:variant>
        <vt:lpwstr/>
      </vt:variant>
      <vt:variant>
        <vt:lpwstr>_Toc108800033</vt:lpwstr>
      </vt:variant>
      <vt:variant>
        <vt:i4>1835065</vt:i4>
      </vt:variant>
      <vt:variant>
        <vt:i4>515</vt:i4>
      </vt:variant>
      <vt:variant>
        <vt:i4>0</vt:i4>
      </vt:variant>
      <vt:variant>
        <vt:i4>5</vt:i4>
      </vt:variant>
      <vt:variant>
        <vt:lpwstr/>
      </vt:variant>
      <vt:variant>
        <vt:lpwstr>_Toc108800032</vt:lpwstr>
      </vt:variant>
      <vt:variant>
        <vt:i4>1835065</vt:i4>
      </vt:variant>
      <vt:variant>
        <vt:i4>509</vt:i4>
      </vt:variant>
      <vt:variant>
        <vt:i4>0</vt:i4>
      </vt:variant>
      <vt:variant>
        <vt:i4>5</vt:i4>
      </vt:variant>
      <vt:variant>
        <vt:lpwstr/>
      </vt:variant>
      <vt:variant>
        <vt:lpwstr>_Toc108800031</vt:lpwstr>
      </vt:variant>
      <vt:variant>
        <vt:i4>1835065</vt:i4>
      </vt:variant>
      <vt:variant>
        <vt:i4>503</vt:i4>
      </vt:variant>
      <vt:variant>
        <vt:i4>0</vt:i4>
      </vt:variant>
      <vt:variant>
        <vt:i4>5</vt:i4>
      </vt:variant>
      <vt:variant>
        <vt:lpwstr/>
      </vt:variant>
      <vt:variant>
        <vt:lpwstr>_Toc108800030</vt:lpwstr>
      </vt:variant>
      <vt:variant>
        <vt:i4>1900601</vt:i4>
      </vt:variant>
      <vt:variant>
        <vt:i4>497</vt:i4>
      </vt:variant>
      <vt:variant>
        <vt:i4>0</vt:i4>
      </vt:variant>
      <vt:variant>
        <vt:i4>5</vt:i4>
      </vt:variant>
      <vt:variant>
        <vt:lpwstr/>
      </vt:variant>
      <vt:variant>
        <vt:lpwstr>_Toc108800029</vt:lpwstr>
      </vt:variant>
      <vt:variant>
        <vt:i4>1900601</vt:i4>
      </vt:variant>
      <vt:variant>
        <vt:i4>491</vt:i4>
      </vt:variant>
      <vt:variant>
        <vt:i4>0</vt:i4>
      </vt:variant>
      <vt:variant>
        <vt:i4>5</vt:i4>
      </vt:variant>
      <vt:variant>
        <vt:lpwstr/>
      </vt:variant>
      <vt:variant>
        <vt:lpwstr>_Toc108800028</vt:lpwstr>
      </vt:variant>
      <vt:variant>
        <vt:i4>1900601</vt:i4>
      </vt:variant>
      <vt:variant>
        <vt:i4>485</vt:i4>
      </vt:variant>
      <vt:variant>
        <vt:i4>0</vt:i4>
      </vt:variant>
      <vt:variant>
        <vt:i4>5</vt:i4>
      </vt:variant>
      <vt:variant>
        <vt:lpwstr/>
      </vt:variant>
      <vt:variant>
        <vt:lpwstr>_Toc108800027</vt:lpwstr>
      </vt:variant>
      <vt:variant>
        <vt:i4>1900601</vt:i4>
      </vt:variant>
      <vt:variant>
        <vt:i4>479</vt:i4>
      </vt:variant>
      <vt:variant>
        <vt:i4>0</vt:i4>
      </vt:variant>
      <vt:variant>
        <vt:i4>5</vt:i4>
      </vt:variant>
      <vt:variant>
        <vt:lpwstr/>
      </vt:variant>
      <vt:variant>
        <vt:lpwstr>_Toc108800026</vt:lpwstr>
      </vt:variant>
      <vt:variant>
        <vt:i4>1900601</vt:i4>
      </vt:variant>
      <vt:variant>
        <vt:i4>473</vt:i4>
      </vt:variant>
      <vt:variant>
        <vt:i4>0</vt:i4>
      </vt:variant>
      <vt:variant>
        <vt:i4>5</vt:i4>
      </vt:variant>
      <vt:variant>
        <vt:lpwstr/>
      </vt:variant>
      <vt:variant>
        <vt:lpwstr>_Toc108800025</vt:lpwstr>
      </vt:variant>
      <vt:variant>
        <vt:i4>1900601</vt:i4>
      </vt:variant>
      <vt:variant>
        <vt:i4>467</vt:i4>
      </vt:variant>
      <vt:variant>
        <vt:i4>0</vt:i4>
      </vt:variant>
      <vt:variant>
        <vt:i4>5</vt:i4>
      </vt:variant>
      <vt:variant>
        <vt:lpwstr/>
      </vt:variant>
      <vt:variant>
        <vt:lpwstr>_Toc108800024</vt:lpwstr>
      </vt:variant>
      <vt:variant>
        <vt:i4>1900601</vt:i4>
      </vt:variant>
      <vt:variant>
        <vt:i4>461</vt:i4>
      </vt:variant>
      <vt:variant>
        <vt:i4>0</vt:i4>
      </vt:variant>
      <vt:variant>
        <vt:i4>5</vt:i4>
      </vt:variant>
      <vt:variant>
        <vt:lpwstr/>
      </vt:variant>
      <vt:variant>
        <vt:lpwstr>_Toc108800023</vt:lpwstr>
      </vt:variant>
      <vt:variant>
        <vt:i4>1900601</vt:i4>
      </vt:variant>
      <vt:variant>
        <vt:i4>455</vt:i4>
      </vt:variant>
      <vt:variant>
        <vt:i4>0</vt:i4>
      </vt:variant>
      <vt:variant>
        <vt:i4>5</vt:i4>
      </vt:variant>
      <vt:variant>
        <vt:lpwstr/>
      </vt:variant>
      <vt:variant>
        <vt:lpwstr>_Toc108800022</vt:lpwstr>
      </vt:variant>
      <vt:variant>
        <vt:i4>1900601</vt:i4>
      </vt:variant>
      <vt:variant>
        <vt:i4>449</vt:i4>
      </vt:variant>
      <vt:variant>
        <vt:i4>0</vt:i4>
      </vt:variant>
      <vt:variant>
        <vt:i4>5</vt:i4>
      </vt:variant>
      <vt:variant>
        <vt:lpwstr/>
      </vt:variant>
      <vt:variant>
        <vt:lpwstr>_Toc108800021</vt:lpwstr>
      </vt:variant>
      <vt:variant>
        <vt:i4>1900601</vt:i4>
      </vt:variant>
      <vt:variant>
        <vt:i4>443</vt:i4>
      </vt:variant>
      <vt:variant>
        <vt:i4>0</vt:i4>
      </vt:variant>
      <vt:variant>
        <vt:i4>5</vt:i4>
      </vt:variant>
      <vt:variant>
        <vt:lpwstr/>
      </vt:variant>
      <vt:variant>
        <vt:lpwstr>_Toc108800020</vt:lpwstr>
      </vt:variant>
      <vt:variant>
        <vt:i4>1966137</vt:i4>
      </vt:variant>
      <vt:variant>
        <vt:i4>437</vt:i4>
      </vt:variant>
      <vt:variant>
        <vt:i4>0</vt:i4>
      </vt:variant>
      <vt:variant>
        <vt:i4>5</vt:i4>
      </vt:variant>
      <vt:variant>
        <vt:lpwstr/>
      </vt:variant>
      <vt:variant>
        <vt:lpwstr>_Toc108800019</vt:lpwstr>
      </vt:variant>
      <vt:variant>
        <vt:i4>1966137</vt:i4>
      </vt:variant>
      <vt:variant>
        <vt:i4>431</vt:i4>
      </vt:variant>
      <vt:variant>
        <vt:i4>0</vt:i4>
      </vt:variant>
      <vt:variant>
        <vt:i4>5</vt:i4>
      </vt:variant>
      <vt:variant>
        <vt:lpwstr/>
      </vt:variant>
      <vt:variant>
        <vt:lpwstr>_Toc108800018</vt:lpwstr>
      </vt:variant>
      <vt:variant>
        <vt:i4>1966137</vt:i4>
      </vt:variant>
      <vt:variant>
        <vt:i4>425</vt:i4>
      </vt:variant>
      <vt:variant>
        <vt:i4>0</vt:i4>
      </vt:variant>
      <vt:variant>
        <vt:i4>5</vt:i4>
      </vt:variant>
      <vt:variant>
        <vt:lpwstr/>
      </vt:variant>
      <vt:variant>
        <vt:lpwstr>_Toc108800017</vt:lpwstr>
      </vt:variant>
      <vt:variant>
        <vt:i4>1966137</vt:i4>
      </vt:variant>
      <vt:variant>
        <vt:i4>419</vt:i4>
      </vt:variant>
      <vt:variant>
        <vt:i4>0</vt:i4>
      </vt:variant>
      <vt:variant>
        <vt:i4>5</vt:i4>
      </vt:variant>
      <vt:variant>
        <vt:lpwstr/>
      </vt:variant>
      <vt:variant>
        <vt:lpwstr>_Toc108800016</vt:lpwstr>
      </vt:variant>
      <vt:variant>
        <vt:i4>1966137</vt:i4>
      </vt:variant>
      <vt:variant>
        <vt:i4>413</vt:i4>
      </vt:variant>
      <vt:variant>
        <vt:i4>0</vt:i4>
      </vt:variant>
      <vt:variant>
        <vt:i4>5</vt:i4>
      </vt:variant>
      <vt:variant>
        <vt:lpwstr/>
      </vt:variant>
      <vt:variant>
        <vt:lpwstr>_Toc108800015</vt:lpwstr>
      </vt:variant>
      <vt:variant>
        <vt:i4>1966137</vt:i4>
      </vt:variant>
      <vt:variant>
        <vt:i4>407</vt:i4>
      </vt:variant>
      <vt:variant>
        <vt:i4>0</vt:i4>
      </vt:variant>
      <vt:variant>
        <vt:i4>5</vt:i4>
      </vt:variant>
      <vt:variant>
        <vt:lpwstr/>
      </vt:variant>
      <vt:variant>
        <vt:lpwstr>_Toc108800014</vt:lpwstr>
      </vt:variant>
      <vt:variant>
        <vt:i4>1966137</vt:i4>
      </vt:variant>
      <vt:variant>
        <vt:i4>401</vt:i4>
      </vt:variant>
      <vt:variant>
        <vt:i4>0</vt:i4>
      </vt:variant>
      <vt:variant>
        <vt:i4>5</vt:i4>
      </vt:variant>
      <vt:variant>
        <vt:lpwstr/>
      </vt:variant>
      <vt:variant>
        <vt:lpwstr>_Toc108800013</vt:lpwstr>
      </vt:variant>
      <vt:variant>
        <vt:i4>1966137</vt:i4>
      </vt:variant>
      <vt:variant>
        <vt:i4>395</vt:i4>
      </vt:variant>
      <vt:variant>
        <vt:i4>0</vt:i4>
      </vt:variant>
      <vt:variant>
        <vt:i4>5</vt:i4>
      </vt:variant>
      <vt:variant>
        <vt:lpwstr/>
      </vt:variant>
      <vt:variant>
        <vt:lpwstr>_Toc108800012</vt:lpwstr>
      </vt:variant>
      <vt:variant>
        <vt:i4>1966137</vt:i4>
      </vt:variant>
      <vt:variant>
        <vt:i4>389</vt:i4>
      </vt:variant>
      <vt:variant>
        <vt:i4>0</vt:i4>
      </vt:variant>
      <vt:variant>
        <vt:i4>5</vt:i4>
      </vt:variant>
      <vt:variant>
        <vt:lpwstr/>
      </vt:variant>
      <vt:variant>
        <vt:lpwstr>_Toc108800011</vt:lpwstr>
      </vt:variant>
      <vt:variant>
        <vt:i4>1966137</vt:i4>
      </vt:variant>
      <vt:variant>
        <vt:i4>383</vt:i4>
      </vt:variant>
      <vt:variant>
        <vt:i4>0</vt:i4>
      </vt:variant>
      <vt:variant>
        <vt:i4>5</vt:i4>
      </vt:variant>
      <vt:variant>
        <vt:lpwstr/>
      </vt:variant>
      <vt:variant>
        <vt:lpwstr>_Toc108800010</vt:lpwstr>
      </vt:variant>
      <vt:variant>
        <vt:i4>2031673</vt:i4>
      </vt:variant>
      <vt:variant>
        <vt:i4>377</vt:i4>
      </vt:variant>
      <vt:variant>
        <vt:i4>0</vt:i4>
      </vt:variant>
      <vt:variant>
        <vt:i4>5</vt:i4>
      </vt:variant>
      <vt:variant>
        <vt:lpwstr/>
      </vt:variant>
      <vt:variant>
        <vt:lpwstr>_Toc108800009</vt:lpwstr>
      </vt:variant>
      <vt:variant>
        <vt:i4>2031673</vt:i4>
      </vt:variant>
      <vt:variant>
        <vt:i4>371</vt:i4>
      </vt:variant>
      <vt:variant>
        <vt:i4>0</vt:i4>
      </vt:variant>
      <vt:variant>
        <vt:i4>5</vt:i4>
      </vt:variant>
      <vt:variant>
        <vt:lpwstr/>
      </vt:variant>
      <vt:variant>
        <vt:lpwstr>_Toc108800008</vt:lpwstr>
      </vt:variant>
      <vt:variant>
        <vt:i4>2031673</vt:i4>
      </vt:variant>
      <vt:variant>
        <vt:i4>365</vt:i4>
      </vt:variant>
      <vt:variant>
        <vt:i4>0</vt:i4>
      </vt:variant>
      <vt:variant>
        <vt:i4>5</vt:i4>
      </vt:variant>
      <vt:variant>
        <vt:lpwstr/>
      </vt:variant>
      <vt:variant>
        <vt:lpwstr>_Toc108800007</vt:lpwstr>
      </vt:variant>
      <vt:variant>
        <vt:i4>2031673</vt:i4>
      </vt:variant>
      <vt:variant>
        <vt:i4>359</vt:i4>
      </vt:variant>
      <vt:variant>
        <vt:i4>0</vt:i4>
      </vt:variant>
      <vt:variant>
        <vt:i4>5</vt:i4>
      </vt:variant>
      <vt:variant>
        <vt:lpwstr/>
      </vt:variant>
      <vt:variant>
        <vt:lpwstr>_Toc108800006</vt:lpwstr>
      </vt:variant>
      <vt:variant>
        <vt:i4>2031673</vt:i4>
      </vt:variant>
      <vt:variant>
        <vt:i4>353</vt:i4>
      </vt:variant>
      <vt:variant>
        <vt:i4>0</vt:i4>
      </vt:variant>
      <vt:variant>
        <vt:i4>5</vt:i4>
      </vt:variant>
      <vt:variant>
        <vt:lpwstr/>
      </vt:variant>
      <vt:variant>
        <vt:lpwstr>_Toc108800005</vt:lpwstr>
      </vt:variant>
      <vt:variant>
        <vt:i4>2031673</vt:i4>
      </vt:variant>
      <vt:variant>
        <vt:i4>347</vt:i4>
      </vt:variant>
      <vt:variant>
        <vt:i4>0</vt:i4>
      </vt:variant>
      <vt:variant>
        <vt:i4>5</vt:i4>
      </vt:variant>
      <vt:variant>
        <vt:lpwstr/>
      </vt:variant>
      <vt:variant>
        <vt:lpwstr>_Toc108800004</vt:lpwstr>
      </vt:variant>
      <vt:variant>
        <vt:i4>2031673</vt:i4>
      </vt:variant>
      <vt:variant>
        <vt:i4>338</vt:i4>
      </vt:variant>
      <vt:variant>
        <vt:i4>0</vt:i4>
      </vt:variant>
      <vt:variant>
        <vt:i4>5</vt:i4>
      </vt:variant>
      <vt:variant>
        <vt:lpwstr/>
      </vt:variant>
      <vt:variant>
        <vt:lpwstr>_Toc108800003</vt:lpwstr>
      </vt:variant>
      <vt:variant>
        <vt:i4>2031673</vt:i4>
      </vt:variant>
      <vt:variant>
        <vt:i4>332</vt:i4>
      </vt:variant>
      <vt:variant>
        <vt:i4>0</vt:i4>
      </vt:variant>
      <vt:variant>
        <vt:i4>5</vt:i4>
      </vt:variant>
      <vt:variant>
        <vt:lpwstr/>
      </vt:variant>
      <vt:variant>
        <vt:lpwstr>_Toc108800002</vt:lpwstr>
      </vt:variant>
      <vt:variant>
        <vt:i4>2031673</vt:i4>
      </vt:variant>
      <vt:variant>
        <vt:i4>326</vt:i4>
      </vt:variant>
      <vt:variant>
        <vt:i4>0</vt:i4>
      </vt:variant>
      <vt:variant>
        <vt:i4>5</vt:i4>
      </vt:variant>
      <vt:variant>
        <vt:lpwstr/>
      </vt:variant>
      <vt:variant>
        <vt:lpwstr>_Toc108800001</vt:lpwstr>
      </vt:variant>
      <vt:variant>
        <vt:i4>2031673</vt:i4>
      </vt:variant>
      <vt:variant>
        <vt:i4>320</vt:i4>
      </vt:variant>
      <vt:variant>
        <vt:i4>0</vt:i4>
      </vt:variant>
      <vt:variant>
        <vt:i4>5</vt:i4>
      </vt:variant>
      <vt:variant>
        <vt:lpwstr/>
      </vt:variant>
      <vt:variant>
        <vt:lpwstr>_Toc108800000</vt:lpwstr>
      </vt:variant>
      <vt:variant>
        <vt:i4>1048633</vt:i4>
      </vt:variant>
      <vt:variant>
        <vt:i4>314</vt:i4>
      </vt:variant>
      <vt:variant>
        <vt:i4>0</vt:i4>
      </vt:variant>
      <vt:variant>
        <vt:i4>5</vt:i4>
      </vt:variant>
      <vt:variant>
        <vt:lpwstr/>
      </vt:variant>
      <vt:variant>
        <vt:lpwstr>_Toc108799999</vt:lpwstr>
      </vt:variant>
      <vt:variant>
        <vt:i4>1048633</vt:i4>
      </vt:variant>
      <vt:variant>
        <vt:i4>308</vt:i4>
      </vt:variant>
      <vt:variant>
        <vt:i4>0</vt:i4>
      </vt:variant>
      <vt:variant>
        <vt:i4>5</vt:i4>
      </vt:variant>
      <vt:variant>
        <vt:lpwstr/>
      </vt:variant>
      <vt:variant>
        <vt:lpwstr>_Toc108799998</vt:lpwstr>
      </vt:variant>
      <vt:variant>
        <vt:i4>1048633</vt:i4>
      </vt:variant>
      <vt:variant>
        <vt:i4>302</vt:i4>
      </vt:variant>
      <vt:variant>
        <vt:i4>0</vt:i4>
      </vt:variant>
      <vt:variant>
        <vt:i4>5</vt:i4>
      </vt:variant>
      <vt:variant>
        <vt:lpwstr/>
      </vt:variant>
      <vt:variant>
        <vt:lpwstr>_Toc108799997</vt:lpwstr>
      </vt:variant>
      <vt:variant>
        <vt:i4>1048633</vt:i4>
      </vt:variant>
      <vt:variant>
        <vt:i4>296</vt:i4>
      </vt:variant>
      <vt:variant>
        <vt:i4>0</vt:i4>
      </vt:variant>
      <vt:variant>
        <vt:i4>5</vt:i4>
      </vt:variant>
      <vt:variant>
        <vt:lpwstr/>
      </vt:variant>
      <vt:variant>
        <vt:lpwstr>_Toc108799996</vt:lpwstr>
      </vt:variant>
      <vt:variant>
        <vt:i4>1048633</vt:i4>
      </vt:variant>
      <vt:variant>
        <vt:i4>290</vt:i4>
      </vt:variant>
      <vt:variant>
        <vt:i4>0</vt:i4>
      </vt:variant>
      <vt:variant>
        <vt:i4>5</vt:i4>
      </vt:variant>
      <vt:variant>
        <vt:lpwstr/>
      </vt:variant>
      <vt:variant>
        <vt:lpwstr>_Toc108799995</vt:lpwstr>
      </vt:variant>
      <vt:variant>
        <vt:i4>1048633</vt:i4>
      </vt:variant>
      <vt:variant>
        <vt:i4>284</vt:i4>
      </vt:variant>
      <vt:variant>
        <vt:i4>0</vt:i4>
      </vt:variant>
      <vt:variant>
        <vt:i4>5</vt:i4>
      </vt:variant>
      <vt:variant>
        <vt:lpwstr/>
      </vt:variant>
      <vt:variant>
        <vt:lpwstr>_Toc108799994</vt:lpwstr>
      </vt:variant>
      <vt:variant>
        <vt:i4>1048633</vt:i4>
      </vt:variant>
      <vt:variant>
        <vt:i4>278</vt:i4>
      </vt:variant>
      <vt:variant>
        <vt:i4>0</vt:i4>
      </vt:variant>
      <vt:variant>
        <vt:i4>5</vt:i4>
      </vt:variant>
      <vt:variant>
        <vt:lpwstr/>
      </vt:variant>
      <vt:variant>
        <vt:lpwstr>_Toc108799993</vt:lpwstr>
      </vt:variant>
      <vt:variant>
        <vt:i4>1048633</vt:i4>
      </vt:variant>
      <vt:variant>
        <vt:i4>272</vt:i4>
      </vt:variant>
      <vt:variant>
        <vt:i4>0</vt:i4>
      </vt:variant>
      <vt:variant>
        <vt:i4>5</vt:i4>
      </vt:variant>
      <vt:variant>
        <vt:lpwstr/>
      </vt:variant>
      <vt:variant>
        <vt:lpwstr>_Toc108799992</vt:lpwstr>
      </vt:variant>
      <vt:variant>
        <vt:i4>1048633</vt:i4>
      </vt:variant>
      <vt:variant>
        <vt:i4>266</vt:i4>
      </vt:variant>
      <vt:variant>
        <vt:i4>0</vt:i4>
      </vt:variant>
      <vt:variant>
        <vt:i4>5</vt:i4>
      </vt:variant>
      <vt:variant>
        <vt:lpwstr/>
      </vt:variant>
      <vt:variant>
        <vt:lpwstr>_Toc108799991</vt:lpwstr>
      </vt:variant>
      <vt:variant>
        <vt:i4>1048633</vt:i4>
      </vt:variant>
      <vt:variant>
        <vt:i4>260</vt:i4>
      </vt:variant>
      <vt:variant>
        <vt:i4>0</vt:i4>
      </vt:variant>
      <vt:variant>
        <vt:i4>5</vt:i4>
      </vt:variant>
      <vt:variant>
        <vt:lpwstr/>
      </vt:variant>
      <vt:variant>
        <vt:lpwstr>_Toc108799990</vt:lpwstr>
      </vt:variant>
      <vt:variant>
        <vt:i4>1114169</vt:i4>
      </vt:variant>
      <vt:variant>
        <vt:i4>254</vt:i4>
      </vt:variant>
      <vt:variant>
        <vt:i4>0</vt:i4>
      </vt:variant>
      <vt:variant>
        <vt:i4>5</vt:i4>
      </vt:variant>
      <vt:variant>
        <vt:lpwstr/>
      </vt:variant>
      <vt:variant>
        <vt:lpwstr>_Toc108799989</vt:lpwstr>
      </vt:variant>
      <vt:variant>
        <vt:i4>1114169</vt:i4>
      </vt:variant>
      <vt:variant>
        <vt:i4>248</vt:i4>
      </vt:variant>
      <vt:variant>
        <vt:i4>0</vt:i4>
      </vt:variant>
      <vt:variant>
        <vt:i4>5</vt:i4>
      </vt:variant>
      <vt:variant>
        <vt:lpwstr/>
      </vt:variant>
      <vt:variant>
        <vt:lpwstr>_Toc108799988</vt:lpwstr>
      </vt:variant>
      <vt:variant>
        <vt:i4>1114169</vt:i4>
      </vt:variant>
      <vt:variant>
        <vt:i4>242</vt:i4>
      </vt:variant>
      <vt:variant>
        <vt:i4>0</vt:i4>
      </vt:variant>
      <vt:variant>
        <vt:i4>5</vt:i4>
      </vt:variant>
      <vt:variant>
        <vt:lpwstr/>
      </vt:variant>
      <vt:variant>
        <vt:lpwstr>_Toc108799987</vt:lpwstr>
      </vt:variant>
      <vt:variant>
        <vt:i4>1114169</vt:i4>
      </vt:variant>
      <vt:variant>
        <vt:i4>236</vt:i4>
      </vt:variant>
      <vt:variant>
        <vt:i4>0</vt:i4>
      </vt:variant>
      <vt:variant>
        <vt:i4>5</vt:i4>
      </vt:variant>
      <vt:variant>
        <vt:lpwstr/>
      </vt:variant>
      <vt:variant>
        <vt:lpwstr>_Toc108799986</vt:lpwstr>
      </vt:variant>
      <vt:variant>
        <vt:i4>1114169</vt:i4>
      </vt:variant>
      <vt:variant>
        <vt:i4>230</vt:i4>
      </vt:variant>
      <vt:variant>
        <vt:i4>0</vt:i4>
      </vt:variant>
      <vt:variant>
        <vt:i4>5</vt:i4>
      </vt:variant>
      <vt:variant>
        <vt:lpwstr/>
      </vt:variant>
      <vt:variant>
        <vt:lpwstr>_Toc108799985</vt:lpwstr>
      </vt:variant>
      <vt:variant>
        <vt:i4>1114169</vt:i4>
      </vt:variant>
      <vt:variant>
        <vt:i4>224</vt:i4>
      </vt:variant>
      <vt:variant>
        <vt:i4>0</vt:i4>
      </vt:variant>
      <vt:variant>
        <vt:i4>5</vt:i4>
      </vt:variant>
      <vt:variant>
        <vt:lpwstr/>
      </vt:variant>
      <vt:variant>
        <vt:lpwstr>_Toc108799984</vt:lpwstr>
      </vt:variant>
      <vt:variant>
        <vt:i4>1114169</vt:i4>
      </vt:variant>
      <vt:variant>
        <vt:i4>218</vt:i4>
      </vt:variant>
      <vt:variant>
        <vt:i4>0</vt:i4>
      </vt:variant>
      <vt:variant>
        <vt:i4>5</vt:i4>
      </vt:variant>
      <vt:variant>
        <vt:lpwstr/>
      </vt:variant>
      <vt:variant>
        <vt:lpwstr>_Toc108799983</vt:lpwstr>
      </vt:variant>
      <vt:variant>
        <vt:i4>1114169</vt:i4>
      </vt:variant>
      <vt:variant>
        <vt:i4>212</vt:i4>
      </vt:variant>
      <vt:variant>
        <vt:i4>0</vt:i4>
      </vt:variant>
      <vt:variant>
        <vt:i4>5</vt:i4>
      </vt:variant>
      <vt:variant>
        <vt:lpwstr/>
      </vt:variant>
      <vt:variant>
        <vt:lpwstr>_Toc108799982</vt:lpwstr>
      </vt:variant>
      <vt:variant>
        <vt:i4>1114169</vt:i4>
      </vt:variant>
      <vt:variant>
        <vt:i4>206</vt:i4>
      </vt:variant>
      <vt:variant>
        <vt:i4>0</vt:i4>
      </vt:variant>
      <vt:variant>
        <vt:i4>5</vt:i4>
      </vt:variant>
      <vt:variant>
        <vt:lpwstr/>
      </vt:variant>
      <vt:variant>
        <vt:lpwstr>_Toc108799981</vt:lpwstr>
      </vt:variant>
      <vt:variant>
        <vt:i4>1114169</vt:i4>
      </vt:variant>
      <vt:variant>
        <vt:i4>200</vt:i4>
      </vt:variant>
      <vt:variant>
        <vt:i4>0</vt:i4>
      </vt:variant>
      <vt:variant>
        <vt:i4>5</vt:i4>
      </vt:variant>
      <vt:variant>
        <vt:lpwstr/>
      </vt:variant>
      <vt:variant>
        <vt:lpwstr>_Toc108799980</vt:lpwstr>
      </vt:variant>
      <vt:variant>
        <vt:i4>1966137</vt:i4>
      </vt:variant>
      <vt:variant>
        <vt:i4>194</vt:i4>
      </vt:variant>
      <vt:variant>
        <vt:i4>0</vt:i4>
      </vt:variant>
      <vt:variant>
        <vt:i4>5</vt:i4>
      </vt:variant>
      <vt:variant>
        <vt:lpwstr/>
      </vt:variant>
      <vt:variant>
        <vt:lpwstr>_Toc108799979</vt:lpwstr>
      </vt:variant>
      <vt:variant>
        <vt:i4>1966137</vt:i4>
      </vt:variant>
      <vt:variant>
        <vt:i4>188</vt:i4>
      </vt:variant>
      <vt:variant>
        <vt:i4>0</vt:i4>
      </vt:variant>
      <vt:variant>
        <vt:i4>5</vt:i4>
      </vt:variant>
      <vt:variant>
        <vt:lpwstr/>
      </vt:variant>
      <vt:variant>
        <vt:lpwstr>_Toc108799978</vt:lpwstr>
      </vt:variant>
      <vt:variant>
        <vt:i4>1966137</vt:i4>
      </vt:variant>
      <vt:variant>
        <vt:i4>182</vt:i4>
      </vt:variant>
      <vt:variant>
        <vt:i4>0</vt:i4>
      </vt:variant>
      <vt:variant>
        <vt:i4>5</vt:i4>
      </vt:variant>
      <vt:variant>
        <vt:lpwstr/>
      </vt:variant>
      <vt:variant>
        <vt:lpwstr>_Toc108799977</vt:lpwstr>
      </vt:variant>
      <vt:variant>
        <vt:i4>1966137</vt:i4>
      </vt:variant>
      <vt:variant>
        <vt:i4>176</vt:i4>
      </vt:variant>
      <vt:variant>
        <vt:i4>0</vt:i4>
      </vt:variant>
      <vt:variant>
        <vt:i4>5</vt:i4>
      </vt:variant>
      <vt:variant>
        <vt:lpwstr/>
      </vt:variant>
      <vt:variant>
        <vt:lpwstr>_Toc108799976</vt:lpwstr>
      </vt:variant>
      <vt:variant>
        <vt:i4>1966137</vt:i4>
      </vt:variant>
      <vt:variant>
        <vt:i4>170</vt:i4>
      </vt:variant>
      <vt:variant>
        <vt:i4>0</vt:i4>
      </vt:variant>
      <vt:variant>
        <vt:i4>5</vt:i4>
      </vt:variant>
      <vt:variant>
        <vt:lpwstr/>
      </vt:variant>
      <vt:variant>
        <vt:lpwstr>_Toc108799975</vt:lpwstr>
      </vt:variant>
      <vt:variant>
        <vt:i4>1966137</vt:i4>
      </vt:variant>
      <vt:variant>
        <vt:i4>164</vt:i4>
      </vt:variant>
      <vt:variant>
        <vt:i4>0</vt:i4>
      </vt:variant>
      <vt:variant>
        <vt:i4>5</vt:i4>
      </vt:variant>
      <vt:variant>
        <vt:lpwstr/>
      </vt:variant>
      <vt:variant>
        <vt:lpwstr>_Toc108799974</vt:lpwstr>
      </vt:variant>
      <vt:variant>
        <vt:i4>1966137</vt:i4>
      </vt:variant>
      <vt:variant>
        <vt:i4>158</vt:i4>
      </vt:variant>
      <vt:variant>
        <vt:i4>0</vt:i4>
      </vt:variant>
      <vt:variant>
        <vt:i4>5</vt:i4>
      </vt:variant>
      <vt:variant>
        <vt:lpwstr/>
      </vt:variant>
      <vt:variant>
        <vt:lpwstr>_Toc108799973</vt:lpwstr>
      </vt:variant>
      <vt:variant>
        <vt:i4>1966137</vt:i4>
      </vt:variant>
      <vt:variant>
        <vt:i4>152</vt:i4>
      </vt:variant>
      <vt:variant>
        <vt:i4>0</vt:i4>
      </vt:variant>
      <vt:variant>
        <vt:i4>5</vt:i4>
      </vt:variant>
      <vt:variant>
        <vt:lpwstr/>
      </vt:variant>
      <vt:variant>
        <vt:lpwstr>_Toc108799972</vt:lpwstr>
      </vt:variant>
      <vt:variant>
        <vt:i4>1966137</vt:i4>
      </vt:variant>
      <vt:variant>
        <vt:i4>146</vt:i4>
      </vt:variant>
      <vt:variant>
        <vt:i4>0</vt:i4>
      </vt:variant>
      <vt:variant>
        <vt:i4>5</vt:i4>
      </vt:variant>
      <vt:variant>
        <vt:lpwstr/>
      </vt:variant>
      <vt:variant>
        <vt:lpwstr>_Toc108799971</vt:lpwstr>
      </vt:variant>
      <vt:variant>
        <vt:i4>1966137</vt:i4>
      </vt:variant>
      <vt:variant>
        <vt:i4>140</vt:i4>
      </vt:variant>
      <vt:variant>
        <vt:i4>0</vt:i4>
      </vt:variant>
      <vt:variant>
        <vt:i4>5</vt:i4>
      </vt:variant>
      <vt:variant>
        <vt:lpwstr/>
      </vt:variant>
      <vt:variant>
        <vt:lpwstr>_Toc108799970</vt:lpwstr>
      </vt:variant>
      <vt:variant>
        <vt:i4>2031673</vt:i4>
      </vt:variant>
      <vt:variant>
        <vt:i4>134</vt:i4>
      </vt:variant>
      <vt:variant>
        <vt:i4>0</vt:i4>
      </vt:variant>
      <vt:variant>
        <vt:i4>5</vt:i4>
      </vt:variant>
      <vt:variant>
        <vt:lpwstr/>
      </vt:variant>
      <vt:variant>
        <vt:lpwstr>_Toc108799969</vt:lpwstr>
      </vt:variant>
      <vt:variant>
        <vt:i4>2031673</vt:i4>
      </vt:variant>
      <vt:variant>
        <vt:i4>128</vt:i4>
      </vt:variant>
      <vt:variant>
        <vt:i4>0</vt:i4>
      </vt:variant>
      <vt:variant>
        <vt:i4>5</vt:i4>
      </vt:variant>
      <vt:variant>
        <vt:lpwstr/>
      </vt:variant>
      <vt:variant>
        <vt:lpwstr>_Toc108799968</vt:lpwstr>
      </vt:variant>
      <vt:variant>
        <vt:i4>2031673</vt:i4>
      </vt:variant>
      <vt:variant>
        <vt:i4>122</vt:i4>
      </vt:variant>
      <vt:variant>
        <vt:i4>0</vt:i4>
      </vt:variant>
      <vt:variant>
        <vt:i4>5</vt:i4>
      </vt:variant>
      <vt:variant>
        <vt:lpwstr/>
      </vt:variant>
      <vt:variant>
        <vt:lpwstr>_Toc108799967</vt:lpwstr>
      </vt:variant>
      <vt:variant>
        <vt:i4>2031673</vt:i4>
      </vt:variant>
      <vt:variant>
        <vt:i4>116</vt:i4>
      </vt:variant>
      <vt:variant>
        <vt:i4>0</vt:i4>
      </vt:variant>
      <vt:variant>
        <vt:i4>5</vt:i4>
      </vt:variant>
      <vt:variant>
        <vt:lpwstr/>
      </vt:variant>
      <vt:variant>
        <vt:lpwstr>_Toc108799966</vt:lpwstr>
      </vt:variant>
      <vt:variant>
        <vt:i4>2031673</vt:i4>
      </vt:variant>
      <vt:variant>
        <vt:i4>110</vt:i4>
      </vt:variant>
      <vt:variant>
        <vt:i4>0</vt:i4>
      </vt:variant>
      <vt:variant>
        <vt:i4>5</vt:i4>
      </vt:variant>
      <vt:variant>
        <vt:lpwstr/>
      </vt:variant>
      <vt:variant>
        <vt:lpwstr>_Toc108799965</vt:lpwstr>
      </vt:variant>
      <vt:variant>
        <vt:i4>2031673</vt:i4>
      </vt:variant>
      <vt:variant>
        <vt:i4>104</vt:i4>
      </vt:variant>
      <vt:variant>
        <vt:i4>0</vt:i4>
      </vt:variant>
      <vt:variant>
        <vt:i4>5</vt:i4>
      </vt:variant>
      <vt:variant>
        <vt:lpwstr/>
      </vt:variant>
      <vt:variant>
        <vt:lpwstr>_Toc108799964</vt:lpwstr>
      </vt:variant>
      <vt:variant>
        <vt:i4>2031673</vt:i4>
      </vt:variant>
      <vt:variant>
        <vt:i4>98</vt:i4>
      </vt:variant>
      <vt:variant>
        <vt:i4>0</vt:i4>
      </vt:variant>
      <vt:variant>
        <vt:i4>5</vt:i4>
      </vt:variant>
      <vt:variant>
        <vt:lpwstr/>
      </vt:variant>
      <vt:variant>
        <vt:lpwstr>_Toc108799963</vt:lpwstr>
      </vt:variant>
      <vt:variant>
        <vt:i4>2031673</vt:i4>
      </vt:variant>
      <vt:variant>
        <vt:i4>92</vt:i4>
      </vt:variant>
      <vt:variant>
        <vt:i4>0</vt:i4>
      </vt:variant>
      <vt:variant>
        <vt:i4>5</vt:i4>
      </vt:variant>
      <vt:variant>
        <vt:lpwstr/>
      </vt:variant>
      <vt:variant>
        <vt:lpwstr>_Toc108799962</vt:lpwstr>
      </vt:variant>
      <vt:variant>
        <vt:i4>2031673</vt:i4>
      </vt:variant>
      <vt:variant>
        <vt:i4>86</vt:i4>
      </vt:variant>
      <vt:variant>
        <vt:i4>0</vt:i4>
      </vt:variant>
      <vt:variant>
        <vt:i4>5</vt:i4>
      </vt:variant>
      <vt:variant>
        <vt:lpwstr/>
      </vt:variant>
      <vt:variant>
        <vt:lpwstr>_Toc108799961</vt:lpwstr>
      </vt:variant>
      <vt:variant>
        <vt:i4>2031673</vt:i4>
      </vt:variant>
      <vt:variant>
        <vt:i4>80</vt:i4>
      </vt:variant>
      <vt:variant>
        <vt:i4>0</vt:i4>
      </vt:variant>
      <vt:variant>
        <vt:i4>5</vt:i4>
      </vt:variant>
      <vt:variant>
        <vt:lpwstr/>
      </vt:variant>
      <vt:variant>
        <vt:lpwstr>_Toc108799960</vt:lpwstr>
      </vt:variant>
      <vt:variant>
        <vt:i4>1835065</vt:i4>
      </vt:variant>
      <vt:variant>
        <vt:i4>74</vt:i4>
      </vt:variant>
      <vt:variant>
        <vt:i4>0</vt:i4>
      </vt:variant>
      <vt:variant>
        <vt:i4>5</vt:i4>
      </vt:variant>
      <vt:variant>
        <vt:lpwstr/>
      </vt:variant>
      <vt:variant>
        <vt:lpwstr>_Toc108799959</vt:lpwstr>
      </vt:variant>
      <vt:variant>
        <vt:i4>1835065</vt:i4>
      </vt:variant>
      <vt:variant>
        <vt:i4>68</vt:i4>
      </vt:variant>
      <vt:variant>
        <vt:i4>0</vt:i4>
      </vt:variant>
      <vt:variant>
        <vt:i4>5</vt:i4>
      </vt:variant>
      <vt:variant>
        <vt:lpwstr/>
      </vt:variant>
      <vt:variant>
        <vt:lpwstr>_Toc108799958</vt:lpwstr>
      </vt:variant>
      <vt:variant>
        <vt:i4>1835065</vt:i4>
      </vt:variant>
      <vt:variant>
        <vt:i4>62</vt:i4>
      </vt:variant>
      <vt:variant>
        <vt:i4>0</vt:i4>
      </vt:variant>
      <vt:variant>
        <vt:i4>5</vt:i4>
      </vt:variant>
      <vt:variant>
        <vt:lpwstr/>
      </vt:variant>
      <vt:variant>
        <vt:lpwstr>_Toc108799957</vt:lpwstr>
      </vt:variant>
      <vt:variant>
        <vt:i4>1835065</vt:i4>
      </vt:variant>
      <vt:variant>
        <vt:i4>56</vt:i4>
      </vt:variant>
      <vt:variant>
        <vt:i4>0</vt:i4>
      </vt:variant>
      <vt:variant>
        <vt:i4>5</vt:i4>
      </vt:variant>
      <vt:variant>
        <vt:lpwstr/>
      </vt:variant>
      <vt:variant>
        <vt:lpwstr>_Toc108799956</vt:lpwstr>
      </vt:variant>
      <vt:variant>
        <vt:i4>1835065</vt:i4>
      </vt:variant>
      <vt:variant>
        <vt:i4>50</vt:i4>
      </vt:variant>
      <vt:variant>
        <vt:i4>0</vt:i4>
      </vt:variant>
      <vt:variant>
        <vt:i4>5</vt:i4>
      </vt:variant>
      <vt:variant>
        <vt:lpwstr/>
      </vt:variant>
      <vt:variant>
        <vt:lpwstr>_Toc108799955</vt:lpwstr>
      </vt:variant>
      <vt:variant>
        <vt:i4>1835065</vt:i4>
      </vt:variant>
      <vt:variant>
        <vt:i4>44</vt:i4>
      </vt:variant>
      <vt:variant>
        <vt:i4>0</vt:i4>
      </vt:variant>
      <vt:variant>
        <vt:i4>5</vt:i4>
      </vt:variant>
      <vt:variant>
        <vt:lpwstr/>
      </vt:variant>
      <vt:variant>
        <vt:lpwstr>_Toc108799954</vt:lpwstr>
      </vt:variant>
      <vt:variant>
        <vt:i4>1835065</vt:i4>
      </vt:variant>
      <vt:variant>
        <vt:i4>38</vt:i4>
      </vt:variant>
      <vt:variant>
        <vt:i4>0</vt:i4>
      </vt:variant>
      <vt:variant>
        <vt:i4>5</vt:i4>
      </vt:variant>
      <vt:variant>
        <vt:lpwstr/>
      </vt:variant>
      <vt:variant>
        <vt:lpwstr>_Toc108799953</vt:lpwstr>
      </vt:variant>
      <vt:variant>
        <vt:i4>1835065</vt:i4>
      </vt:variant>
      <vt:variant>
        <vt:i4>32</vt:i4>
      </vt:variant>
      <vt:variant>
        <vt:i4>0</vt:i4>
      </vt:variant>
      <vt:variant>
        <vt:i4>5</vt:i4>
      </vt:variant>
      <vt:variant>
        <vt:lpwstr/>
      </vt:variant>
      <vt:variant>
        <vt:lpwstr>_Toc108799952</vt:lpwstr>
      </vt:variant>
      <vt:variant>
        <vt:i4>1835065</vt:i4>
      </vt:variant>
      <vt:variant>
        <vt:i4>26</vt:i4>
      </vt:variant>
      <vt:variant>
        <vt:i4>0</vt:i4>
      </vt:variant>
      <vt:variant>
        <vt:i4>5</vt:i4>
      </vt:variant>
      <vt:variant>
        <vt:lpwstr/>
      </vt:variant>
      <vt:variant>
        <vt:lpwstr>_Toc108799951</vt:lpwstr>
      </vt:variant>
      <vt:variant>
        <vt:i4>1835065</vt:i4>
      </vt:variant>
      <vt:variant>
        <vt:i4>20</vt:i4>
      </vt:variant>
      <vt:variant>
        <vt:i4>0</vt:i4>
      </vt:variant>
      <vt:variant>
        <vt:i4>5</vt:i4>
      </vt:variant>
      <vt:variant>
        <vt:lpwstr/>
      </vt:variant>
      <vt:variant>
        <vt:lpwstr>_Toc108799950</vt:lpwstr>
      </vt:variant>
      <vt:variant>
        <vt:i4>1900601</vt:i4>
      </vt:variant>
      <vt:variant>
        <vt:i4>14</vt:i4>
      </vt:variant>
      <vt:variant>
        <vt:i4>0</vt:i4>
      </vt:variant>
      <vt:variant>
        <vt:i4>5</vt:i4>
      </vt:variant>
      <vt:variant>
        <vt:lpwstr/>
      </vt:variant>
      <vt:variant>
        <vt:lpwstr>_Toc108799949</vt:lpwstr>
      </vt:variant>
      <vt:variant>
        <vt:i4>1900601</vt:i4>
      </vt:variant>
      <vt:variant>
        <vt:i4>8</vt:i4>
      </vt:variant>
      <vt:variant>
        <vt:i4>0</vt:i4>
      </vt:variant>
      <vt:variant>
        <vt:i4>5</vt:i4>
      </vt:variant>
      <vt:variant>
        <vt:lpwstr/>
      </vt:variant>
      <vt:variant>
        <vt:lpwstr>_Toc108799948</vt:lpwstr>
      </vt:variant>
      <vt:variant>
        <vt:i4>1900601</vt:i4>
      </vt:variant>
      <vt:variant>
        <vt:i4>2</vt:i4>
      </vt:variant>
      <vt:variant>
        <vt:i4>0</vt:i4>
      </vt:variant>
      <vt:variant>
        <vt:i4>5</vt:i4>
      </vt:variant>
      <vt:variant>
        <vt:lpwstr/>
      </vt:variant>
      <vt:variant>
        <vt:lpwstr>_Toc108799947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Injung Kim</dc:creator>
  <cp:keywords/>
  <dc:description/>
  <cp:lastModifiedBy>Administrator</cp:lastModifiedBy>
  <cp:revision>9</cp:revision>
  <cp:lastPrinted>2016-02-25T19:13:00Z</cp:lastPrinted>
  <dcterms:created xsi:type="dcterms:W3CDTF">2025-12-17T01:18:00Z</dcterms:created>
  <dcterms:modified xsi:type="dcterms:W3CDTF">2025-12-17T03:23:00Z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TWinEqns">
    <vt:bool>true</vt:bool>
  </property>
</Properties>
</file>