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763DE" w14:textId="77777777" w:rsidR="001B2861" w:rsidRDefault="001B2861" w:rsidP="001B2861">
      <w:pPr>
        <w:jc w:val="center"/>
        <w:rPr>
          <w:sz w:val="32"/>
          <w:szCs w:val="32"/>
        </w:rPr>
      </w:pPr>
      <w:r w:rsidRPr="00A25E49">
        <w:rPr>
          <w:sz w:val="32"/>
          <w:szCs w:val="32"/>
        </w:rPr>
        <w:t>Министерство образования Республики Беларусь</w:t>
      </w:r>
      <w:r>
        <w:rPr>
          <w:sz w:val="32"/>
          <w:szCs w:val="32"/>
        </w:rPr>
        <w:t xml:space="preserve">                </w:t>
      </w:r>
      <w:r w:rsidRPr="00A25E49">
        <w:rPr>
          <w:sz w:val="32"/>
          <w:szCs w:val="32"/>
        </w:rPr>
        <w:t>Учреждение образования</w:t>
      </w:r>
      <w:r>
        <w:rPr>
          <w:sz w:val="32"/>
          <w:szCs w:val="32"/>
        </w:rPr>
        <w:t xml:space="preserve">                                                           </w:t>
      </w:r>
      <w:proofErr w:type="gramStart"/>
      <w:r>
        <w:rPr>
          <w:sz w:val="32"/>
          <w:szCs w:val="32"/>
        </w:rPr>
        <w:t xml:space="preserve">   </w:t>
      </w:r>
      <w:r w:rsidRPr="00A25E49">
        <w:rPr>
          <w:sz w:val="32"/>
          <w:szCs w:val="32"/>
        </w:rPr>
        <w:t>«</w:t>
      </w:r>
      <w:proofErr w:type="gramEnd"/>
      <w:r w:rsidRPr="00A25E49">
        <w:rPr>
          <w:sz w:val="32"/>
          <w:szCs w:val="32"/>
        </w:rPr>
        <w:t>Белорусский государственный университет информатики и радиоэлектроники»</w:t>
      </w:r>
    </w:p>
    <w:p w14:paraId="45AF05E7" w14:textId="77777777" w:rsidR="001B2861" w:rsidRPr="00A25E49" w:rsidRDefault="001B2861" w:rsidP="001B2861">
      <w:pPr>
        <w:jc w:val="center"/>
        <w:rPr>
          <w:sz w:val="32"/>
          <w:szCs w:val="32"/>
        </w:rPr>
      </w:pPr>
    </w:p>
    <w:p w14:paraId="668248FB" w14:textId="77777777" w:rsidR="001B2861" w:rsidRPr="00A25E49" w:rsidRDefault="001B2861" w:rsidP="001B2861">
      <w:pPr>
        <w:jc w:val="center"/>
        <w:rPr>
          <w:sz w:val="32"/>
          <w:szCs w:val="32"/>
        </w:rPr>
      </w:pPr>
      <w:r w:rsidRPr="00A25E49">
        <w:rPr>
          <w:sz w:val="32"/>
          <w:szCs w:val="32"/>
        </w:rPr>
        <w:t>Факультет информационных технологий и управления</w:t>
      </w:r>
    </w:p>
    <w:p w14:paraId="2F36ABC3" w14:textId="77777777" w:rsidR="001B2861" w:rsidRDefault="001B2861" w:rsidP="001B2861">
      <w:pPr>
        <w:jc w:val="center"/>
        <w:rPr>
          <w:sz w:val="32"/>
          <w:szCs w:val="32"/>
        </w:rPr>
      </w:pPr>
      <w:r w:rsidRPr="00A25E49">
        <w:rPr>
          <w:sz w:val="32"/>
          <w:szCs w:val="32"/>
        </w:rPr>
        <w:t>Кафедра интеллектуальных информационных технологий</w:t>
      </w:r>
    </w:p>
    <w:p w14:paraId="5F6824DD" w14:textId="77777777" w:rsidR="001B2861" w:rsidRDefault="001B2861" w:rsidP="001B2861">
      <w:pPr>
        <w:jc w:val="center"/>
        <w:rPr>
          <w:sz w:val="32"/>
          <w:szCs w:val="32"/>
        </w:rPr>
      </w:pPr>
    </w:p>
    <w:p w14:paraId="395B2800" w14:textId="77777777" w:rsidR="001B2861" w:rsidRDefault="001B2861" w:rsidP="001B2861">
      <w:pPr>
        <w:jc w:val="center"/>
        <w:rPr>
          <w:sz w:val="32"/>
          <w:szCs w:val="32"/>
        </w:rPr>
      </w:pPr>
    </w:p>
    <w:p w14:paraId="791A492F" w14:textId="77777777" w:rsidR="001B2861" w:rsidRDefault="001B2861" w:rsidP="001B2861">
      <w:pPr>
        <w:jc w:val="center"/>
        <w:rPr>
          <w:sz w:val="32"/>
          <w:szCs w:val="32"/>
        </w:rPr>
      </w:pPr>
    </w:p>
    <w:p w14:paraId="00769154" w14:textId="77777777" w:rsidR="001B2861" w:rsidRPr="00751DA4" w:rsidRDefault="001B2861" w:rsidP="001B2861">
      <w:pPr>
        <w:pBdr>
          <w:top w:val="nil"/>
          <w:left w:val="nil"/>
          <w:bottom w:val="nil"/>
          <w:right w:val="nil"/>
          <w:between w:val="nil"/>
        </w:pBdr>
        <w:ind w:firstLine="820"/>
        <w:jc w:val="right"/>
        <w:rPr>
          <w:b/>
          <w:bCs/>
        </w:rPr>
      </w:pPr>
      <w:r w:rsidRPr="00751DA4">
        <w:rPr>
          <w:b/>
          <w:bCs/>
        </w:rPr>
        <w:t>Факультет: ФИТУ</w:t>
      </w:r>
    </w:p>
    <w:p w14:paraId="5FB203BA" w14:textId="77777777" w:rsidR="001B2861" w:rsidRPr="00751DA4" w:rsidRDefault="001B2861" w:rsidP="001B2861">
      <w:pPr>
        <w:jc w:val="right"/>
        <w:rPr>
          <w:b/>
          <w:bCs/>
          <w:sz w:val="22"/>
          <w:szCs w:val="22"/>
        </w:rPr>
      </w:pPr>
      <w:r w:rsidRPr="00751DA4">
        <w:rPr>
          <w:b/>
          <w:bCs/>
        </w:rPr>
        <w:t>Специальность: ИИ</w:t>
      </w:r>
    </w:p>
    <w:p w14:paraId="4B45E9F6" w14:textId="77777777" w:rsidR="001B2861" w:rsidRDefault="001B2861" w:rsidP="001B2861">
      <w:pPr>
        <w:jc w:val="center"/>
        <w:rPr>
          <w:sz w:val="32"/>
          <w:szCs w:val="32"/>
        </w:rPr>
      </w:pPr>
    </w:p>
    <w:p w14:paraId="542D5D2E" w14:textId="77777777" w:rsidR="001B2861" w:rsidRDefault="001B2861" w:rsidP="001B2861">
      <w:pPr>
        <w:jc w:val="center"/>
        <w:rPr>
          <w:sz w:val="32"/>
          <w:szCs w:val="32"/>
        </w:rPr>
      </w:pPr>
    </w:p>
    <w:p w14:paraId="6B5C8D3E" w14:textId="77777777" w:rsidR="001B2861" w:rsidRDefault="001B2861" w:rsidP="001B2861">
      <w:pPr>
        <w:jc w:val="center"/>
        <w:rPr>
          <w:sz w:val="32"/>
          <w:szCs w:val="32"/>
        </w:rPr>
      </w:pPr>
    </w:p>
    <w:p w14:paraId="58A37411" w14:textId="77777777" w:rsidR="001B2861" w:rsidRDefault="001B2861" w:rsidP="001B2861">
      <w:pPr>
        <w:jc w:val="center"/>
        <w:rPr>
          <w:sz w:val="32"/>
          <w:szCs w:val="32"/>
        </w:rPr>
      </w:pPr>
    </w:p>
    <w:p w14:paraId="11A8836D" w14:textId="77B7B980" w:rsidR="001B2861" w:rsidRDefault="001B2861" w:rsidP="001B2861">
      <w:pPr>
        <w:jc w:val="center"/>
        <w:rPr>
          <w:b/>
          <w:bCs/>
        </w:rPr>
      </w:pPr>
      <w:r>
        <w:rPr>
          <w:b/>
          <w:bCs/>
        </w:rPr>
        <w:t>Отчет по лабораторной работе №2                                                                                              по курсу «СИМОИБ»</w:t>
      </w:r>
    </w:p>
    <w:p w14:paraId="08C69882" w14:textId="77777777" w:rsidR="001B2861" w:rsidRDefault="001B2861" w:rsidP="001B2861">
      <w:pPr>
        <w:jc w:val="center"/>
        <w:rPr>
          <w:b/>
          <w:bCs/>
        </w:rPr>
      </w:pPr>
    </w:p>
    <w:p w14:paraId="45D577A3" w14:textId="77777777" w:rsidR="001B2861" w:rsidRDefault="001B2861" w:rsidP="001B2861">
      <w:pPr>
        <w:jc w:val="center"/>
        <w:rPr>
          <w:b/>
          <w:bCs/>
        </w:rPr>
      </w:pPr>
    </w:p>
    <w:p w14:paraId="295B7BD6" w14:textId="77777777" w:rsidR="001B2861" w:rsidRDefault="001B2861" w:rsidP="001B2861">
      <w:pPr>
        <w:jc w:val="center"/>
        <w:rPr>
          <w:b/>
          <w:bCs/>
        </w:rPr>
      </w:pPr>
    </w:p>
    <w:p w14:paraId="35AA8F7E" w14:textId="00F339BC" w:rsidR="001B2861" w:rsidRDefault="001B2861" w:rsidP="001B2861">
      <w:r>
        <w:t xml:space="preserve">Выполнил студент                                                                                                 Ахроров М. Д. группы 921731 </w:t>
      </w:r>
    </w:p>
    <w:p w14:paraId="6B4FAAF0" w14:textId="77777777" w:rsidR="001B2861" w:rsidRDefault="001B2861" w:rsidP="001B2861"/>
    <w:p w14:paraId="6A5DB50B" w14:textId="6DB3B82D" w:rsidR="001B2861" w:rsidRDefault="001B2861" w:rsidP="001B2861">
      <w:r>
        <w:t>Проверил                                                                                                                Захаров В. В.</w:t>
      </w:r>
    </w:p>
    <w:p w14:paraId="27F74A94" w14:textId="77777777" w:rsidR="001B2861" w:rsidRDefault="001B2861" w:rsidP="001B2861">
      <w:pPr>
        <w:jc w:val="right"/>
      </w:pPr>
      <w:r>
        <w:t xml:space="preserve">.  </w:t>
      </w:r>
    </w:p>
    <w:p w14:paraId="54F4D29A" w14:textId="77777777" w:rsidR="001B2861" w:rsidRDefault="001B2861" w:rsidP="001B2861">
      <w:pPr>
        <w:jc w:val="right"/>
      </w:pPr>
    </w:p>
    <w:p w14:paraId="4F4038AF" w14:textId="77777777" w:rsidR="001B2861" w:rsidRDefault="001B2861" w:rsidP="001B2861">
      <w:pPr>
        <w:jc w:val="right"/>
      </w:pPr>
    </w:p>
    <w:p w14:paraId="6DCB6A23" w14:textId="77777777" w:rsidR="001B2861" w:rsidRDefault="001B2861" w:rsidP="001B2861">
      <w:pPr>
        <w:jc w:val="right"/>
      </w:pPr>
    </w:p>
    <w:p w14:paraId="2FB3B561" w14:textId="77777777" w:rsidR="001B2861" w:rsidRDefault="001B2861" w:rsidP="001B2861">
      <w:pPr>
        <w:jc w:val="right"/>
      </w:pPr>
    </w:p>
    <w:p w14:paraId="1C421D09" w14:textId="77777777" w:rsidR="001B2861" w:rsidRDefault="001B2861" w:rsidP="001B2861">
      <w:pPr>
        <w:jc w:val="right"/>
      </w:pPr>
    </w:p>
    <w:p w14:paraId="2F60B118" w14:textId="77777777" w:rsidR="001B2861" w:rsidRDefault="001B2861" w:rsidP="001B2861">
      <w:pPr>
        <w:jc w:val="right"/>
      </w:pPr>
    </w:p>
    <w:p w14:paraId="2B76C2DB" w14:textId="77777777" w:rsidR="001B2861" w:rsidRDefault="001B2861" w:rsidP="001B2861">
      <w:pPr>
        <w:jc w:val="right"/>
      </w:pPr>
    </w:p>
    <w:p w14:paraId="061E1CEF" w14:textId="77777777" w:rsidR="001B2861" w:rsidRDefault="001B2861" w:rsidP="001B2861">
      <w:pPr>
        <w:jc w:val="right"/>
      </w:pPr>
    </w:p>
    <w:p w14:paraId="4C48BA57" w14:textId="77777777" w:rsidR="001B2861" w:rsidRDefault="001B2861" w:rsidP="001B2861">
      <w:pPr>
        <w:jc w:val="right"/>
      </w:pPr>
    </w:p>
    <w:p w14:paraId="1D217A51" w14:textId="77777777" w:rsidR="001B2861" w:rsidRDefault="001B2861" w:rsidP="001B2861">
      <w:pPr>
        <w:jc w:val="right"/>
      </w:pPr>
    </w:p>
    <w:p w14:paraId="285E3FAE" w14:textId="77777777" w:rsidR="001B2861" w:rsidRDefault="001B2861" w:rsidP="001B2861">
      <w:pPr>
        <w:jc w:val="right"/>
      </w:pPr>
    </w:p>
    <w:p w14:paraId="42BDD046" w14:textId="77777777" w:rsidR="001B2861" w:rsidRDefault="001B2861" w:rsidP="001B2861">
      <w:pPr>
        <w:jc w:val="right"/>
      </w:pPr>
    </w:p>
    <w:p w14:paraId="06EBF403" w14:textId="77777777" w:rsidR="001B2861" w:rsidRDefault="001B2861" w:rsidP="001B2861"/>
    <w:p w14:paraId="24FCBDC1" w14:textId="77777777" w:rsidR="001B2861" w:rsidRDefault="001B2861" w:rsidP="001B2861"/>
    <w:p w14:paraId="0F086477" w14:textId="77777777" w:rsidR="001B2861" w:rsidRDefault="001B2861" w:rsidP="001B2861">
      <w:pPr>
        <w:jc w:val="right"/>
      </w:pPr>
    </w:p>
    <w:p w14:paraId="5002EA6B" w14:textId="77777777" w:rsidR="001B2861" w:rsidRDefault="001B2861" w:rsidP="001B2861">
      <w:pPr>
        <w:jc w:val="right"/>
      </w:pPr>
    </w:p>
    <w:p w14:paraId="1AE7E5C3" w14:textId="77777777" w:rsidR="001B2861" w:rsidRDefault="001B2861" w:rsidP="001B2861">
      <w:pPr>
        <w:jc w:val="right"/>
      </w:pPr>
    </w:p>
    <w:p w14:paraId="4D6629FA" w14:textId="77777777" w:rsidR="001B2861" w:rsidRDefault="001B2861" w:rsidP="001B2861">
      <w:pPr>
        <w:jc w:val="right"/>
      </w:pPr>
    </w:p>
    <w:p w14:paraId="6365483D" w14:textId="77777777" w:rsidR="001B2861" w:rsidRDefault="001B2861" w:rsidP="001B2861">
      <w:pPr>
        <w:jc w:val="right"/>
      </w:pPr>
    </w:p>
    <w:p w14:paraId="3F9145FE" w14:textId="77777777" w:rsidR="001B2861" w:rsidRDefault="001B2861" w:rsidP="001B2861">
      <w:pPr>
        <w:jc w:val="right"/>
      </w:pPr>
    </w:p>
    <w:p w14:paraId="43370873" w14:textId="77777777" w:rsidR="001B2861" w:rsidRPr="00E161E8" w:rsidRDefault="001B2861" w:rsidP="001B2861">
      <w:pPr>
        <w:jc w:val="center"/>
      </w:pPr>
      <w:r>
        <w:t>Минск 2021</w:t>
      </w:r>
    </w:p>
    <w:p w14:paraId="314C0230" w14:textId="680010DC" w:rsidR="001B2861" w:rsidRPr="009B19B7" w:rsidRDefault="001B2861" w:rsidP="001B2861">
      <w:pPr>
        <w:spacing w:before="240" w:after="240" w:line="360" w:lineRule="auto"/>
        <w:jc w:val="center"/>
        <w:rPr>
          <w:b/>
          <w:sz w:val="28"/>
          <w:szCs w:val="28"/>
        </w:rPr>
      </w:pPr>
      <w:r w:rsidRPr="009B19B7">
        <w:rPr>
          <w:b/>
          <w:sz w:val="28"/>
          <w:szCs w:val="28"/>
        </w:rPr>
        <w:lastRenderedPageBreak/>
        <w:t xml:space="preserve">Лабораторная работа № </w:t>
      </w:r>
      <w:r>
        <w:rPr>
          <w:b/>
          <w:sz w:val="28"/>
          <w:szCs w:val="28"/>
        </w:rPr>
        <w:t>2</w:t>
      </w:r>
      <w:r w:rsidRPr="009B19B7">
        <w:rPr>
          <w:b/>
          <w:sz w:val="28"/>
          <w:szCs w:val="28"/>
        </w:rPr>
        <w:t xml:space="preserve">. </w:t>
      </w:r>
    </w:p>
    <w:p w14:paraId="6BD30659" w14:textId="77777777" w:rsidR="001B2861" w:rsidRDefault="001B2861" w:rsidP="001B2861">
      <w:pPr>
        <w:pStyle w:val="10"/>
        <w:spacing w:before="0" w:after="0" w:line="276" w:lineRule="auto"/>
        <w:ind w:firstLine="709"/>
        <w:rPr>
          <w:rFonts w:ascii="Times New Roman" w:hAnsi="Times New Roman"/>
          <w:caps/>
          <w:sz w:val="28"/>
          <w:szCs w:val="28"/>
        </w:rPr>
      </w:pPr>
    </w:p>
    <w:p w14:paraId="7EB316D4" w14:textId="0FA5EF1E" w:rsidR="001B2861" w:rsidRPr="00325182" w:rsidRDefault="001B2861" w:rsidP="001B2861">
      <w:pPr>
        <w:pStyle w:val="10"/>
        <w:spacing w:before="0" w:after="0" w:line="276" w:lineRule="auto"/>
        <w:ind w:firstLine="709"/>
        <w:rPr>
          <w:rFonts w:ascii="Times New Roman" w:hAnsi="Times New Roman"/>
          <w:caps/>
          <w:sz w:val="28"/>
          <w:szCs w:val="28"/>
        </w:rPr>
      </w:pPr>
      <w:r w:rsidRPr="00325182">
        <w:rPr>
          <w:rFonts w:ascii="Times New Roman" w:hAnsi="Times New Roman"/>
          <w:caps/>
          <w:sz w:val="28"/>
          <w:szCs w:val="28"/>
        </w:rPr>
        <w:t>Режимы применения блочных шифров</w:t>
      </w:r>
    </w:p>
    <w:p w14:paraId="377FC611" w14:textId="77777777" w:rsidR="001B2861" w:rsidRPr="00B43859" w:rsidRDefault="001B2861" w:rsidP="001B2861">
      <w:pPr>
        <w:spacing w:line="276" w:lineRule="auto"/>
        <w:ind w:firstLine="709"/>
        <w:jc w:val="both"/>
        <w:rPr>
          <w:sz w:val="28"/>
          <w:szCs w:val="28"/>
        </w:rPr>
      </w:pPr>
    </w:p>
    <w:p w14:paraId="3BDE482D" w14:textId="77777777" w:rsidR="001B2861" w:rsidRPr="00A8505E" w:rsidRDefault="001B2861" w:rsidP="001B2861">
      <w:pPr>
        <w:spacing w:line="276" w:lineRule="auto"/>
        <w:ind w:firstLine="709"/>
        <w:outlineLvl w:val="0"/>
        <w:rPr>
          <w:b/>
          <w:sz w:val="28"/>
          <w:szCs w:val="28"/>
          <w:lang w:val="en-US"/>
        </w:rPr>
      </w:pPr>
      <w:bookmarkStart w:id="0" w:name="_Toc14343124"/>
      <w:r w:rsidRPr="00A8505E">
        <w:rPr>
          <w:b/>
          <w:sz w:val="28"/>
          <w:szCs w:val="28"/>
          <w:lang w:val="en-US"/>
        </w:rPr>
        <w:t xml:space="preserve">3.1. </w:t>
      </w:r>
      <w:r w:rsidRPr="00B43859">
        <w:rPr>
          <w:b/>
          <w:sz w:val="28"/>
          <w:szCs w:val="28"/>
        </w:rPr>
        <w:t>Теоретические</w:t>
      </w:r>
      <w:r w:rsidRPr="00A8505E">
        <w:rPr>
          <w:b/>
          <w:sz w:val="28"/>
          <w:szCs w:val="28"/>
          <w:lang w:val="en-US"/>
        </w:rPr>
        <w:t xml:space="preserve"> </w:t>
      </w:r>
      <w:r w:rsidRPr="00B43859">
        <w:rPr>
          <w:b/>
          <w:sz w:val="28"/>
          <w:szCs w:val="28"/>
        </w:rPr>
        <w:t>сведения</w:t>
      </w:r>
      <w:bookmarkEnd w:id="0"/>
    </w:p>
    <w:p w14:paraId="1F76E01D" w14:textId="2185B8EA" w:rsidR="001B2861" w:rsidRDefault="001B2861" w:rsidP="005E4E11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 w:rsidRPr="00F70337">
        <w:rPr>
          <w:b/>
          <w:sz w:val="28"/>
          <w:szCs w:val="28"/>
          <w:lang w:val="en-US"/>
        </w:rPr>
        <w:t>DES</w:t>
      </w:r>
      <w:r w:rsidRPr="00A8505E">
        <w:rPr>
          <w:b/>
          <w:sz w:val="28"/>
          <w:szCs w:val="28"/>
          <w:lang w:val="en-US"/>
        </w:rPr>
        <w:t xml:space="preserve"> – </w:t>
      </w:r>
      <w:r w:rsidRPr="00F70337">
        <w:rPr>
          <w:b/>
          <w:sz w:val="28"/>
          <w:szCs w:val="28"/>
          <w:lang w:val="en-US"/>
        </w:rPr>
        <w:t>Data</w:t>
      </w:r>
      <w:r w:rsidRPr="00A8505E">
        <w:rPr>
          <w:b/>
          <w:sz w:val="28"/>
          <w:szCs w:val="28"/>
          <w:lang w:val="en-US"/>
        </w:rPr>
        <w:t xml:space="preserve"> </w:t>
      </w:r>
      <w:r w:rsidRPr="00F70337">
        <w:rPr>
          <w:b/>
          <w:sz w:val="28"/>
          <w:szCs w:val="28"/>
          <w:lang w:val="en-US"/>
        </w:rPr>
        <w:t>Encryption</w:t>
      </w:r>
      <w:r w:rsidRPr="00A8505E">
        <w:rPr>
          <w:b/>
          <w:sz w:val="28"/>
          <w:szCs w:val="28"/>
          <w:lang w:val="en-US"/>
        </w:rPr>
        <w:t xml:space="preserve"> </w:t>
      </w:r>
      <w:r w:rsidRPr="00F70337">
        <w:rPr>
          <w:b/>
          <w:sz w:val="28"/>
          <w:szCs w:val="28"/>
          <w:lang w:val="en-US"/>
        </w:rPr>
        <w:t>Standard</w:t>
      </w:r>
      <w:r w:rsidRPr="00A8505E">
        <w:rPr>
          <w:b/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Первым официальным стандартом симметричного блочного шифра, принятым правительством США в 1977 году, стал алгоритм </w:t>
      </w:r>
      <w:r>
        <w:rPr>
          <w:sz w:val="28"/>
          <w:szCs w:val="28"/>
          <w:lang w:val="en-US"/>
        </w:rPr>
        <w:t>DES</w:t>
      </w:r>
      <w:r>
        <w:rPr>
          <w:sz w:val="28"/>
          <w:szCs w:val="28"/>
        </w:rPr>
        <w:t>.</w:t>
      </w:r>
    </w:p>
    <w:p w14:paraId="2E807B4C" w14:textId="77777777" w:rsidR="001B2861" w:rsidRPr="0096534A" w:rsidRDefault="001B2861" w:rsidP="001B2861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Размер блока равен 64 битам, размер ключа 64 бита, из них собственно ключом, используемым для шифрования, являются только 56 бит, а оставшиеся восемь бит используются для проверки целостности ключа методом контроля четности. Архитектура шифра </w:t>
      </w:r>
      <w:r w:rsidRPr="00A80509">
        <w:rPr>
          <w:sz w:val="28"/>
          <w:szCs w:val="28"/>
        </w:rPr>
        <w:t>–</w:t>
      </w:r>
      <w:r>
        <w:rPr>
          <w:sz w:val="28"/>
          <w:szCs w:val="28"/>
        </w:rPr>
        <w:t xml:space="preserve"> классическая сеть </w:t>
      </w:r>
      <w:proofErr w:type="spellStart"/>
      <w:r>
        <w:rPr>
          <w:sz w:val="28"/>
          <w:szCs w:val="28"/>
        </w:rPr>
        <w:t>Фейстеля</w:t>
      </w:r>
      <w:proofErr w:type="spellEnd"/>
      <w:r>
        <w:rPr>
          <w:sz w:val="28"/>
          <w:szCs w:val="28"/>
        </w:rPr>
        <w:t>.</w:t>
      </w:r>
    </w:p>
    <w:p w14:paraId="181978B3" w14:textId="1231A06F" w:rsidR="001B2861" w:rsidRDefault="001B2861" w:rsidP="008C7554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зашифрования </w:t>
      </w:r>
      <w:r>
        <w:rPr>
          <w:sz w:val="28"/>
          <w:szCs w:val="28"/>
          <w:lang w:val="en-US"/>
        </w:rPr>
        <w:t>DES</w:t>
      </w:r>
      <w:r w:rsidRPr="009653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включает в себя начальную перестановку, 16 раундов шифрования (циклов преобразования </w:t>
      </w:r>
      <w:proofErr w:type="spellStart"/>
      <w:r>
        <w:rPr>
          <w:sz w:val="28"/>
          <w:szCs w:val="28"/>
        </w:rPr>
        <w:t>Фейстеля</w:t>
      </w:r>
      <w:proofErr w:type="spellEnd"/>
      <w:r>
        <w:rPr>
          <w:sz w:val="28"/>
          <w:szCs w:val="28"/>
        </w:rPr>
        <w:t>) и конечную перестановку.</w:t>
      </w:r>
    </w:p>
    <w:p w14:paraId="5DD3A1F6" w14:textId="77777777" w:rsidR="001B2861" w:rsidRDefault="001B2861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AES</w:t>
      </w:r>
      <w:r w:rsidRPr="0055798D">
        <w:rPr>
          <w:b/>
          <w:bCs/>
          <w:sz w:val="28"/>
          <w:szCs w:val="28"/>
        </w:rPr>
        <w:t xml:space="preserve"> </w:t>
      </w:r>
      <w:r w:rsidRPr="0055798D">
        <w:rPr>
          <w:b/>
          <w:sz w:val="28"/>
          <w:szCs w:val="28"/>
        </w:rPr>
        <w:t xml:space="preserve">– </w:t>
      </w:r>
      <w:r w:rsidRPr="000622F5">
        <w:rPr>
          <w:b/>
          <w:bCs/>
          <w:sz w:val="28"/>
          <w:szCs w:val="28"/>
          <w:lang w:val="en-US"/>
        </w:rPr>
        <w:t>Advanced</w:t>
      </w:r>
      <w:r w:rsidRPr="0055798D">
        <w:rPr>
          <w:b/>
          <w:bCs/>
          <w:sz w:val="28"/>
          <w:szCs w:val="28"/>
        </w:rPr>
        <w:t xml:space="preserve"> </w:t>
      </w:r>
      <w:r w:rsidRPr="000622F5">
        <w:rPr>
          <w:b/>
          <w:bCs/>
          <w:sz w:val="28"/>
          <w:szCs w:val="28"/>
          <w:lang w:val="en-US"/>
        </w:rPr>
        <w:t>Encryption</w:t>
      </w:r>
      <w:r w:rsidRPr="0055798D">
        <w:rPr>
          <w:b/>
          <w:bCs/>
          <w:sz w:val="28"/>
          <w:szCs w:val="28"/>
        </w:rPr>
        <w:t xml:space="preserve"> </w:t>
      </w:r>
      <w:r w:rsidRPr="000622F5">
        <w:rPr>
          <w:b/>
          <w:bCs/>
          <w:sz w:val="28"/>
          <w:szCs w:val="28"/>
          <w:lang w:val="en-US"/>
        </w:rPr>
        <w:t>Standard</w:t>
      </w:r>
      <w:r>
        <w:rPr>
          <w:b/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en-US"/>
        </w:rPr>
        <w:t>AES</w:t>
      </w:r>
      <w:r w:rsidRPr="000622F5">
        <w:rPr>
          <w:bCs/>
          <w:sz w:val="28"/>
          <w:szCs w:val="28"/>
        </w:rPr>
        <w:t xml:space="preserve"> </w:t>
      </w:r>
      <w:r w:rsidRPr="000622F5">
        <w:rPr>
          <w:sz w:val="28"/>
          <w:szCs w:val="28"/>
        </w:rPr>
        <w:t>–</w:t>
      </w:r>
      <w:r>
        <w:rPr>
          <w:sz w:val="28"/>
          <w:szCs w:val="28"/>
        </w:rPr>
        <w:t xml:space="preserve"> стандарт шифрования, основанный на алгоритме </w:t>
      </w:r>
      <w:proofErr w:type="spellStart"/>
      <w:r w:rsidRPr="000622F5">
        <w:rPr>
          <w:bCs/>
          <w:sz w:val="28"/>
          <w:szCs w:val="28"/>
        </w:rPr>
        <w:t>Rijndael</w:t>
      </w:r>
      <w:proofErr w:type="spellEnd"/>
      <w:r>
        <w:rPr>
          <w:bCs/>
          <w:sz w:val="28"/>
          <w:szCs w:val="28"/>
        </w:rPr>
        <w:t xml:space="preserve">, разработанном двумя бельгийскими криптографами </w:t>
      </w:r>
      <w:r w:rsidRPr="008B0F53">
        <w:rPr>
          <w:bCs/>
          <w:sz w:val="28"/>
          <w:szCs w:val="28"/>
        </w:rPr>
        <w:t xml:space="preserve">разработанного двумя Бельгийскими криптографами Винсентом </w:t>
      </w:r>
      <w:proofErr w:type="spellStart"/>
      <w:r w:rsidRPr="008B0F53">
        <w:rPr>
          <w:bCs/>
          <w:sz w:val="28"/>
          <w:szCs w:val="28"/>
        </w:rPr>
        <w:t>Рейменом</w:t>
      </w:r>
      <w:proofErr w:type="spellEnd"/>
      <w:r w:rsidRPr="008B0F53">
        <w:rPr>
          <w:bCs/>
          <w:sz w:val="28"/>
          <w:szCs w:val="28"/>
        </w:rPr>
        <w:t xml:space="preserve"> и </w:t>
      </w:r>
      <w:proofErr w:type="spellStart"/>
      <w:r w:rsidRPr="008B0F53">
        <w:rPr>
          <w:bCs/>
          <w:sz w:val="28"/>
          <w:szCs w:val="28"/>
        </w:rPr>
        <w:t>Джоан</w:t>
      </w:r>
      <w:r>
        <w:rPr>
          <w:bCs/>
          <w:sz w:val="28"/>
          <w:szCs w:val="28"/>
        </w:rPr>
        <w:t>ом</w:t>
      </w:r>
      <w:proofErr w:type="spellEnd"/>
      <w:r w:rsidRPr="008B0F53">
        <w:rPr>
          <w:bCs/>
          <w:sz w:val="28"/>
          <w:szCs w:val="28"/>
        </w:rPr>
        <w:t xml:space="preserve"> </w:t>
      </w:r>
      <w:proofErr w:type="spellStart"/>
      <w:r w:rsidRPr="008B0F53">
        <w:rPr>
          <w:bCs/>
          <w:sz w:val="28"/>
          <w:szCs w:val="28"/>
        </w:rPr>
        <w:t>Деймен</w:t>
      </w:r>
      <w:r>
        <w:rPr>
          <w:bCs/>
          <w:sz w:val="28"/>
          <w:szCs w:val="28"/>
        </w:rPr>
        <w:t>ом</w:t>
      </w:r>
      <w:proofErr w:type="spellEnd"/>
      <w:r>
        <w:rPr>
          <w:bCs/>
          <w:sz w:val="28"/>
          <w:szCs w:val="28"/>
        </w:rPr>
        <w:t>.</w:t>
      </w:r>
    </w:p>
    <w:p w14:paraId="1AF94D29" w14:textId="77777777" w:rsidR="001B2861" w:rsidRDefault="001B2861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Алгоритм </w:t>
      </w:r>
      <w:proofErr w:type="spellStart"/>
      <w:r w:rsidRPr="008B0F53">
        <w:rPr>
          <w:bCs/>
          <w:sz w:val="28"/>
          <w:szCs w:val="28"/>
        </w:rPr>
        <w:t>Rijndael</w:t>
      </w:r>
      <w:proofErr w:type="spellEnd"/>
      <w:r>
        <w:rPr>
          <w:bCs/>
          <w:sz w:val="28"/>
          <w:szCs w:val="28"/>
        </w:rPr>
        <w:t xml:space="preserve"> представляет собой итеративный блочный шифр с возможностью выбора длины блока и длины ключа 128, 192 или 256 бит. Для стандарта </w:t>
      </w:r>
      <w:r>
        <w:rPr>
          <w:bCs/>
          <w:sz w:val="28"/>
          <w:szCs w:val="28"/>
          <w:lang w:val="en-US"/>
        </w:rPr>
        <w:t>AES</w:t>
      </w:r>
      <w:r w:rsidRPr="008B0F5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длина блока только 128 бит, а длина ключа 128, 192 или 256 бит.</w:t>
      </w:r>
    </w:p>
    <w:p w14:paraId="3F40F0F1" w14:textId="14E474E7" w:rsidR="001B2861" w:rsidRPr="003750DC" w:rsidRDefault="001B2861" w:rsidP="008C7554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Архитектура алгоритма называется </w:t>
      </w:r>
      <w:r>
        <w:rPr>
          <w:bCs/>
          <w:sz w:val="28"/>
          <w:szCs w:val="28"/>
          <w:lang w:val="en-US"/>
        </w:rPr>
        <w:t>square</w:t>
      </w:r>
      <w:r w:rsidRPr="0055798D">
        <w:rPr>
          <w:bCs/>
          <w:sz w:val="28"/>
          <w:szCs w:val="28"/>
        </w:rPr>
        <w:t xml:space="preserve"> </w:t>
      </w:r>
      <w:r w:rsidRPr="00A8050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квадрат. Название алгоритма связано с тем, что блок данных </w:t>
      </w:r>
      <w:r w:rsidRPr="00F468C0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Block</w:t>
      </w:r>
      <w:r w:rsidRPr="00F468C0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представляется в виде прямоугольного массива из </w:t>
      </w:r>
      <w:r>
        <w:rPr>
          <w:sz w:val="28"/>
          <w:szCs w:val="28"/>
        </w:rPr>
        <w:t>четырех</w:t>
      </w:r>
      <w:r w:rsidRPr="00F468C0">
        <w:rPr>
          <w:sz w:val="28"/>
          <w:szCs w:val="28"/>
        </w:rPr>
        <w:t xml:space="preserve"> строк и </w:t>
      </w:r>
      <w:proofErr w:type="spellStart"/>
      <w:r w:rsidRPr="00F468C0">
        <w:rPr>
          <w:sz w:val="28"/>
          <w:szCs w:val="28"/>
        </w:rPr>
        <w:t>Nb</w:t>
      </w:r>
      <w:proofErr w:type="spellEnd"/>
      <w:r w:rsidRPr="00F468C0">
        <w:rPr>
          <w:sz w:val="28"/>
          <w:szCs w:val="28"/>
        </w:rPr>
        <w:t xml:space="preserve"> </w:t>
      </w:r>
      <w:r>
        <w:rPr>
          <w:sz w:val="28"/>
          <w:szCs w:val="28"/>
        </w:rPr>
        <w:t>столбцов</w:t>
      </w:r>
      <w:r>
        <w:rPr>
          <w:bCs/>
          <w:sz w:val="28"/>
          <w:szCs w:val="28"/>
        </w:rPr>
        <w:t>. Операции производятся над отдельными байтами и над независимыми строками и столбцами.</w:t>
      </w:r>
    </w:p>
    <w:p w14:paraId="39681735" w14:textId="77777777" w:rsidR="001B2861" w:rsidRPr="009C2814" w:rsidRDefault="001B2861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 w:rsidRPr="009C2814">
        <w:rPr>
          <w:bCs/>
          <w:sz w:val="28"/>
          <w:szCs w:val="28"/>
        </w:rPr>
        <w:t xml:space="preserve">Операция </w:t>
      </w:r>
      <w:proofErr w:type="spellStart"/>
      <w:r w:rsidRPr="009C2814">
        <w:rPr>
          <w:bCs/>
          <w:sz w:val="28"/>
          <w:szCs w:val="28"/>
          <w:lang w:val="en-US"/>
        </w:rPr>
        <w:t>SubBytes</w:t>
      </w:r>
      <w:proofErr w:type="spellEnd"/>
      <w:r w:rsidRPr="009C2814">
        <w:rPr>
          <w:bCs/>
          <w:sz w:val="28"/>
          <w:szCs w:val="28"/>
        </w:rPr>
        <w:t xml:space="preserve"> выполняет табличную замену байтов массива. Каждый байт в </w:t>
      </w:r>
      <w:r w:rsidRPr="009C2814">
        <w:rPr>
          <w:bCs/>
          <w:sz w:val="28"/>
          <w:szCs w:val="28"/>
          <w:lang w:val="en-US"/>
        </w:rPr>
        <w:t>S</w:t>
      </w:r>
      <w:proofErr w:type="spellStart"/>
      <w:r w:rsidRPr="009C2814">
        <w:rPr>
          <w:bCs/>
          <w:sz w:val="28"/>
          <w:szCs w:val="28"/>
        </w:rPr>
        <w:t>tate</w:t>
      </w:r>
      <w:proofErr w:type="spellEnd"/>
      <w:r w:rsidRPr="009C2814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9C2814">
        <w:rPr>
          <w:bCs/>
          <w:sz w:val="28"/>
          <w:szCs w:val="28"/>
        </w:rPr>
        <w:t xml:space="preserve"> заменяют соответствующим элементом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9C2814">
        <w:rPr>
          <w:bCs/>
          <w:sz w:val="28"/>
          <w:szCs w:val="28"/>
        </w:rPr>
        <w:t xml:space="preserve"> в фиксированной 8-битной таблице поиска, S;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=S</m:t>
        </m:r>
        <m:d>
          <m:d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d>
      </m:oMath>
      <w:r w:rsidRPr="009C2814">
        <w:rPr>
          <w:bCs/>
          <w:sz w:val="28"/>
          <w:szCs w:val="28"/>
        </w:rPr>
        <w:t>.</w:t>
      </w:r>
    </w:p>
    <w:p w14:paraId="694F14EF" w14:textId="77777777" w:rsidR="001B2861" w:rsidRPr="009C2814" w:rsidRDefault="001B2861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 w:rsidRPr="009C2814">
        <w:rPr>
          <w:bCs/>
          <w:sz w:val="28"/>
          <w:szCs w:val="28"/>
        </w:rPr>
        <w:t xml:space="preserve">Операция </w:t>
      </w:r>
      <w:proofErr w:type="spellStart"/>
      <w:r w:rsidRPr="009C2814">
        <w:rPr>
          <w:bCs/>
          <w:sz w:val="28"/>
          <w:szCs w:val="28"/>
          <w:lang w:val="en-US"/>
        </w:rPr>
        <w:t>ShiftRows</w:t>
      </w:r>
      <w:proofErr w:type="spellEnd"/>
      <w:r w:rsidRPr="009C2814">
        <w:rPr>
          <w:bCs/>
          <w:sz w:val="28"/>
          <w:szCs w:val="28"/>
        </w:rPr>
        <w:t xml:space="preserve"> выполняет циклический сдвиг влево строк массива. Причем каждая строка сдвигается на сво</w:t>
      </w:r>
      <w:r>
        <w:rPr>
          <w:bCs/>
          <w:sz w:val="28"/>
          <w:szCs w:val="28"/>
        </w:rPr>
        <w:t>е</w:t>
      </w:r>
      <w:r w:rsidRPr="009C2814">
        <w:rPr>
          <w:bCs/>
          <w:sz w:val="28"/>
          <w:szCs w:val="28"/>
        </w:rPr>
        <w:t xml:space="preserve"> количество байт. Нулевая строка сдвигается на 0 байт, первая на 1 байт, вторая на 2 и третья на 3 байта.</w:t>
      </w:r>
    </w:p>
    <w:p w14:paraId="19E2F602" w14:textId="77777777" w:rsidR="001B2861" w:rsidRPr="009C2814" w:rsidRDefault="001B2861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 w:rsidRPr="009C2814">
        <w:rPr>
          <w:bCs/>
          <w:sz w:val="28"/>
          <w:szCs w:val="28"/>
        </w:rPr>
        <w:t xml:space="preserve">Операция </w:t>
      </w:r>
      <w:proofErr w:type="spellStart"/>
      <w:r w:rsidRPr="009C2814">
        <w:rPr>
          <w:bCs/>
          <w:sz w:val="28"/>
          <w:szCs w:val="28"/>
          <w:lang w:val="en-US"/>
        </w:rPr>
        <w:t>MixColumns</w:t>
      </w:r>
      <w:proofErr w:type="spellEnd"/>
      <w:r w:rsidRPr="009C2814">
        <w:rPr>
          <w:bCs/>
          <w:sz w:val="28"/>
          <w:szCs w:val="28"/>
        </w:rPr>
        <w:t xml:space="preserve"> выполняет умножение по модулю </w:t>
      </w:r>
      <m:oMath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+1</m:t>
        </m:r>
      </m:oMath>
      <w:r w:rsidRPr="009C2814">
        <w:rPr>
          <w:bCs/>
          <w:sz w:val="28"/>
          <w:szCs w:val="28"/>
        </w:rPr>
        <w:t xml:space="preserve"> каждого столбца на физический полином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9C2814">
        <w:rPr>
          <w:bCs/>
          <w:sz w:val="28"/>
          <w:szCs w:val="28"/>
        </w:rPr>
        <w:t>:</w:t>
      </w:r>
    </w:p>
    <w:p w14:paraId="330474C2" w14:textId="77777777" w:rsidR="001B2861" w:rsidRPr="009C2814" w:rsidRDefault="001B2861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+x+2</m:t>
        </m:r>
      </m:oMath>
      <w:r w:rsidRPr="009C2814">
        <w:rPr>
          <w:bCs/>
          <w:sz w:val="28"/>
          <w:szCs w:val="28"/>
        </w:rPr>
        <w:t>.</w:t>
      </w:r>
    </w:p>
    <w:p w14:paraId="4CFFFBA3" w14:textId="77777777" w:rsidR="001B2861" w:rsidRPr="009C2814" w:rsidRDefault="001B2861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 w:rsidRPr="009C2814">
        <w:rPr>
          <w:bCs/>
          <w:sz w:val="28"/>
          <w:szCs w:val="28"/>
        </w:rPr>
        <w:lastRenderedPageBreak/>
        <w:t xml:space="preserve">Вместе с </w:t>
      </w:r>
      <w:proofErr w:type="spellStart"/>
      <w:r w:rsidRPr="009C2814">
        <w:rPr>
          <w:bCs/>
          <w:sz w:val="28"/>
          <w:szCs w:val="28"/>
        </w:rPr>
        <w:t>ShiftRows</w:t>
      </w:r>
      <w:proofErr w:type="spellEnd"/>
      <w:r w:rsidRPr="009C2814">
        <w:rPr>
          <w:bCs/>
          <w:sz w:val="28"/>
          <w:szCs w:val="28"/>
        </w:rPr>
        <w:t xml:space="preserve">, </w:t>
      </w:r>
      <w:proofErr w:type="spellStart"/>
      <w:r w:rsidRPr="009C2814">
        <w:rPr>
          <w:bCs/>
          <w:sz w:val="28"/>
          <w:szCs w:val="28"/>
        </w:rPr>
        <w:t>MixColumns</w:t>
      </w:r>
      <w:proofErr w:type="spellEnd"/>
      <w:r w:rsidRPr="009C2814">
        <w:rPr>
          <w:bCs/>
          <w:sz w:val="28"/>
          <w:szCs w:val="28"/>
        </w:rPr>
        <w:t xml:space="preserve"> вносит диффузию в шифр.</w:t>
      </w:r>
    </w:p>
    <w:p w14:paraId="136568CB" w14:textId="77777777" w:rsidR="001B2861" w:rsidRPr="00494C3D" w:rsidRDefault="001B2861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Операция </w:t>
      </w:r>
      <w:proofErr w:type="spellStart"/>
      <w:r>
        <w:rPr>
          <w:bCs/>
          <w:sz w:val="28"/>
          <w:szCs w:val="28"/>
          <w:lang w:val="en-US"/>
        </w:rPr>
        <w:t>AddRoundKey</w:t>
      </w:r>
      <w:proofErr w:type="spellEnd"/>
      <w:r>
        <w:rPr>
          <w:bCs/>
          <w:sz w:val="28"/>
          <w:szCs w:val="28"/>
        </w:rPr>
        <w:t xml:space="preserve"> выполняет добавление к массиву данных материала ключа. Для этого выполняют побитовую операцию </w:t>
      </w:r>
      <w:r>
        <w:rPr>
          <w:bCs/>
          <w:sz w:val="28"/>
          <w:szCs w:val="28"/>
          <w:lang w:val="en-US"/>
        </w:rPr>
        <w:t>XOR</w:t>
      </w:r>
      <w:r w:rsidRPr="00494C3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(сложение по модулю 2) каждого байта </w:t>
      </w:r>
      <w:r>
        <w:rPr>
          <w:bCs/>
          <w:sz w:val="28"/>
          <w:szCs w:val="28"/>
          <w:lang w:val="en-US"/>
        </w:rPr>
        <w:t>State</w:t>
      </w:r>
      <w:r w:rsidRPr="00494C3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каждым битом </w:t>
      </w:r>
      <w:proofErr w:type="spellStart"/>
      <w:r>
        <w:rPr>
          <w:bCs/>
          <w:sz w:val="28"/>
          <w:szCs w:val="28"/>
          <w:lang w:val="en-US"/>
        </w:rPr>
        <w:t>RoundKey</w:t>
      </w:r>
      <w:proofErr w:type="spellEnd"/>
      <w:r>
        <w:rPr>
          <w:bCs/>
          <w:sz w:val="28"/>
          <w:szCs w:val="28"/>
        </w:rPr>
        <w:t>.</w:t>
      </w:r>
    </w:p>
    <w:p w14:paraId="3471FFA6" w14:textId="77777777" w:rsidR="001B2861" w:rsidRDefault="001B2861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последнем раунде, в отличие от предыдущих, не выполняют операцию </w:t>
      </w:r>
      <w:proofErr w:type="spellStart"/>
      <w:r>
        <w:rPr>
          <w:bCs/>
          <w:sz w:val="28"/>
          <w:szCs w:val="28"/>
          <w:lang w:val="en-US"/>
        </w:rPr>
        <w:t>MixColumns</w:t>
      </w:r>
      <w:proofErr w:type="spellEnd"/>
      <w:r>
        <w:rPr>
          <w:bCs/>
          <w:sz w:val="28"/>
          <w:szCs w:val="28"/>
        </w:rPr>
        <w:t>.</w:t>
      </w:r>
    </w:p>
    <w:p w14:paraId="14695D39" w14:textId="77777777" w:rsidR="001B2861" w:rsidRPr="009C2814" w:rsidRDefault="001B2861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Ключи шифрования раундов </w:t>
      </w:r>
      <w:proofErr w:type="spellStart"/>
      <w:r w:rsidRPr="00F468C0">
        <w:rPr>
          <w:sz w:val="28"/>
          <w:szCs w:val="28"/>
        </w:rPr>
        <w:t>RoundKeys</w:t>
      </w:r>
      <w:proofErr w:type="spellEnd"/>
      <w:r w:rsidRPr="00F468C0">
        <w:rPr>
          <w:sz w:val="28"/>
          <w:szCs w:val="28"/>
        </w:rPr>
        <w:t xml:space="preserve"> получают из </w:t>
      </w:r>
      <w:proofErr w:type="spellStart"/>
      <w:r w:rsidRPr="00F468C0">
        <w:rPr>
          <w:sz w:val="28"/>
          <w:szCs w:val="28"/>
        </w:rPr>
        <w:t>CipherKey</w:t>
      </w:r>
      <w:proofErr w:type="spellEnd"/>
      <w:r w:rsidRPr="00F468C0">
        <w:rPr>
          <w:sz w:val="28"/>
          <w:szCs w:val="28"/>
        </w:rPr>
        <w:t xml:space="preserve"> использованием процедуры </w:t>
      </w:r>
      <w:proofErr w:type="spellStart"/>
      <w:r w:rsidRPr="00F468C0">
        <w:rPr>
          <w:sz w:val="28"/>
          <w:szCs w:val="28"/>
        </w:rPr>
        <w:t>KeyExpansion</w:t>
      </w:r>
      <w:proofErr w:type="spellEnd"/>
      <w:r>
        <w:rPr>
          <w:sz w:val="28"/>
          <w:szCs w:val="28"/>
        </w:rPr>
        <w:t xml:space="preserve">. Алгоритму шифрования требуется </w:t>
      </w:r>
      <w:r>
        <w:rPr>
          <w:sz w:val="28"/>
          <w:szCs w:val="28"/>
          <w:lang w:val="en-US"/>
        </w:rPr>
        <w:t>Nr</w:t>
      </w:r>
      <w:r w:rsidRPr="00AB55A2">
        <w:rPr>
          <w:sz w:val="28"/>
          <w:szCs w:val="28"/>
        </w:rPr>
        <w:t>+1</w:t>
      </w:r>
      <w:r>
        <w:rPr>
          <w:sz w:val="28"/>
          <w:szCs w:val="28"/>
        </w:rPr>
        <w:t xml:space="preserve"> наборов по </w:t>
      </w:r>
      <w:r>
        <w:rPr>
          <w:sz w:val="28"/>
          <w:szCs w:val="28"/>
          <w:lang w:val="en-US"/>
        </w:rPr>
        <w:t>Nb</w:t>
      </w:r>
      <w:r w:rsidRPr="00AB55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слов ключа. Один набор требуется перед первым раундом шифрования и по одному набору на каждом из </w:t>
      </w:r>
      <w:r>
        <w:rPr>
          <w:sz w:val="28"/>
          <w:szCs w:val="28"/>
          <w:lang w:val="en-US"/>
        </w:rPr>
        <w:t>Nr</w:t>
      </w:r>
      <w:r w:rsidRPr="00AB55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раундов шифрования. Полученный массив </w:t>
      </w:r>
      <w:r w:rsidRPr="009C2814">
        <w:rPr>
          <w:sz w:val="28"/>
          <w:szCs w:val="28"/>
        </w:rPr>
        <w:t xml:space="preserve">обозначается как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0≤i&lt;Nb*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Nr+1</m:t>
            </m:r>
          </m:e>
        </m:d>
      </m:oMath>
      <w:r w:rsidRPr="009C2814">
        <w:rPr>
          <w:sz w:val="28"/>
          <w:szCs w:val="28"/>
        </w:rPr>
        <w:t>.</w:t>
      </w:r>
    </w:p>
    <w:p w14:paraId="292A05FC" w14:textId="77777777" w:rsidR="001B2861" w:rsidRDefault="001B2861" w:rsidP="001B2861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2003 году Агентство национальной безопасности США признало шифр </w:t>
      </w:r>
      <w:r>
        <w:rPr>
          <w:bCs/>
          <w:sz w:val="28"/>
          <w:szCs w:val="28"/>
          <w:lang w:val="en-US"/>
        </w:rPr>
        <w:t>AES</w:t>
      </w:r>
      <w:r w:rsidRPr="00E80A6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достаточно надежным для защиты сведений, составляющих государственную тайну (</w:t>
      </w:r>
      <w:proofErr w:type="spellStart"/>
      <w:r w:rsidRPr="00E80A61">
        <w:rPr>
          <w:bCs/>
          <w:sz w:val="28"/>
          <w:szCs w:val="28"/>
        </w:rPr>
        <w:t>classified</w:t>
      </w:r>
      <w:proofErr w:type="spellEnd"/>
      <w:r w:rsidRPr="00E80A61">
        <w:rPr>
          <w:bCs/>
          <w:sz w:val="28"/>
          <w:szCs w:val="28"/>
        </w:rPr>
        <w:t xml:space="preserve"> </w:t>
      </w:r>
      <w:proofErr w:type="spellStart"/>
      <w:r w:rsidRPr="00E80A61">
        <w:rPr>
          <w:bCs/>
          <w:sz w:val="28"/>
          <w:szCs w:val="28"/>
        </w:rPr>
        <w:t>information</w:t>
      </w:r>
      <w:proofErr w:type="spellEnd"/>
      <w:r>
        <w:rPr>
          <w:bCs/>
          <w:sz w:val="28"/>
          <w:szCs w:val="28"/>
        </w:rPr>
        <w:t>).</w:t>
      </w:r>
      <w:r w:rsidRPr="00E80A6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защиты информации до уровня </w:t>
      </w:r>
      <w:r>
        <w:rPr>
          <w:bCs/>
          <w:sz w:val="28"/>
          <w:szCs w:val="28"/>
          <w:lang w:val="en-US"/>
        </w:rPr>
        <w:t>SECRET</w:t>
      </w:r>
      <w:r w:rsidRPr="00E80A6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включительно разрешено использовать ключи длиной 128 бит, а для уровня </w:t>
      </w:r>
      <w:r>
        <w:rPr>
          <w:bCs/>
          <w:sz w:val="28"/>
          <w:szCs w:val="28"/>
          <w:lang w:val="en-US"/>
        </w:rPr>
        <w:t>TOP</w:t>
      </w:r>
      <w:r w:rsidRPr="00E80A6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SECRET</w:t>
      </w:r>
      <w:r w:rsidRPr="00E80A61">
        <w:rPr>
          <w:bCs/>
          <w:sz w:val="28"/>
          <w:szCs w:val="28"/>
        </w:rPr>
        <w:t xml:space="preserve"> </w:t>
      </w:r>
      <w:r w:rsidRPr="000622F5">
        <w:rPr>
          <w:sz w:val="28"/>
          <w:szCs w:val="28"/>
        </w:rPr>
        <w:t>–</w:t>
      </w:r>
      <w:r>
        <w:rPr>
          <w:sz w:val="28"/>
          <w:szCs w:val="28"/>
        </w:rPr>
        <w:t xml:space="preserve"> ключи длиной 192 и 256 бит.</w:t>
      </w:r>
    </w:p>
    <w:p w14:paraId="4C3469D1" w14:textId="77777777" w:rsidR="001B2861" w:rsidRDefault="001B2861" w:rsidP="001B2861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блочные шифры обладают одним неприятным для защищающих свою информацию свойством, а именно </w:t>
      </w:r>
      <w:r w:rsidRPr="000622F5">
        <w:rPr>
          <w:sz w:val="28"/>
          <w:szCs w:val="28"/>
        </w:rPr>
        <w:t>–</w:t>
      </w:r>
      <w:r>
        <w:rPr>
          <w:sz w:val="28"/>
          <w:szCs w:val="28"/>
        </w:rPr>
        <w:t xml:space="preserve"> при зашифровании одинаковых блоков исходного текста получают одинаковые блоки </w:t>
      </w:r>
      <w:proofErr w:type="spellStart"/>
      <w:r>
        <w:rPr>
          <w:sz w:val="28"/>
          <w:szCs w:val="28"/>
        </w:rPr>
        <w:t>криптотекста</w:t>
      </w:r>
      <w:proofErr w:type="spellEnd"/>
      <w:r>
        <w:rPr>
          <w:sz w:val="28"/>
          <w:szCs w:val="28"/>
        </w:rPr>
        <w:t>, поэтому существует потенциальная возможность утечки информации о повторяющихся блоках данных, шифруемых на одинаковом ключе. Этот факт в некоторых случаях может привести к получению существенной информации о содержании исходного текста при наблюдении криптограммы без ее расшифрования.</w:t>
      </w:r>
    </w:p>
    <w:p w14:paraId="11CC4587" w14:textId="77777777" w:rsidR="001B2861" w:rsidRDefault="001B2861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устранения этой проблемы используют различные режимы шифрования.</w:t>
      </w:r>
    </w:p>
    <w:p w14:paraId="64941446" w14:textId="77777777" w:rsidR="001B2861" w:rsidRDefault="001B2861" w:rsidP="001B2861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 w:rsidRPr="00AF520A">
        <w:rPr>
          <w:b/>
          <w:bCs/>
          <w:sz w:val="28"/>
          <w:szCs w:val="28"/>
        </w:rPr>
        <w:t>Режимы шифрования</w:t>
      </w:r>
      <w:r>
        <w:rPr>
          <w:b/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Режимом шифрования называют способ применения алгоритма блочного шифра</w:t>
      </w:r>
      <w:r>
        <w:rPr>
          <w:sz w:val="28"/>
          <w:szCs w:val="28"/>
        </w:rPr>
        <w:t xml:space="preserve"> для преобразования последовательности блоков исходного текста в последовательность блоков </w:t>
      </w:r>
      <w:proofErr w:type="spellStart"/>
      <w:r>
        <w:rPr>
          <w:sz w:val="28"/>
          <w:szCs w:val="28"/>
        </w:rPr>
        <w:t>шифртекста</w:t>
      </w:r>
      <w:proofErr w:type="spellEnd"/>
      <w:r>
        <w:rPr>
          <w:sz w:val="28"/>
          <w:szCs w:val="28"/>
        </w:rPr>
        <w:t>.</w:t>
      </w:r>
    </w:p>
    <w:p w14:paraId="2118F104" w14:textId="77777777" w:rsidR="001B2861" w:rsidRDefault="001B2861" w:rsidP="001B2861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0622F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713BA">
        <w:rPr>
          <w:b/>
          <w:sz w:val="28"/>
          <w:szCs w:val="28"/>
          <w:lang w:val="en-US"/>
        </w:rPr>
        <w:t>ECB</w:t>
      </w:r>
      <w:r w:rsidRPr="007713BA">
        <w:rPr>
          <w:sz w:val="28"/>
          <w:szCs w:val="28"/>
        </w:rPr>
        <w:t xml:space="preserve"> (Electronic Code Book)</w:t>
      </w:r>
      <w:r>
        <w:rPr>
          <w:sz w:val="28"/>
          <w:szCs w:val="28"/>
        </w:rPr>
        <w:t xml:space="preserve"> </w:t>
      </w:r>
      <w:r w:rsidRPr="000622F5">
        <w:rPr>
          <w:sz w:val="28"/>
          <w:szCs w:val="28"/>
        </w:rPr>
        <w:t>–</w:t>
      </w:r>
      <w:r w:rsidRPr="007713BA">
        <w:rPr>
          <w:sz w:val="28"/>
          <w:szCs w:val="28"/>
        </w:rPr>
        <w:t xml:space="preserve"> </w:t>
      </w:r>
      <w:r>
        <w:rPr>
          <w:sz w:val="28"/>
          <w:szCs w:val="28"/>
        </w:rPr>
        <w:t>режим электронной кодовой книги, или режим простой замены;</w:t>
      </w:r>
    </w:p>
    <w:p w14:paraId="54E2E95D" w14:textId="77777777" w:rsidR="001B2861" w:rsidRDefault="001B2861" w:rsidP="001B2861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0622F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713BA">
        <w:rPr>
          <w:b/>
          <w:bCs/>
          <w:sz w:val="28"/>
          <w:szCs w:val="28"/>
          <w:lang w:val="en-US"/>
        </w:rPr>
        <w:t>CBC</w:t>
      </w:r>
      <w:r w:rsidRPr="007713BA">
        <w:rPr>
          <w:bCs/>
          <w:sz w:val="28"/>
          <w:szCs w:val="28"/>
        </w:rPr>
        <w:t xml:space="preserve"> (</w:t>
      </w:r>
      <w:r w:rsidRPr="007713BA">
        <w:rPr>
          <w:bCs/>
          <w:sz w:val="28"/>
          <w:szCs w:val="28"/>
          <w:lang w:val="en-US"/>
        </w:rPr>
        <w:t>Cipher</w:t>
      </w:r>
      <w:r w:rsidRPr="007713BA">
        <w:rPr>
          <w:bCs/>
          <w:sz w:val="28"/>
          <w:szCs w:val="28"/>
        </w:rPr>
        <w:t xml:space="preserve"> </w:t>
      </w:r>
      <w:r w:rsidRPr="007713BA">
        <w:rPr>
          <w:bCs/>
          <w:sz w:val="28"/>
          <w:szCs w:val="28"/>
          <w:lang w:val="en-US"/>
        </w:rPr>
        <w:t>Block</w:t>
      </w:r>
      <w:r w:rsidRPr="007713BA">
        <w:rPr>
          <w:bCs/>
          <w:sz w:val="28"/>
          <w:szCs w:val="28"/>
        </w:rPr>
        <w:t xml:space="preserve"> </w:t>
      </w:r>
      <w:r w:rsidRPr="007713BA">
        <w:rPr>
          <w:bCs/>
          <w:sz w:val="28"/>
          <w:szCs w:val="28"/>
          <w:lang w:val="en-US"/>
        </w:rPr>
        <w:t>Changing</w:t>
      </w:r>
      <w:r w:rsidRPr="007713BA">
        <w:rPr>
          <w:bCs/>
          <w:sz w:val="28"/>
          <w:szCs w:val="28"/>
        </w:rPr>
        <w:t>)</w:t>
      </w:r>
      <w:r w:rsidRPr="007713BA">
        <w:rPr>
          <w:sz w:val="28"/>
          <w:szCs w:val="28"/>
        </w:rPr>
        <w:t xml:space="preserve"> – </w:t>
      </w:r>
      <w:r>
        <w:rPr>
          <w:sz w:val="28"/>
          <w:szCs w:val="28"/>
        </w:rPr>
        <w:t>режим сцепления</w:t>
      </w:r>
      <w:r w:rsidRPr="007713BA">
        <w:rPr>
          <w:sz w:val="28"/>
          <w:szCs w:val="28"/>
        </w:rPr>
        <w:t xml:space="preserve"> </w:t>
      </w:r>
      <w:r>
        <w:rPr>
          <w:sz w:val="28"/>
          <w:szCs w:val="28"/>
        </w:rPr>
        <w:t>блоков</w:t>
      </w:r>
      <w:r w:rsidRPr="007713BA">
        <w:rPr>
          <w:sz w:val="28"/>
          <w:szCs w:val="28"/>
        </w:rPr>
        <w:t xml:space="preserve"> </w:t>
      </w:r>
      <w:r>
        <w:rPr>
          <w:sz w:val="28"/>
          <w:szCs w:val="28"/>
        </w:rPr>
        <w:t>шифра</w:t>
      </w:r>
      <w:r w:rsidRPr="007713BA">
        <w:rPr>
          <w:sz w:val="28"/>
          <w:szCs w:val="28"/>
        </w:rPr>
        <w:t>;</w:t>
      </w:r>
    </w:p>
    <w:p w14:paraId="276FF705" w14:textId="77777777" w:rsidR="001B2861" w:rsidRPr="00D23AA0" w:rsidRDefault="001B2861" w:rsidP="001B2861">
      <w:pPr>
        <w:shd w:val="clear" w:color="auto" w:fill="FFFFFF"/>
        <w:spacing w:line="276" w:lineRule="auto"/>
        <w:jc w:val="both"/>
        <w:rPr>
          <w:bCs/>
          <w:sz w:val="28"/>
          <w:szCs w:val="28"/>
          <w:lang w:val="en-US"/>
        </w:rPr>
      </w:pPr>
      <w:r w:rsidRPr="009C2814">
        <w:rPr>
          <w:sz w:val="28"/>
          <w:szCs w:val="28"/>
          <w:lang w:val="en-US"/>
        </w:rPr>
        <w:t xml:space="preserve">– </w:t>
      </w:r>
      <w:r w:rsidRPr="00D23AA0">
        <w:rPr>
          <w:b/>
          <w:sz w:val="28"/>
          <w:szCs w:val="28"/>
          <w:lang w:val="en-US"/>
        </w:rPr>
        <w:t>CTR</w:t>
      </w:r>
      <w:r>
        <w:rPr>
          <w:sz w:val="28"/>
          <w:szCs w:val="28"/>
          <w:lang w:val="en-US"/>
        </w:rPr>
        <w:t xml:space="preserve"> (Counter M</w:t>
      </w:r>
      <w:r w:rsidRPr="00D23AA0">
        <w:rPr>
          <w:sz w:val="28"/>
          <w:szCs w:val="28"/>
          <w:lang w:val="en-US"/>
        </w:rPr>
        <w:t>ode</w:t>
      </w:r>
      <w:r>
        <w:rPr>
          <w:sz w:val="28"/>
          <w:szCs w:val="28"/>
          <w:lang w:val="en-US"/>
        </w:rPr>
        <w:t>)</w:t>
      </w:r>
      <w:r w:rsidRPr="00D23AA0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режим</w:t>
      </w:r>
      <w:r w:rsidRPr="00D23AA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счетчика</w:t>
      </w:r>
      <w:r w:rsidRPr="00D23AA0">
        <w:rPr>
          <w:sz w:val="28"/>
          <w:szCs w:val="28"/>
          <w:lang w:val="en-US"/>
        </w:rPr>
        <w:t>.</w:t>
      </w:r>
    </w:p>
    <w:p w14:paraId="0D644A2B" w14:textId="689B13EB" w:rsidR="001B2861" w:rsidRPr="00AD0D21" w:rsidRDefault="001B2861" w:rsidP="001B2861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  <w:r w:rsidRPr="000622F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E674C">
        <w:rPr>
          <w:b/>
          <w:bCs/>
          <w:sz w:val="28"/>
          <w:szCs w:val="28"/>
          <w:lang w:val="en-US"/>
        </w:rPr>
        <w:t>ECB</w:t>
      </w:r>
      <w:r>
        <w:rPr>
          <w:bCs/>
          <w:sz w:val="28"/>
          <w:szCs w:val="28"/>
        </w:rPr>
        <w:t xml:space="preserve"> </w:t>
      </w:r>
      <w:r w:rsidRPr="007713BA">
        <w:rPr>
          <w:sz w:val="28"/>
          <w:szCs w:val="28"/>
        </w:rPr>
        <w:t>(Electronic Code Book)</w:t>
      </w:r>
      <w:r>
        <w:rPr>
          <w:sz w:val="28"/>
          <w:szCs w:val="28"/>
        </w:rPr>
        <w:t xml:space="preserve"> </w:t>
      </w:r>
      <w:r w:rsidRPr="000622F5">
        <w:rPr>
          <w:sz w:val="28"/>
          <w:szCs w:val="28"/>
        </w:rPr>
        <w:t>–</w:t>
      </w:r>
      <w:r w:rsidRPr="007713BA">
        <w:rPr>
          <w:sz w:val="28"/>
          <w:szCs w:val="28"/>
        </w:rPr>
        <w:t xml:space="preserve"> </w:t>
      </w:r>
      <w:r>
        <w:rPr>
          <w:sz w:val="28"/>
          <w:szCs w:val="28"/>
        </w:rPr>
        <w:t>режим электронной кодовой книги, или режим простой замены.</w:t>
      </w:r>
      <w:r w:rsidR="00886342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За</w:t>
      </w:r>
      <w:r w:rsidRPr="00AD0D21">
        <w:rPr>
          <w:bCs/>
          <w:sz w:val="28"/>
          <w:szCs w:val="28"/>
        </w:rPr>
        <w:t>шифрование/</w:t>
      </w:r>
      <w:r>
        <w:rPr>
          <w:bCs/>
          <w:sz w:val="28"/>
          <w:szCs w:val="28"/>
        </w:rPr>
        <w:t>рас</w:t>
      </w:r>
      <w:r w:rsidRPr="00AD0D21">
        <w:rPr>
          <w:bCs/>
          <w:sz w:val="28"/>
          <w:szCs w:val="28"/>
        </w:rPr>
        <w:t xml:space="preserve">шифрование i-го блока </w:t>
      </w:r>
      <w:r>
        <w:rPr>
          <w:bCs/>
          <w:sz w:val="28"/>
          <w:szCs w:val="28"/>
        </w:rPr>
        <w:t>исходного</w:t>
      </w:r>
      <w:r w:rsidRPr="00AD0D21">
        <w:rPr>
          <w:bCs/>
          <w:sz w:val="28"/>
          <w:szCs w:val="28"/>
        </w:rPr>
        <w:t xml:space="preserve"> текста/</w:t>
      </w:r>
      <w:proofErr w:type="spellStart"/>
      <w:r w:rsidRPr="00AD0D21">
        <w:rPr>
          <w:bCs/>
          <w:sz w:val="28"/>
          <w:szCs w:val="28"/>
        </w:rPr>
        <w:t>шифртекста</w:t>
      </w:r>
      <w:proofErr w:type="spellEnd"/>
      <w:r w:rsidRPr="00AD0D21">
        <w:rPr>
          <w:bCs/>
          <w:sz w:val="28"/>
          <w:szCs w:val="28"/>
        </w:rPr>
        <w:t xml:space="preserve"> выполняется независимо от остальных блоков:</w:t>
      </w:r>
    </w:p>
    <w:p w14:paraId="3DFC388E" w14:textId="77777777" w:rsidR="001B2861" w:rsidRPr="00C946DC" w:rsidRDefault="001B2861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</w:p>
    <w:p w14:paraId="7EEF4E15" w14:textId="77777777" w:rsidR="001B2861" w:rsidRDefault="001B2861" w:rsidP="008C7554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Недостатком режима </w:t>
      </w:r>
      <w:r>
        <w:rPr>
          <w:bCs/>
          <w:sz w:val="28"/>
          <w:szCs w:val="28"/>
          <w:lang w:val="en-US"/>
        </w:rPr>
        <w:t>ECB</w:t>
      </w:r>
      <w:r>
        <w:rPr>
          <w:bCs/>
          <w:sz w:val="28"/>
          <w:szCs w:val="28"/>
        </w:rPr>
        <w:t xml:space="preserve"> является то, что одинаковые блоки исходного текста преобразуются в одинаковые блоки </w:t>
      </w:r>
      <w:proofErr w:type="spellStart"/>
      <w:r>
        <w:rPr>
          <w:bCs/>
          <w:sz w:val="28"/>
          <w:szCs w:val="28"/>
        </w:rPr>
        <w:t>шифротекста</w:t>
      </w:r>
      <w:proofErr w:type="spellEnd"/>
      <w:r>
        <w:rPr>
          <w:bCs/>
          <w:sz w:val="28"/>
          <w:szCs w:val="28"/>
        </w:rPr>
        <w:t xml:space="preserve"> при использовании одинакового ключа.</w:t>
      </w:r>
    </w:p>
    <w:p w14:paraId="3D93685A" w14:textId="77777777" w:rsidR="001B2861" w:rsidRDefault="001B2861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Достоинства режима </w:t>
      </w:r>
      <w:r>
        <w:rPr>
          <w:bCs/>
          <w:sz w:val="28"/>
          <w:szCs w:val="28"/>
          <w:lang w:val="en-US"/>
        </w:rPr>
        <w:t>ECB</w:t>
      </w:r>
      <w:r>
        <w:rPr>
          <w:bCs/>
          <w:sz w:val="28"/>
          <w:szCs w:val="28"/>
        </w:rPr>
        <w:t>:</w:t>
      </w:r>
    </w:p>
    <w:p w14:paraId="5B170DC0" w14:textId="77777777" w:rsidR="001B2861" w:rsidRPr="00B63BC4" w:rsidRDefault="001B2861" w:rsidP="001B2861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  <w:r w:rsidRPr="007713BA">
        <w:rPr>
          <w:sz w:val="28"/>
          <w:szCs w:val="28"/>
        </w:rPr>
        <w:t xml:space="preserve">– </w:t>
      </w:r>
      <w:r w:rsidRPr="00B63BC4">
        <w:rPr>
          <w:bCs/>
          <w:sz w:val="28"/>
          <w:szCs w:val="28"/>
        </w:rPr>
        <w:t>простота реализации;</w:t>
      </w:r>
    </w:p>
    <w:p w14:paraId="1E775C6A" w14:textId="0B8C7C52" w:rsidR="001B2861" w:rsidRDefault="001B2861" w:rsidP="001B2861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  <w:r w:rsidRPr="007713BA">
        <w:rPr>
          <w:sz w:val="28"/>
          <w:szCs w:val="28"/>
        </w:rPr>
        <w:t xml:space="preserve">– </w:t>
      </w:r>
      <w:r w:rsidRPr="00B63BC4">
        <w:rPr>
          <w:bCs/>
          <w:sz w:val="28"/>
          <w:szCs w:val="28"/>
        </w:rPr>
        <w:t>возможность распараллеливания шифрования.</w:t>
      </w:r>
    </w:p>
    <w:p w14:paraId="7589A7C3" w14:textId="77777777" w:rsidR="000D0140" w:rsidRPr="00AD0D21" w:rsidRDefault="000D0140" w:rsidP="000D0140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</w:t>
      </w:r>
      <w:r w:rsidRPr="00AD0D21">
        <w:rPr>
          <w:bCs/>
          <w:sz w:val="28"/>
          <w:szCs w:val="28"/>
        </w:rPr>
        <w:t>шифрование/</w:t>
      </w:r>
      <w:r>
        <w:rPr>
          <w:bCs/>
          <w:sz w:val="28"/>
          <w:szCs w:val="28"/>
        </w:rPr>
        <w:t>рас</w:t>
      </w:r>
      <w:r w:rsidRPr="00AD0D21">
        <w:rPr>
          <w:bCs/>
          <w:sz w:val="28"/>
          <w:szCs w:val="28"/>
        </w:rPr>
        <w:t xml:space="preserve">шифрование i-го блока </w:t>
      </w:r>
      <w:r>
        <w:rPr>
          <w:bCs/>
          <w:sz w:val="28"/>
          <w:szCs w:val="28"/>
        </w:rPr>
        <w:t>исходного</w:t>
      </w:r>
      <w:r w:rsidRPr="00AD0D21">
        <w:rPr>
          <w:bCs/>
          <w:sz w:val="28"/>
          <w:szCs w:val="28"/>
        </w:rPr>
        <w:t xml:space="preserve"> текста/</w:t>
      </w:r>
      <w:proofErr w:type="spellStart"/>
      <w:r w:rsidRPr="00AD0D21">
        <w:rPr>
          <w:bCs/>
          <w:sz w:val="28"/>
          <w:szCs w:val="28"/>
        </w:rPr>
        <w:t>шифртекста</w:t>
      </w:r>
      <w:proofErr w:type="spellEnd"/>
      <w:r w:rsidRPr="00AD0D21">
        <w:rPr>
          <w:bCs/>
          <w:sz w:val="28"/>
          <w:szCs w:val="28"/>
        </w:rPr>
        <w:t xml:space="preserve"> выполняется независимо от остальных блоков:</w:t>
      </w:r>
    </w:p>
    <w:p w14:paraId="3CF5C998" w14:textId="77777777" w:rsidR="000D0140" w:rsidRPr="009C2814" w:rsidRDefault="00AB3E0C" w:rsidP="000D0140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0D0140" w:rsidRPr="009C2814">
        <w:rPr>
          <w:bCs/>
          <w:sz w:val="28"/>
          <w:szCs w:val="28"/>
        </w:rPr>
        <w:t>,</w:t>
      </w:r>
    </w:p>
    <w:p w14:paraId="3C439978" w14:textId="77777777" w:rsidR="000D0140" w:rsidRPr="009C2814" w:rsidRDefault="00AB3E0C" w:rsidP="000D0140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0D0140" w:rsidRPr="009C2814">
        <w:rPr>
          <w:bCs/>
          <w:sz w:val="28"/>
          <w:szCs w:val="28"/>
        </w:rPr>
        <w:t>,</w:t>
      </w:r>
    </w:p>
    <w:p w14:paraId="086374DA" w14:textId="77777777" w:rsidR="000D0140" w:rsidRPr="009C2814" w:rsidRDefault="000D0140" w:rsidP="000D014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9C2814"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C2814">
        <w:rPr>
          <w:bCs/>
          <w:sz w:val="28"/>
          <w:szCs w:val="28"/>
        </w:rPr>
        <w:t xml:space="preserve"> </w:t>
      </w:r>
      <w:r w:rsidRPr="009C2814">
        <w:rPr>
          <w:sz w:val="28"/>
          <w:szCs w:val="28"/>
        </w:rPr>
        <w:t xml:space="preserve">– </w:t>
      </w:r>
      <w:r>
        <w:rPr>
          <w:sz w:val="28"/>
          <w:szCs w:val="28"/>
        </w:rPr>
        <w:t>блок исходного текста;</w:t>
      </w:r>
    </w:p>
    <w:p w14:paraId="6A868404" w14:textId="77777777" w:rsidR="000D0140" w:rsidRPr="009C2814" w:rsidRDefault="00AB3E0C" w:rsidP="000D0140">
      <w:pPr>
        <w:shd w:val="clear" w:color="auto" w:fill="FFFFFF"/>
        <w:spacing w:line="276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0D0140" w:rsidRPr="009C2814">
        <w:rPr>
          <w:sz w:val="28"/>
          <w:szCs w:val="28"/>
        </w:rPr>
        <w:t xml:space="preserve"> – </w:t>
      </w:r>
      <w:r w:rsidR="000D0140">
        <w:rPr>
          <w:sz w:val="28"/>
          <w:szCs w:val="28"/>
        </w:rPr>
        <w:t xml:space="preserve">блок </w:t>
      </w:r>
      <w:proofErr w:type="spellStart"/>
      <w:r w:rsidR="000D0140">
        <w:rPr>
          <w:sz w:val="28"/>
          <w:szCs w:val="28"/>
        </w:rPr>
        <w:t>шифротекста</w:t>
      </w:r>
      <w:proofErr w:type="spellEnd"/>
      <w:r w:rsidR="000D0140">
        <w:rPr>
          <w:sz w:val="28"/>
          <w:szCs w:val="28"/>
        </w:rPr>
        <w:t>;</w:t>
      </w:r>
    </w:p>
    <w:p w14:paraId="45838FD4" w14:textId="77777777" w:rsidR="000D0140" w:rsidRPr="009C2814" w:rsidRDefault="000D0140" w:rsidP="000D0140">
      <w:pPr>
        <w:shd w:val="clear" w:color="auto" w:fill="FFFFFF"/>
        <w:spacing w:line="276" w:lineRule="auto"/>
        <w:jc w:val="both"/>
        <w:rPr>
          <w:sz w:val="28"/>
          <w:szCs w:val="28"/>
        </w:rPr>
      </w:pPr>
      <w:proofErr w:type="spellStart"/>
      <w:r w:rsidRPr="009C2814">
        <w:rPr>
          <w:sz w:val="28"/>
          <w:szCs w:val="28"/>
          <w:lang w:val="en-US"/>
        </w:rPr>
        <w:t>i</w:t>
      </w:r>
      <w:proofErr w:type="spellEnd"/>
      <w:r w:rsidRPr="009C2814">
        <w:rPr>
          <w:sz w:val="28"/>
          <w:szCs w:val="28"/>
        </w:rPr>
        <w:t xml:space="preserve"> – </w:t>
      </w:r>
      <w:r>
        <w:rPr>
          <w:sz w:val="28"/>
          <w:szCs w:val="28"/>
        </w:rPr>
        <w:t>номер блока;</w:t>
      </w:r>
    </w:p>
    <w:p w14:paraId="633193F3" w14:textId="77777777" w:rsidR="000D0140" w:rsidRPr="009C2814" w:rsidRDefault="00AB3E0C" w:rsidP="000D0140">
      <w:pPr>
        <w:shd w:val="clear" w:color="auto" w:fill="FFFFFF"/>
        <w:spacing w:line="276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0D0140" w:rsidRPr="009C2814">
        <w:rPr>
          <w:bCs/>
          <w:sz w:val="28"/>
          <w:szCs w:val="28"/>
        </w:rPr>
        <w:t xml:space="preserve"> </w:t>
      </w:r>
      <w:r w:rsidR="000D0140" w:rsidRPr="009C2814">
        <w:rPr>
          <w:sz w:val="28"/>
          <w:szCs w:val="28"/>
        </w:rPr>
        <w:t>– блочная функция зашифрования</w:t>
      </w:r>
      <w:r w:rsidR="000D0140">
        <w:rPr>
          <w:sz w:val="28"/>
          <w:szCs w:val="28"/>
        </w:rPr>
        <w:t>;</w:t>
      </w:r>
    </w:p>
    <w:p w14:paraId="0005CC9D" w14:textId="77777777" w:rsidR="000D0140" w:rsidRPr="009C2814" w:rsidRDefault="00AB3E0C" w:rsidP="000D0140">
      <w:pPr>
        <w:shd w:val="clear" w:color="auto" w:fill="FFFFFF"/>
        <w:spacing w:line="276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0D0140" w:rsidRPr="009C2814">
        <w:rPr>
          <w:sz w:val="28"/>
          <w:szCs w:val="28"/>
        </w:rPr>
        <w:t xml:space="preserve"> – блочная функция расшифрования</w:t>
      </w:r>
      <w:r w:rsidR="000D0140">
        <w:rPr>
          <w:sz w:val="28"/>
          <w:szCs w:val="28"/>
        </w:rPr>
        <w:t>;</w:t>
      </w:r>
    </w:p>
    <w:p w14:paraId="798755C2" w14:textId="77777777" w:rsidR="000D0140" w:rsidRPr="009C2814" w:rsidRDefault="000D0140" w:rsidP="000D0140">
      <w:pPr>
        <w:shd w:val="clear" w:color="auto" w:fill="FFFFFF"/>
        <w:spacing w:line="276" w:lineRule="auto"/>
        <w:jc w:val="both"/>
        <w:rPr>
          <w:sz w:val="28"/>
          <w:szCs w:val="28"/>
        </w:rPr>
      </w:pPr>
      <w:r w:rsidRPr="009C2814">
        <w:rPr>
          <w:sz w:val="28"/>
          <w:szCs w:val="28"/>
          <w:lang w:val="en-US"/>
        </w:rPr>
        <w:t>k</w:t>
      </w:r>
      <w:r w:rsidRPr="009C2814">
        <w:rPr>
          <w:sz w:val="28"/>
          <w:szCs w:val="28"/>
        </w:rPr>
        <w:t xml:space="preserve"> – ключ.</w:t>
      </w:r>
    </w:p>
    <w:p w14:paraId="278A090B" w14:textId="77777777" w:rsidR="000D0140" w:rsidRPr="00B63BC4" w:rsidRDefault="000D0140" w:rsidP="001B2861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</w:p>
    <w:p w14:paraId="642103EE" w14:textId="2C9FDBB0" w:rsidR="001B2861" w:rsidRDefault="001B2861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 w:rsidRPr="003E674C">
        <w:rPr>
          <w:b/>
          <w:bCs/>
          <w:sz w:val="28"/>
          <w:szCs w:val="28"/>
          <w:lang w:val="en-US"/>
        </w:rPr>
        <w:t>CBC</w:t>
      </w:r>
      <w:r>
        <w:rPr>
          <w:b/>
          <w:bCs/>
          <w:sz w:val="28"/>
          <w:szCs w:val="28"/>
        </w:rPr>
        <w:t xml:space="preserve"> </w:t>
      </w:r>
      <w:r w:rsidRPr="007713BA">
        <w:rPr>
          <w:bCs/>
          <w:sz w:val="28"/>
          <w:szCs w:val="28"/>
        </w:rPr>
        <w:t>(</w:t>
      </w:r>
      <w:r w:rsidRPr="007713BA">
        <w:rPr>
          <w:bCs/>
          <w:sz w:val="28"/>
          <w:szCs w:val="28"/>
          <w:lang w:val="en-US"/>
        </w:rPr>
        <w:t>Cipher</w:t>
      </w:r>
      <w:r w:rsidRPr="007713BA">
        <w:rPr>
          <w:bCs/>
          <w:sz w:val="28"/>
          <w:szCs w:val="28"/>
        </w:rPr>
        <w:t xml:space="preserve"> </w:t>
      </w:r>
      <w:r w:rsidRPr="007713BA">
        <w:rPr>
          <w:bCs/>
          <w:sz w:val="28"/>
          <w:szCs w:val="28"/>
          <w:lang w:val="en-US"/>
        </w:rPr>
        <w:t>Block</w:t>
      </w:r>
      <w:r w:rsidRPr="007713BA">
        <w:rPr>
          <w:bCs/>
          <w:sz w:val="28"/>
          <w:szCs w:val="28"/>
        </w:rPr>
        <w:t xml:space="preserve"> </w:t>
      </w:r>
      <w:r w:rsidRPr="007713BA">
        <w:rPr>
          <w:bCs/>
          <w:sz w:val="28"/>
          <w:szCs w:val="28"/>
          <w:lang w:val="en-US"/>
        </w:rPr>
        <w:t>Changing</w:t>
      </w:r>
      <w:r w:rsidRPr="007713BA">
        <w:rPr>
          <w:bCs/>
          <w:sz w:val="28"/>
          <w:szCs w:val="28"/>
        </w:rPr>
        <w:t>)</w:t>
      </w:r>
      <w:r w:rsidRPr="007713BA">
        <w:rPr>
          <w:sz w:val="28"/>
          <w:szCs w:val="28"/>
        </w:rPr>
        <w:t xml:space="preserve"> – </w:t>
      </w:r>
      <w:r>
        <w:rPr>
          <w:sz w:val="28"/>
          <w:szCs w:val="28"/>
        </w:rPr>
        <w:t>режим сцепления</w:t>
      </w:r>
      <w:r w:rsidRPr="007713BA">
        <w:rPr>
          <w:sz w:val="28"/>
          <w:szCs w:val="28"/>
        </w:rPr>
        <w:t xml:space="preserve"> </w:t>
      </w:r>
      <w:r>
        <w:rPr>
          <w:sz w:val="28"/>
          <w:szCs w:val="28"/>
        </w:rPr>
        <w:t>блоков</w:t>
      </w:r>
      <w:r w:rsidRPr="007713BA">
        <w:rPr>
          <w:sz w:val="28"/>
          <w:szCs w:val="28"/>
        </w:rPr>
        <w:t xml:space="preserve"> </w:t>
      </w:r>
      <w:r>
        <w:rPr>
          <w:sz w:val="28"/>
          <w:szCs w:val="28"/>
        </w:rPr>
        <w:t>шифра</w:t>
      </w:r>
      <w:r w:rsidR="00886342"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Каждый блок открытого текста перед зашифрованием суммируется по модулю 2 с предыдущим блоком </w:t>
      </w:r>
      <w:proofErr w:type="spellStart"/>
      <w:r>
        <w:rPr>
          <w:bCs/>
          <w:sz w:val="28"/>
          <w:szCs w:val="28"/>
        </w:rPr>
        <w:t>шифртекста</w:t>
      </w:r>
      <w:proofErr w:type="spellEnd"/>
      <w:r w:rsidR="00886342">
        <w:rPr>
          <w:bCs/>
          <w:sz w:val="28"/>
          <w:szCs w:val="28"/>
        </w:rPr>
        <w:t>.</w:t>
      </w:r>
    </w:p>
    <w:p w14:paraId="7D10669B" w14:textId="77777777" w:rsidR="001B2861" w:rsidRDefault="001B2861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Недостатки режима </w:t>
      </w:r>
      <w:r>
        <w:rPr>
          <w:bCs/>
          <w:sz w:val="28"/>
          <w:szCs w:val="28"/>
          <w:lang w:val="en-US"/>
        </w:rPr>
        <w:t>CBC</w:t>
      </w:r>
      <w:r>
        <w:rPr>
          <w:bCs/>
          <w:sz w:val="28"/>
          <w:szCs w:val="28"/>
        </w:rPr>
        <w:t>:</w:t>
      </w:r>
    </w:p>
    <w:p w14:paraId="793D51A6" w14:textId="77777777" w:rsidR="001B2861" w:rsidRPr="009C3B76" w:rsidRDefault="001B2861" w:rsidP="001B2861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  <w:r w:rsidRPr="007713BA">
        <w:rPr>
          <w:sz w:val="28"/>
          <w:szCs w:val="28"/>
        </w:rPr>
        <w:t xml:space="preserve">– </w:t>
      </w:r>
      <w:r w:rsidRPr="009C3B76">
        <w:rPr>
          <w:bCs/>
          <w:sz w:val="28"/>
          <w:szCs w:val="28"/>
        </w:rPr>
        <w:t>распространение ошибки с i-го на i+1</w:t>
      </w:r>
      <w:r>
        <w:rPr>
          <w:bCs/>
          <w:sz w:val="28"/>
          <w:szCs w:val="28"/>
        </w:rPr>
        <w:t>-й</w:t>
      </w:r>
      <w:r w:rsidRPr="009C3B76">
        <w:rPr>
          <w:bCs/>
          <w:sz w:val="28"/>
          <w:szCs w:val="28"/>
        </w:rPr>
        <w:t xml:space="preserve"> блок;</w:t>
      </w:r>
    </w:p>
    <w:p w14:paraId="330B5484" w14:textId="470EEE2C" w:rsidR="001B2861" w:rsidRPr="00EE517E" w:rsidRDefault="001B2861" w:rsidP="008C7554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  <w:r w:rsidRPr="007713BA">
        <w:rPr>
          <w:sz w:val="28"/>
          <w:szCs w:val="28"/>
        </w:rPr>
        <w:t xml:space="preserve">– </w:t>
      </w:r>
      <w:r w:rsidRPr="009C3B76">
        <w:rPr>
          <w:bCs/>
          <w:sz w:val="28"/>
          <w:szCs w:val="28"/>
        </w:rPr>
        <w:t>невозможность параллельной обработки блоков при зашифровании и расшифровании.</w:t>
      </w:r>
    </w:p>
    <w:p w14:paraId="54B61A1A" w14:textId="77777777" w:rsidR="001B2861" w:rsidRDefault="001B2861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Достоинства режима </w:t>
      </w:r>
      <w:r>
        <w:rPr>
          <w:bCs/>
          <w:sz w:val="28"/>
          <w:szCs w:val="28"/>
          <w:lang w:val="en-US"/>
        </w:rPr>
        <w:t>CBC</w:t>
      </w:r>
      <w:r>
        <w:rPr>
          <w:bCs/>
          <w:sz w:val="28"/>
          <w:szCs w:val="28"/>
        </w:rPr>
        <w:t>:</w:t>
      </w:r>
    </w:p>
    <w:p w14:paraId="69144297" w14:textId="77777777" w:rsidR="001B2861" w:rsidRPr="003E674C" w:rsidRDefault="001B2861" w:rsidP="001B2861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  <w:r w:rsidRPr="007713BA">
        <w:rPr>
          <w:sz w:val="28"/>
          <w:szCs w:val="28"/>
        </w:rPr>
        <w:t xml:space="preserve">– </w:t>
      </w:r>
      <w:r w:rsidRPr="003E674C">
        <w:rPr>
          <w:bCs/>
          <w:sz w:val="28"/>
          <w:szCs w:val="28"/>
        </w:rPr>
        <w:t xml:space="preserve">одинаковые блоки исходного текста после зашифрования дают разные блоки </w:t>
      </w:r>
      <w:proofErr w:type="spellStart"/>
      <w:r w:rsidRPr="003E674C">
        <w:rPr>
          <w:bCs/>
          <w:sz w:val="28"/>
          <w:szCs w:val="28"/>
        </w:rPr>
        <w:t>криптотекста</w:t>
      </w:r>
      <w:proofErr w:type="spellEnd"/>
      <w:r w:rsidRPr="003E674C">
        <w:rPr>
          <w:bCs/>
          <w:sz w:val="28"/>
          <w:szCs w:val="28"/>
        </w:rPr>
        <w:t>;</w:t>
      </w:r>
    </w:p>
    <w:p w14:paraId="494B9151" w14:textId="49F12143" w:rsidR="001B2861" w:rsidRDefault="001B2861" w:rsidP="001B2861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  <w:r w:rsidRPr="007713BA">
        <w:rPr>
          <w:sz w:val="28"/>
          <w:szCs w:val="28"/>
        </w:rPr>
        <w:t xml:space="preserve">– </w:t>
      </w:r>
      <w:r w:rsidRPr="003E674C">
        <w:rPr>
          <w:bCs/>
          <w:sz w:val="28"/>
          <w:szCs w:val="28"/>
        </w:rPr>
        <w:t xml:space="preserve">невозможна независимая манипуляция с каждым блоком </w:t>
      </w:r>
      <w:proofErr w:type="spellStart"/>
      <w:r w:rsidRPr="003E674C">
        <w:rPr>
          <w:bCs/>
          <w:sz w:val="28"/>
          <w:szCs w:val="28"/>
        </w:rPr>
        <w:t>криптотекста</w:t>
      </w:r>
      <w:proofErr w:type="spellEnd"/>
      <w:r w:rsidRPr="003E674C">
        <w:rPr>
          <w:bCs/>
          <w:sz w:val="28"/>
          <w:szCs w:val="28"/>
        </w:rPr>
        <w:t xml:space="preserve"> отдельно.</w:t>
      </w:r>
    </w:p>
    <w:p w14:paraId="0C3CC441" w14:textId="77777777" w:rsidR="000D0140" w:rsidRPr="00B63BC4" w:rsidRDefault="00AB3E0C" w:rsidP="000D0140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⨁</m:t>
            </m:r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</m:e>
        </m:d>
      </m:oMath>
      <w:r w:rsidR="000D0140" w:rsidRPr="00B63BC4">
        <w:rPr>
          <w:bCs/>
          <w:sz w:val="28"/>
          <w:szCs w:val="28"/>
        </w:rPr>
        <w:t>,</w:t>
      </w:r>
    </w:p>
    <w:p w14:paraId="1241B534" w14:textId="77777777" w:rsidR="000D0140" w:rsidRPr="00B63BC4" w:rsidRDefault="000D0140" w:rsidP="000D0140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⨁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</m:oMath>
      <w:r w:rsidRPr="00B63BC4">
        <w:rPr>
          <w:bCs/>
          <w:sz w:val="28"/>
          <w:szCs w:val="28"/>
        </w:rPr>
        <w:t>,</w:t>
      </w:r>
    </w:p>
    <w:p w14:paraId="7DD13938" w14:textId="77777777" w:rsidR="000D0140" w:rsidRPr="00B63BC4" w:rsidRDefault="00AB3E0C" w:rsidP="000D0140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=IV</m:t>
        </m:r>
      </m:oMath>
      <w:r w:rsidR="000D0140" w:rsidRPr="00B63BC4">
        <w:rPr>
          <w:sz w:val="28"/>
          <w:szCs w:val="28"/>
        </w:rPr>
        <w:t>,</w:t>
      </w:r>
    </w:p>
    <w:p w14:paraId="5E8D156C" w14:textId="77777777" w:rsidR="000D0140" w:rsidRDefault="000D0140" w:rsidP="000D0140">
      <w:pPr>
        <w:shd w:val="clear" w:color="auto" w:fill="FFFFFF"/>
        <w:spacing w:line="276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w:r>
        <w:rPr>
          <w:bCs/>
          <w:sz w:val="28"/>
          <w:szCs w:val="28"/>
          <w:lang w:val="en-US"/>
        </w:rPr>
        <w:t>IV</w:t>
      </w:r>
      <w:r>
        <w:rPr>
          <w:bCs/>
          <w:sz w:val="28"/>
          <w:szCs w:val="28"/>
        </w:rPr>
        <w:t xml:space="preserve"> </w:t>
      </w:r>
      <w:r w:rsidRPr="00AD0D21">
        <w:rPr>
          <w:sz w:val="28"/>
          <w:szCs w:val="28"/>
        </w:rPr>
        <w:t>–</w:t>
      </w:r>
      <w:r>
        <w:rPr>
          <w:sz w:val="28"/>
          <w:szCs w:val="28"/>
        </w:rPr>
        <w:t xml:space="preserve"> вектор инициализации (случайное число).</w:t>
      </w:r>
    </w:p>
    <w:p w14:paraId="4295E9F2" w14:textId="77777777" w:rsidR="000D0140" w:rsidRPr="003E674C" w:rsidRDefault="000D0140" w:rsidP="001B2861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</w:p>
    <w:p w14:paraId="6AC6729C" w14:textId="77777777" w:rsidR="001B2861" w:rsidRDefault="001B2861" w:rsidP="001B2861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 w:rsidRPr="00D23AA0">
        <w:rPr>
          <w:b/>
          <w:sz w:val="28"/>
          <w:szCs w:val="28"/>
          <w:lang w:val="en-US"/>
        </w:rPr>
        <w:t>CTR</w:t>
      </w:r>
      <w:r>
        <w:rPr>
          <w:sz w:val="28"/>
          <w:szCs w:val="28"/>
          <w:lang w:val="en-US"/>
        </w:rPr>
        <w:t xml:space="preserve"> (</w:t>
      </w:r>
      <w:r w:rsidRPr="00D23AA0">
        <w:rPr>
          <w:sz w:val="28"/>
          <w:szCs w:val="28"/>
          <w:lang w:val="en-US"/>
        </w:rPr>
        <w:t>Counter mode</w:t>
      </w:r>
      <w:r>
        <w:rPr>
          <w:sz w:val="28"/>
          <w:szCs w:val="28"/>
          <w:lang w:val="en-US"/>
        </w:rPr>
        <w:t>)</w:t>
      </w:r>
      <w:r w:rsidRPr="00D23AA0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режим</w:t>
      </w:r>
      <w:r w:rsidRPr="00D23AA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счетчика</w:t>
      </w:r>
      <w:r w:rsidRPr="00D23AA0">
        <w:rPr>
          <w:sz w:val="28"/>
          <w:szCs w:val="28"/>
          <w:lang w:val="en-US"/>
        </w:rPr>
        <w:t>.</w:t>
      </w:r>
      <w:r w:rsidRPr="00D01E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Режим </w:t>
      </w:r>
      <w:r>
        <w:rPr>
          <w:sz w:val="28"/>
          <w:szCs w:val="28"/>
          <w:lang w:val="en-US"/>
        </w:rPr>
        <w:t>CTR</w:t>
      </w:r>
      <w:r w:rsidRPr="00D01E16">
        <w:rPr>
          <w:sz w:val="28"/>
          <w:szCs w:val="28"/>
        </w:rPr>
        <w:t xml:space="preserve"> </w:t>
      </w:r>
      <w:r>
        <w:rPr>
          <w:sz w:val="28"/>
          <w:szCs w:val="28"/>
        </w:rPr>
        <w:t>делает из блочного шифра поточный. Он генерирует ключевую последовательность путем зашифрования значения счетчика которую затем суммирует по модулю два с исходным текстом:</w:t>
      </w:r>
    </w:p>
    <w:p w14:paraId="4DE7C967" w14:textId="0BBBAB42" w:rsidR="001B2861" w:rsidRDefault="001B2861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Алгоритмы зашифрования и расшифрования в режиме </w:t>
      </w:r>
      <w:r>
        <w:rPr>
          <w:bCs/>
          <w:sz w:val="28"/>
          <w:szCs w:val="28"/>
          <w:lang w:val="en-US"/>
        </w:rPr>
        <w:t>CTR</w:t>
      </w:r>
      <w:r w:rsidRPr="00D01E1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могут выполняться параллельно. Вычисления, связанные с зашифрованием значений счетчика могут быть выполнены до появления исходного или зашифрованного текстов.</w:t>
      </w:r>
    </w:p>
    <w:p w14:paraId="5026579F" w14:textId="4E701BED" w:rsidR="001B2861" w:rsidRDefault="001B2861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 w:rsidRPr="0094063D">
        <w:rPr>
          <w:bCs/>
          <w:sz w:val="28"/>
          <w:szCs w:val="28"/>
        </w:rPr>
        <w:t xml:space="preserve">Для режима CTR </w:t>
      </w:r>
      <w:r>
        <w:rPr>
          <w:bCs/>
          <w:sz w:val="28"/>
          <w:szCs w:val="28"/>
        </w:rPr>
        <w:t xml:space="preserve">один </w:t>
      </w:r>
      <w:r w:rsidRPr="0094063D">
        <w:rPr>
          <w:bCs/>
          <w:sz w:val="28"/>
          <w:szCs w:val="28"/>
        </w:rPr>
        <w:t xml:space="preserve">бит ошибки в значении счетчика приводит к тому, что любой бит в </w:t>
      </w:r>
      <w:r>
        <w:rPr>
          <w:bCs/>
          <w:sz w:val="28"/>
          <w:szCs w:val="28"/>
        </w:rPr>
        <w:t xml:space="preserve">расшифрованном сообщении </w:t>
      </w:r>
      <w:r w:rsidRPr="0094063D">
        <w:rPr>
          <w:bCs/>
          <w:sz w:val="28"/>
          <w:szCs w:val="28"/>
        </w:rPr>
        <w:t xml:space="preserve">может </w:t>
      </w:r>
      <w:r>
        <w:rPr>
          <w:bCs/>
          <w:sz w:val="28"/>
          <w:szCs w:val="28"/>
        </w:rPr>
        <w:t>быть</w:t>
      </w:r>
      <w:r w:rsidRPr="0094063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искаженным</w:t>
      </w:r>
      <w:r w:rsidRPr="0094063D">
        <w:rPr>
          <w:bCs/>
          <w:sz w:val="28"/>
          <w:szCs w:val="28"/>
        </w:rPr>
        <w:t xml:space="preserve"> с вероятностью </w:t>
      </w:r>
      <w:r>
        <w:rPr>
          <w:bCs/>
          <w:sz w:val="28"/>
          <w:szCs w:val="28"/>
        </w:rPr>
        <w:t>близкой к</w:t>
      </w:r>
      <w:r w:rsidRPr="0094063D">
        <w:rPr>
          <w:bCs/>
          <w:sz w:val="28"/>
          <w:szCs w:val="28"/>
        </w:rPr>
        <w:t xml:space="preserve"> 50</w:t>
      </w:r>
      <w:r>
        <w:rPr>
          <w:bCs/>
          <w:sz w:val="28"/>
          <w:szCs w:val="28"/>
        </w:rPr>
        <w:t xml:space="preserve"> </w:t>
      </w:r>
      <w:r w:rsidRPr="0094063D">
        <w:rPr>
          <w:bCs/>
          <w:sz w:val="28"/>
          <w:szCs w:val="28"/>
        </w:rPr>
        <w:t>%.</w:t>
      </w:r>
    </w:p>
    <w:p w14:paraId="267F5C24" w14:textId="77777777" w:rsidR="000D0140" w:rsidRPr="00D75B79" w:rsidRDefault="00AB3E0C" w:rsidP="000D0140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⨁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Ctr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i=1,2,…,n</m:t>
        </m:r>
      </m:oMath>
      <w:r w:rsidR="000D0140" w:rsidRPr="00D75B79">
        <w:rPr>
          <w:bCs/>
          <w:sz w:val="28"/>
          <w:szCs w:val="28"/>
        </w:rPr>
        <w:t>;</w:t>
      </w:r>
    </w:p>
    <w:p w14:paraId="7EFE90FD" w14:textId="77777777" w:rsidR="000D0140" w:rsidRPr="00D75B79" w:rsidRDefault="00AB3E0C" w:rsidP="000D0140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⨁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Ctr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i=1,2,…,n</m:t>
        </m:r>
      </m:oMath>
      <w:r w:rsidR="000D0140" w:rsidRPr="00D75B79">
        <w:rPr>
          <w:bCs/>
          <w:sz w:val="28"/>
          <w:szCs w:val="28"/>
        </w:rPr>
        <w:t>,</w:t>
      </w:r>
    </w:p>
    <w:p w14:paraId="070D37CB" w14:textId="77777777" w:rsidR="000D0140" w:rsidRPr="00D75B79" w:rsidRDefault="000D0140" w:rsidP="000D0140">
      <w:pPr>
        <w:shd w:val="clear" w:color="auto" w:fill="FFFFFF"/>
        <w:spacing w:line="276" w:lineRule="auto"/>
        <w:jc w:val="both"/>
        <w:rPr>
          <w:bCs/>
          <w:sz w:val="28"/>
          <w:szCs w:val="28"/>
        </w:rPr>
      </w:pPr>
      <w:r w:rsidRPr="00D75B79"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Ctr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– </m:t>
        </m:r>
      </m:oMath>
      <w:r w:rsidRPr="00D75B79">
        <w:rPr>
          <w:sz w:val="28"/>
          <w:szCs w:val="28"/>
        </w:rPr>
        <w:t xml:space="preserve">значение счетчика для </w:t>
      </w:r>
      <w:proofErr w:type="spellStart"/>
      <w:r w:rsidRPr="00D75B79">
        <w:rPr>
          <w:sz w:val="28"/>
          <w:szCs w:val="28"/>
          <w:lang w:val="en-US"/>
        </w:rPr>
        <w:t>i</w:t>
      </w:r>
      <w:proofErr w:type="spellEnd"/>
      <w:r w:rsidRPr="00D75B79">
        <w:rPr>
          <w:sz w:val="28"/>
          <w:szCs w:val="28"/>
        </w:rPr>
        <w:t>-го блока.</w:t>
      </w:r>
    </w:p>
    <w:p w14:paraId="3DEC1F73" w14:textId="77777777" w:rsidR="000D0140" w:rsidRDefault="000D0140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</w:p>
    <w:p w14:paraId="69FC5B7B" w14:textId="77777777" w:rsidR="001B2861" w:rsidRDefault="001B2861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 w:rsidRPr="008B72F5">
        <w:rPr>
          <w:bCs/>
          <w:sz w:val="28"/>
          <w:szCs w:val="28"/>
        </w:rPr>
        <w:t>Режимы ECB, CBC, C</w:t>
      </w:r>
      <w:r w:rsidRPr="008B72F5">
        <w:rPr>
          <w:bCs/>
          <w:sz w:val="28"/>
          <w:szCs w:val="28"/>
          <w:lang w:val="en-US"/>
        </w:rPr>
        <w:t>F</w:t>
      </w:r>
      <w:r w:rsidRPr="008B72F5">
        <w:rPr>
          <w:bCs/>
          <w:sz w:val="28"/>
          <w:szCs w:val="28"/>
        </w:rPr>
        <w:t xml:space="preserve">B и </w:t>
      </w:r>
      <w:r w:rsidRPr="008B72F5">
        <w:rPr>
          <w:bCs/>
          <w:sz w:val="28"/>
          <w:szCs w:val="28"/>
          <w:lang w:val="en-US"/>
        </w:rPr>
        <w:t>OFB</w:t>
      </w:r>
      <w:r w:rsidRPr="008B72F5">
        <w:rPr>
          <w:bCs/>
          <w:sz w:val="28"/>
          <w:szCs w:val="28"/>
        </w:rPr>
        <w:t xml:space="preserve"> обрабатывают входной текст, длина которого должна быть кратна длине одного блока. Если это свойство не выполняется, то к сообщению необходимо добавить недостающее количество произвольных битов, называемых дополнением (</w:t>
      </w:r>
      <w:r w:rsidRPr="008B72F5">
        <w:rPr>
          <w:bCs/>
          <w:sz w:val="28"/>
          <w:szCs w:val="28"/>
          <w:lang w:val="en-US"/>
        </w:rPr>
        <w:t>padding</w:t>
      </w:r>
      <w:r w:rsidRPr="008B72F5">
        <w:rPr>
          <w:bCs/>
          <w:sz w:val="28"/>
          <w:szCs w:val="28"/>
        </w:rPr>
        <w:t>). В станд</w:t>
      </w:r>
      <w:r>
        <w:rPr>
          <w:bCs/>
          <w:sz w:val="28"/>
          <w:szCs w:val="28"/>
        </w:rPr>
        <w:t>а</w:t>
      </w:r>
      <w:r w:rsidRPr="008B72F5">
        <w:rPr>
          <w:bCs/>
          <w:sz w:val="28"/>
          <w:szCs w:val="28"/>
        </w:rPr>
        <w:t xml:space="preserve">рте </w:t>
      </w:r>
      <w:r w:rsidRPr="008B72F5">
        <w:rPr>
          <w:bCs/>
          <w:sz w:val="28"/>
          <w:szCs w:val="28"/>
          <w:lang w:val="en-US"/>
        </w:rPr>
        <w:t>ISO</w:t>
      </w:r>
      <w:r w:rsidRPr="008B72F5">
        <w:rPr>
          <w:bCs/>
          <w:sz w:val="28"/>
          <w:szCs w:val="28"/>
        </w:rPr>
        <w:t>/</w:t>
      </w:r>
      <w:r w:rsidRPr="008B72F5">
        <w:rPr>
          <w:bCs/>
          <w:sz w:val="28"/>
          <w:szCs w:val="28"/>
          <w:lang w:val="en-US"/>
        </w:rPr>
        <w:t>IEC</w:t>
      </w:r>
      <w:r w:rsidRPr="008B72F5">
        <w:rPr>
          <w:bCs/>
          <w:sz w:val="28"/>
          <w:szCs w:val="28"/>
        </w:rPr>
        <w:t xml:space="preserve"> 9797-1 предложено добавлять в конец сообщения один единичный бит, а оставшиеся заполнять нулями.</w:t>
      </w:r>
    </w:p>
    <w:p w14:paraId="114E6D08" w14:textId="77777777" w:rsidR="001B2861" w:rsidRPr="008B72F5" w:rsidRDefault="001B2861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 w:rsidRPr="008B72F5">
        <w:rPr>
          <w:bCs/>
          <w:sz w:val="28"/>
          <w:szCs w:val="28"/>
        </w:rPr>
        <w:t>При использовании этого метода</w:t>
      </w:r>
      <w:r>
        <w:rPr>
          <w:bCs/>
          <w:sz w:val="28"/>
          <w:szCs w:val="28"/>
        </w:rPr>
        <w:t xml:space="preserve"> для правильного расшифрования</w:t>
      </w:r>
      <w:r w:rsidRPr="008B72F5">
        <w:rPr>
          <w:bCs/>
          <w:sz w:val="28"/>
          <w:szCs w:val="28"/>
        </w:rPr>
        <w:t xml:space="preserve"> получатель должен точно знать, что в сообщении содержится дополнение. Это можно обеспечить, прикрепляя дополнение к каждому сообщению, даже если оно не требуется (в этом случае его посылают отдельным блоком) или посылать с каждым сообщением служебную информацию о его длине.</w:t>
      </w:r>
    </w:p>
    <w:p w14:paraId="08B97C3D" w14:textId="77777777" w:rsidR="001B2861" w:rsidRDefault="001B2861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Кроме</w:t>
      </w:r>
      <w:r w:rsidRPr="0094063D">
        <w:rPr>
          <w:bCs/>
          <w:sz w:val="28"/>
          <w:szCs w:val="28"/>
        </w:rPr>
        <w:t xml:space="preserve"> возникновения бита ошибки</w:t>
      </w:r>
      <w:r>
        <w:rPr>
          <w:bCs/>
          <w:sz w:val="28"/>
          <w:szCs w:val="28"/>
        </w:rPr>
        <w:t xml:space="preserve"> (инверсии бита) в блоке </w:t>
      </w:r>
      <w:proofErr w:type="spellStart"/>
      <w:r>
        <w:rPr>
          <w:bCs/>
          <w:sz w:val="28"/>
          <w:szCs w:val="28"/>
        </w:rPr>
        <w:t>шифр</w:t>
      </w:r>
      <w:r w:rsidRPr="0094063D">
        <w:rPr>
          <w:bCs/>
          <w:sz w:val="28"/>
          <w:szCs w:val="28"/>
        </w:rPr>
        <w:t>текста</w:t>
      </w:r>
      <w:proofErr w:type="spellEnd"/>
      <w:r w:rsidRPr="0094063D">
        <w:rPr>
          <w:bCs/>
          <w:sz w:val="28"/>
          <w:szCs w:val="28"/>
        </w:rPr>
        <w:t xml:space="preserve"> может произойти </w:t>
      </w:r>
      <w:r>
        <w:rPr>
          <w:bCs/>
          <w:sz w:val="28"/>
          <w:szCs w:val="28"/>
        </w:rPr>
        <w:t>удаление</w:t>
      </w:r>
      <w:r w:rsidRPr="0094063D">
        <w:rPr>
          <w:bCs/>
          <w:sz w:val="28"/>
          <w:szCs w:val="28"/>
        </w:rPr>
        <w:t xml:space="preserve"> или вставка бита. </w:t>
      </w:r>
      <w:r>
        <w:rPr>
          <w:bCs/>
          <w:sz w:val="28"/>
          <w:szCs w:val="28"/>
        </w:rPr>
        <w:t xml:space="preserve">Такое искажение </w:t>
      </w:r>
      <w:r w:rsidRPr="0094063D">
        <w:rPr>
          <w:bCs/>
          <w:sz w:val="28"/>
          <w:szCs w:val="28"/>
        </w:rPr>
        <w:t xml:space="preserve">приводит к нарушению границ всех последующих блоков </w:t>
      </w:r>
      <w:proofErr w:type="spellStart"/>
      <w:r w:rsidRPr="0094063D">
        <w:rPr>
          <w:bCs/>
          <w:sz w:val="28"/>
          <w:szCs w:val="28"/>
        </w:rPr>
        <w:t>шифртекста</w:t>
      </w:r>
      <w:proofErr w:type="spellEnd"/>
      <w:r w:rsidRPr="0094063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и</w:t>
      </w:r>
      <w:r w:rsidRPr="0094063D">
        <w:rPr>
          <w:bCs/>
          <w:sz w:val="28"/>
          <w:szCs w:val="28"/>
        </w:rPr>
        <w:t xml:space="preserve"> результаты</w:t>
      </w:r>
      <w:r>
        <w:rPr>
          <w:bCs/>
          <w:sz w:val="28"/>
          <w:szCs w:val="28"/>
        </w:rPr>
        <w:t xml:space="preserve"> их</w:t>
      </w:r>
      <w:r w:rsidRPr="0094063D">
        <w:rPr>
          <w:bCs/>
          <w:sz w:val="28"/>
          <w:szCs w:val="28"/>
        </w:rPr>
        <w:t xml:space="preserve"> расшифров</w:t>
      </w:r>
      <w:r>
        <w:rPr>
          <w:bCs/>
          <w:sz w:val="28"/>
          <w:szCs w:val="28"/>
        </w:rPr>
        <w:t>ания</w:t>
      </w:r>
      <w:r w:rsidRPr="0094063D">
        <w:rPr>
          <w:bCs/>
          <w:sz w:val="28"/>
          <w:szCs w:val="28"/>
        </w:rPr>
        <w:t xml:space="preserve"> будут</w:t>
      </w:r>
      <w:r>
        <w:rPr>
          <w:bCs/>
          <w:sz w:val="28"/>
          <w:szCs w:val="28"/>
        </w:rPr>
        <w:t xml:space="preserve"> полностью искаженными</w:t>
      </w:r>
      <w:r w:rsidRPr="0094063D">
        <w:rPr>
          <w:bCs/>
          <w:sz w:val="28"/>
          <w:szCs w:val="28"/>
        </w:rPr>
        <w:t>, пока не восстановится синхронизация границ</w:t>
      </w:r>
      <w:r>
        <w:rPr>
          <w:bCs/>
          <w:sz w:val="28"/>
          <w:szCs w:val="28"/>
        </w:rPr>
        <w:t xml:space="preserve"> блоков</w:t>
      </w:r>
      <w:r w:rsidRPr="0094063D">
        <w:rPr>
          <w:bCs/>
          <w:sz w:val="28"/>
          <w:szCs w:val="28"/>
        </w:rPr>
        <w:t xml:space="preserve">. При использовании режима 1-битного CFB синхронизация восстанавливается автоматически спустя b+1 позиций после </w:t>
      </w:r>
      <w:r>
        <w:rPr>
          <w:bCs/>
          <w:sz w:val="28"/>
          <w:szCs w:val="28"/>
        </w:rPr>
        <w:t>вставленного</w:t>
      </w:r>
      <w:r w:rsidRPr="0094063D">
        <w:rPr>
          <w:bCs/>
          <w:sz w:val="28"/>
          <w:szCs w:val="28"/>
        </w:rPr>
        <w:t xml:space="preserve"> или </w:t>
      </w:r>
      <w:r>
        <w:rPr>
          <w:bCs/>
          <w:sz w:val="28"/>
          <w:szCs w:val="28"/>
        </w:rPr>
        <w:t>удаленного</w:t>
      </w:r>
      <w:r w:rsidRPr="0094063D">
        <w:rPr>
          <w:bCs/>
          <w:sz w:val="28"/>
          <w:szCs w:val="28"/>
        </w:rPr>
        <w:t xml:space="preserve"> бита. В остальных режимах автоматического восстановления синхронизации не происходит</w:t>
      </w:r>
      <w:r>
        <w:rPr>
          <w:bCs/>
          <w:sz w:val="28"/>
          <w:szCs w:val="28"/>
        </w:rPr>
        <w:t>.</w:t>
      </w:r>
    </w:p>
    <w:p w14:paraId="4EDFE9B4" w14:textId="77777777" w:rsidR="001B2861" w:rsidRPr="00D01E16" w:rsidRDefault="001B2861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Выбор режима шифрования зависит от поставленной цели и требований системы, в которую встраивают шифрование.</w:t>
      </w:r>
    </w:p>
    <w:p w14:paraId="7F158B68" w14:textId="77777777" w:rsidR="001B2861" w:rsidRPr="00D01E16" w:rsidRDefault="001B2861" w:rsidP="001B2861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</w:p>
    <w:p w14:paraId="774DB717" w14:textId="77777777" w:rsidR="001B2861" w:rsidRDefault="001B2861" w:rsidP="001B2861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 w:rsidRPr="007713BA">
        <w:rPr>
          <w:b/>
          <w:sz w:val="28"/>
          <w:szCs w:val="28"/>
          <w:lang w:val="en-US"/>
        </w:rPr>
        <w:t>ECB</w:t>
      </w:r>
      <w:r w:rsidRPr="007713BA">
        <w:rPr>
          <w:sz w:val="28"/>
          <w:szCs w:val="28"/>
        </w:rPr>
        <w:t xml:space="preserve"> (Electronic Code Book)</w:t>
      </w:r>
      <w:r>
        <w:rPr>
          <w:sz w:val="28"/>
          <w:szCs w:val="28"/>
        </w:rPr>
        <w:t xml:space="preserve"> </w:t>
      </w:r>
      <w:r w:rsidRPr="000622F5">
        <w:rPr>
          <w:sz w:val="28"/>
          <w:szCs w:val="28"/>
        </w:rPr>
        <w:t>–</w:t>
      </w:r>
      <w:r w:rsidRPr="007713BA">
        <w:rPr>
          <w:sz w:val="28"/>
          <w:szCs w:val="28"/>
        </w:rPr>
        <w:t xml:space="preserve"> </w:t>
      </w:r>
      <w:r>
        <w:rPr>
          <w:sz w:val="28"/>
          <w:szCs w:val="28"/>
        </w:rPr>
        <w:t>режим электронной кодовой книги, или режим простой замены;</w:t>
      </w:r>
    </w:p>
    <w:p w14:paraId="7B75D3B4" w14:textId="77777777" w:rsidR="001B2861" w:rsidRDefault="001B2861" w:rsidP="001B2861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 w:rsidRPr="007713BA">
        <w:rPr>
          <w:b/>
          <w:bCs/>
          <w:sz w:val="28"/>
          <w:szCs w:val="28"/>
          <w:lang w:val="en-US"/>
        </w:rPr>
        <w:t>CBC</w:t>
      </w:r>
      <w:r w:rsidRPr="007713BA">
        <w:rPr>
          <w:bCs/>
          <w:sz w:val="28"/>
          <w:szCs w:val="28"/>
        </w:rPr>
        <w:t xml:space="preserve"> (</w:t>
      </w:r>
      <w:r w:rsidRPr="007713BA">
        <w:rPr>
          <w:bCs/>
          <w:sz w:val="28"/>
          <w:szCs w:val="28"/>
          <w:lang w:val="en-US"/>
        </w:rPr>
        <w:t>Cipher</w:t>
      </w:r>
      <w:r w:rsidRPr="007713BA">
        <w:rPr>
          <w:bCs/>
          <w:sz w:val="28"/>
          <w:szCs w:val="28"/>
        </w:rPr>
        <w:t xml:space="preserve"> </w:t>
      </w:r>
      <w:r w:rsidRPr="007713BA">
        <w:rPr>
          <w:bCs/>
          <w:sz w:val="28"/>
          <w:szCs w:val="28"/>
          <w:lang w:val="en-US"/>
        </w:rPr>
        <w:t>Block</w:t>
      </w:r>
      <w:r w:rsidRPr="007713BA">
        <w:rPr>
          <w:bCs/>
          <w:sz w:val="28"/>
          <w:szCs w:val="28"/>
        </w:rPr>
        <w:t xml:space="preserve"> </w:t>
      </w:r>
      <w:r w:rsidRPr="007713BA">
        <w:rPr>
          <w:bCs/>
          <w:sz w:val="28"/>
          <w:szCs w:val="28"/>
          <w:lang w:val="en-US"/>
        </w:rPr>
        <w:t>Changing</w:t>
      </w:r>
      <w:r w:rsidRPr="007713BA">
        <w:rPr>
          <w:bCs/>
          <w:sz w:val="28"/>
          <w:szCs w:val="28"/>
        </w:rPr>
        <w:t>)</w:t>
      </w:r>
      <w:r w:rsidRPr="007713BA">
        <w:rPr>
          <w:sz w:val="28"/>
          <w:szCs w:val="28"/>
        </w:rPr>
        <w:t xml:space="preserve"> – </w:t>
      </w:r>
      <w:r>
        <w:rPr>
          <w:sz w:val="28"/>
          <w:szCs w:val="28"/>
        </w:rPr>
        <w:t>режим сцепления</w:t>
      </w:r>
      <w:r w:rsidRPr="007713BA">
        <w:rPr>
          <w:sz w:val="28"/>
          <w:szCs w:val="28"/>
        </w:rPr>
        <w:t xml:space="preserve"> </w:t>
      </w:r>
      <w:r>
        <w:rPr>
          <w:sz w:val="28"/>
          <w:szCs w:val="28"/>
        </w:rPr>
        <w:t>блоков</w:t>
      </w:r>
      <w:r w:rsidRPr="007713BA">
        <w:rPr>
          <w:sz w:val="28"/>
          <w:szCs w:val="28"/>
        </w:rPr>
        <w:t xml:space="preserve"> </w:t>
      </w:r>
      <w:r>
        <w:rPr>
          <w:sz w:val="28"/>
          <w:szCs w:val="28"/>
        </w:rPr>
        <w:t>шифра</w:t>
      </w:r>
      <w:r w:rsidRPr="007713BA">
        <w:rPr>
          <w:sz w:val="28"/>
          <w:szCs w:val="28"/>
        </w:rPr>
        <w:t>;</w:t>
      </w:r>
    </w:p>
    <w:p w14:paraId="41A0B0B0" w14:textId="2061176A" w:rsidR="001B2861" w:rsidRDefault="001B2861" w:rsidP="008C7554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  <w:lang w:val="en-US"/>
        </w:rPr>
      </w:pPr>
      <w:r w:rsidRPr="00D23AA0">
        <w:rPr>
          <w:b/>
          <w:sz w:val="28"/>
          <w:szCs w:val="28"/>
          <w:lang w:val="en-US"/>
        </w:rPr>
        <w:t>CTR</w:t>
      </w:r>
      <w:r>
        <w:rPr>
          <w:sz w:val="28"/>
          <w:szCs w:val="28"/>
          <w:lang w:val="en-US"/>
        </w:rPr>
        <w:t xml:space="preserve"> (</w:t>
      </w:r>
      <w:r w:rsidRPr="00D23AA0">
        <w:rPr>
          <w:sz w:val="28"/>
          <w:szCs w:val="28"/>
          <w:lang w:val="en-US"/>
        </w:rPr>
        <w:t>Counter mode</w:t>
      </w:r>
      <w:r>
        <w:rPr>
          <w:sz w:val="28"/>
          <w:szCs w:val="28"/>
          <w:lang w:val="en-US"/>
        </w:rPr>
        <w:t>)</w:t>
      </w:r>
      <w:r w:rsidRPr="00D23AA0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режим</w:t>
      </w:r>
      <w:r w:rsidRPr="00D23AA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счетчика</w:t>
      </w:r>
      <w:r w:rsidRPr="00D23AA0">
        <w:rPr>
          <w:sz w:val="28"/>
          <w:szCs w:val="28"/>
          <w:lang w:val="en-US"/>
        </w:rPr>
        <w:t>.</w:t>
      </w:r>
    </w:p>
    <w:p w14:paraId="59BEADD3" w14:textId="0A344089" w:rsidR="0045333F" w:rsidRPr="00A8505E" w:rsidRDefault="0045333F">
      <w:pPr>
        <w:rPr>
          <w:lang w:val="en-US"/>
        </w:rPr>
      </w:pPr>
    </w:p>
    <w:p w14:paraId="490077C0" w14:textId="31FEEF58" w:rsidR="000D0140" w:rsidRPr="00A8505E" w:rsidRDefault="000D0140">
      <w:pPr>
        <w:rPr>
          <w:lang w:val="en-US"/>
        </w:rPr>
      </w:pPr>
    </w:p>
    <w:p w14:paraId="1C30E0B5" w14:textId="77777777" w:rsidR="000D0140" w:rsidRPr="00A8505E" w:rsidRDefault="000D0140">
      <w:pPr>
        <w:rPr>
          <w:lang w:val="en-US"/>
        </w:rPr>
      </w:pPr>
    </w:p>
    <w:p w14:paraId="50A59200" w14:textId="58B68962" w:rsidR="00CB2A46" w:rsidRPr="00552AFF" w:rsidRDefault="00CB2A46">
      <w:pPr>
        <w:rPr>
          <w:lang w:val="en-US"/>
        </w:rPr>
      </w:pPr>
    </w:p>
    <w:sectPr w:rsidR="00CB2A46" w:rsidRPr="00552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">
    <w:altName w:val="Book Antiqu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Arial Unicode MS"/>
    <w:charset w:val="8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puter Moder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4FAD476"/>
    <w:lvl w:ilvl="0">
      <w:numFmt w:val="decimal"/>
      <w:pStyle w:val="a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lowerLetter"/>
      <w:lvlText w:val="%1)"/>
      <w:lvlJc w:val="left"/>
      <w:pPr>
        <w:tabs>
          <w:tab w:val="num" w:pos="72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960" w:hanging="360"/>
      </w:pPr>
    </w:lvl>
  </w:abstractNum>
  <w:abstractNum w:abstractNumId="5" w15:restartNumberingAfterBreak="0">
    <w:nsid w:val="00000007"/>
    <w:multiLevelType w:val="multilevel"/>
    <w:tmpl w:val="00000007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3061A4C"/>
    <w:multiLevelType w:val="hybridMultilevel"/>
    <w:tmpl w:val="139A3E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CF40EB6"/>
    <w:multiLevelType w:val="multilevel"/>
    <w:tmpl w:val="2548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B149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16C1A3E"/>
    <w:multiLevelType w:val="hybridMultilevel"/>
    <w:tmpl w:val="7D5E0416"/>
    <w:lvl w:ilvl="0" w:tplc="04190001"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32AD4"/>
    <w:multiLevelType w:val="hybridMultilevel"/>
    <w:tmpl w:val="6158C56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28DD620E"/>
    <w:multiLevelType w:val="hybridMultilevel"/>
    <w:tmpl w:val="FAFE68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3522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9432F0"/>
    <w:multiLevelType w:val="multilevel"/>
    <w:tmpl w:val="BF6C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C177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2118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4977EB"/>
    <w:multiLevelType w:val="hybridMultilevel"/>
    <w:tmpl w:val="856C1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0703C"/>
    <w:multiLevelType w:val="hybridMultilevel"/>
    <w:tmpl w:val="04F20246"/>
    <w:lvl w:ilvl="0" w:tplc="DF3A3F34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D77C95"/>
    <w:multiLevelType w:val="hybridMultilevel"/>
    <w:tmpl w:val="51DCF0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AD2210"/>
    <w:multiLevelType w:val="hybridMultilevel"/>
    <w:tmpl w:val="09B2310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4ACC2BA1"/>
    <w:multiLevelType w:val="hybridMultilevel"/>
    <w:tmpl w:val="14E85D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1C5829"/>
    <w:multiLevelType w:val="singleLevel"/>
    <w:tmpl w:val="CDE6A344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51591602"/>
    <w:multiLevelType w:val="hybridMultilevel"/>
    <w:tmpl w:val="F008F8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A3630F"/>
    <w:multiLevelType w:val="hybridMultilevel"/>
    <w:tmpl w:val="F36069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8D11B4"/>
    <w:multiLevelType w:val="hybridMultilevel"/>
    <w:tmpl w:val="AB6A9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8B6C54"/>
    <w:multiLevelType w:val="singleLevel"/>
    <w:tmpl w:val="48124C84"/>
    <w:lvl w:ilvl="0">
      <w:start w:val="1"/>
      <w:numFmt w:val="decimal"/>
      <w:lvlText w:val="%1."/>
      <w:legacy w:legacy="1" w:legacySpace="0" w:legacyIndent="351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48877DB"/>
    <w:multiLevelType w:val="singleLevel"/>
    <w:tmpl w:val="CDE6A344"/>
    <w:lvl w:ilvl="0">
      <w:start w:val="10"/>
      <w:numFmt w:val="decimal"/>
      <w:lvlText w:val="%1."/>
      <w:legacy w:legacy="1" w:legacySpace="0" w:legacyIndent="40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9DB3307"/>
    <w:multiLevelType w:val="hybridMultilevel"/>
    <w:tmpl w:val="94CCE9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5623E5"/>
    <w:multiLevelType w:val="hybridMultilevel"/>
    <w:tmpl w:val="90A47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F60B25"/>
    <w:multiLevelType w:val="singleLevel"/>
    <w:tmpl w:val="CDE6A344"/>
    <w:lvl w:ilvl="0">
      <w:start w:val="10"/>
      <w:numFmt w:val="decimal"/>
      <w:lvlText w:val="%1."/>
      <w:legacy w:legacy="1" w:legacySpace="0" w:legacyIndent="432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7D2257A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1" w15:restartNumberingAfterBreak="0">
    <w:nsid w:val="7ED1666F"/>
    <w:multiLevelType w:val="hybridMultilevel"/>
    <w:tmpl w:val="114AA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423C5"/>
    <w:multiLevelType w:val="multilevel"/>
    <w:tmpl w:val="00000007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7FCA437A"/>
    <w:multiLevelType w:val="multilevel"/>
    <w:tmpl w:val="053C3C86"/>
    <w:lvl w:ilvl="0">
      <w:start w:val="1"/>
      <w:numFmt w:val="decimal"/>
      <w:pStyle w:val="OSTISTitle1"/>
      <w:suff w:val="space"/>
      <w:lvlText w:val="%1."/>
      <w:lvlJc w:val="left"/>
      <w:pPr>
        <w:ind w:left="284" w:firstLine="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pStyle w:val="OSTISTitle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STIStitle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  <w:i w:val="0"/>
        <w:iCs/>
        <w:sz w:val="20"/>
        <w:szCs w:val="2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0"/>
    <w:lvlOverride w:ilvl="0">
      <w:lvl w:ilvl="0">
        <w:start w:val="65535"/>
        <w:numFmt w:val="bullet"/>
        <w:pStyle w:val="a"/>
        <w:lvlText w:val="•"/>
        <w:legacy w:legacy="1" w:legacySpace="0" w:legacyIndent="283"/>
        <w:lvlJc w:val="left"/>
        <w:rPr>
          <w:rFonts w:ascii="Arial" w:hAnsi="Arial" w:cs="Arial" w:hint="default"/>
        </w:rPr>
      </w:lvl>
    </w:lvlOverride>
  </w:num>
  <w:num w:numId="3">
    <w:abstractNumId w:val="33"/>
  </w:num>
  <w:num w:numId="4">
    <w:abstractNumId w:val="2"/>
  </w:num>
  <w:num w:numId="5">
    <w:abstractNumId w:val="31"/>
  </w:num>
  <w:num w:numId="6">
    <w:abstractNumId w:val="16"/>
  </w:num>
  <w:num w:numId="7">
    <w:abstractNumId w:val="25"/>
  </w:num>
  <w:num w:numId="8">
    <w:abstractNumId w:val="26"/>
  </w:num>
  <w:num w:numId="9">
    <w:abstractNumId w:val="11"/>
  </w:num>
  <w:num w:numId="10">
    <w:abstractNumId w:val="24"/>
  </w:num>
  <w:num w:numId="11">
    <w:abstractNumId w:val="21"/>
  </w:num>
  <w:num w:numId="12">
    <w:abstractNumId w:val="29"/>
  </w:num>
  <w:num w:numId="13">
    <w:abstractNumId w:val="30"/>
  </w:num>
  <w:num w:numId="14">
    <w:abstractNumId w:val="22"/>
  </w:num>
  <w:num w:numId="15">
    <w:abstractNumId w:val="8"/>
  </w:num>
  <w:num w:numId="16">
    <w:abstractNumId w:val="14"/>
  </w:num>
  <w:num w:numId="17">
    <w:abstractNumId w:val="15"/>
  </w:num>
  <w:num w:numId="18">
    <w:abstractNumId w:val="12"/>
  </w:num>
  <w:num w:numId="19">
    <w:abstractNumId w:val="17"/>
  </w:num>
  <w:num w:numId="20">
    <w:abstractNumId w:val="10"/>
  </w:num>
  <w:num w:numId="21">
    <w:abstractNumId w:val="23"/>
  </w:num>
  <w:num w:numId="22">
    <w:abstractNumId w:val="19"/>
  </w:num>
  <w:num w:numId="23">
    <w:abstractNumId w:val="6"/>
  </w:num>
  <w:num w:numId="24">
    <w:abstractNumId w:val="27"/>
  </w:num>
  <w:num w:numId="25">
    <w:abstractNumId w:val="28"/>
  </w:num>
  <w:num w:numId="26">
    <w:abstractNumId w:val="13"/>
  </w:num>
  <w:num w:numId="27">
    <w:abstractNumId w:val="18"/>
  </w:num>
  <w:num w:numId="28">
    <w:abstractNumId w:val="20"/>
  </w:num>
  <w:num w:numId="29">
    <w:abstractNumId w:val="3"/>
  </w:num>
  <w:num w:numId="30">
    <w:abstractNumId w:val="4"/>
  </w:num>
  <w:num w:numId="31">
    <w:abstractNumId w:val="5"/>
  </w:num>
  <w:num w:numId="3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</w:num>
  <w:num w:numId="34">
    <w:abstractNumId w:val="32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DA"/>
    <w:rsid w:val="000D0140"/>
    <w:rsid w:val="001B2861"/>
    <w:rsid w:val="002751DA"/>
    <w:rsid w:val="0045333F"/>
    <w:rsid w:val="00552AFF"/>
    <w:rsid w:val="00574C4C"/>
    <w:rsid w:val="005E4E11"/>
    <w:rsid w:val="00611409"/>
    <w:rsid w:val="006F3DC8"/>
    <w:rsid w:val="00712999"/>
    <w:rsid w:val="00815194"/>
    <w:rsid w:val="00850108"/>
    <w:rsid w:val="00886342"/>
    <w:rsid w:val="008C7554"/>
    <w:rsid w:val="00962375"/>
    <w:rsid w:val="00A8505E"/>
    <w:rsid w:val="00AB3E0C"/>
    <w:rsid w:val="00B35DCB"/>
    <w:rsid w:val="00CB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5AD4B"/>
  <w15:chartTrackingRefBased/>
  <w15:docId w15:val="{9FD3ADF6-1B41-4C77-A023-E741F937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B28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B286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B286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semiHidden/>
    <w:unhideWhenUsed/>
    <w:qFormat/>
    <w:rsid w:val="001B286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0"/>
    <w:next w:val="a0"/>
    <w:link w:val="40"/>
    <w:qFormat/>
    <w:rsid w:val="001B2861"/>
    <w:pPr>
      <w:keepNext/>
      <w:widowControl w:val="0"/>
      <w:numPr>
        <w:ilvl w:val="3"/>
        <w:numId w:val="3"/>
      </w:numPr>
      <w:spacing w:before="240" w:after="60" w:line="230" w:lineRule="exact"/>
      <w:jc w:val="both"/>
      <w:outlineLvl w:val="3"/>
    </w:pPr>
    <w:rPr>
      <w:b/>
      <w:bCs/>
      <w:kern w:val="16"/>
      <w:sz w:val="28"/>
      <w:szCs w:val="28"/>
      <w:lang w:val="en-US" w:eastAsia="x-none"/>
    </w:rPr>
  </w:style>
  <w:style w:type="paragraph" w:styleId="5">
    <w:name w:val="heading 5"/>
    <w:basedOn w:val="a0"/>
    <w:next w:val="a0"/>
    <w:link w:val="50"/>
    <w:qFormat/>
    <w:rsid w:val="001B2861"/>
    <w:pPr>
      <w:widowControl w:val="0"/>
      <w:numPr>
        <w:ilvl w:val="4"/>
        <w:numId w:val="3"/>
      </w:numPr>
      <w:spacing w:before="240" w:after="60" w:line="230" w:lineRule="exact"/>
      <w:jc w:val="both"/>
      <w:outlineLvl w:val="4"/>
    </w:pPr>
    <w:rPr>
      <w:rFonts w:ascii="Palatino" w:hAnsi="Palatino"/>
      <w:b/>
      <w:bCs/>
      <w:i/>
      <w:iCs/>
      <w:kern w:val="16"/>
      <w:sz w:val="26"/>
      <w:szCs w:val="26"/>
      <w:lang w:val="en-US" w:eastAsia="x-none"/>
    </w:rPr>
  </w:style>
  <w:style w:type="paragraph" w:styleId="6">
    <w:name w:val="heading 6"/>
    <w:basedOn w:val="a0"/>
    <w:next w:val="a0"/>
    <w:link w:val="60"/>
    <w:qFormat/>
    <w:rsid w:val="001B2861"/>
    <w:pPr>
      <w:widowControl w:val="0"/>
      <w:numPr>
        <w:ilvl w:val="5"/>
        <w:numId w:val="3"/>
      </w:numPr>
      <w:spacing w:before="240" w:after="60" w:line="230" w:lineRule="exact"/>
      <w:jc w:val="both"/>
      <w:outlineLvl w:val="5"/>
    </w:pPr>
    <w:rPr>
      <w:b/>
      <w:bCs/>
      <w:kern w:val="16"/>
      <w:sz w:val="20"/>
      <w:szCs w:val="20"/>
      <w:lang w:val="en-US" w:eastAsia="x-none"/>
    </w:rPr>
  </w:style>
  <w:style w:type="paragraph" w:styleId="7">
    <w:name w:val="heading 7"/>
    <w:basedOn w:val="a0"/>
    <w:next w:val="a0"/>
    <w:link w:val="70"/>
    <w:qFormat/>
    <w:rsid w:val="001B2861"/>
    <w:pPr>
      <w:widowControl w:val="0"/>
      <w:numPr>
        <w:ilvl w:val="6"/>
        <w:numId w:val="3"/>
      </w:numPr>
      <w:spacing w:before="240" w:after="60" w:line="230" w:lineRule="exact"/>
      <w:jc w:val="both"/>
      <w:outlineLvl w:val="6"/>
    </w:pPr>
    <w:rPr>
      <w:kern w:val="16"/>
      <w:lang w:val="en-US" w:eastAsia="x-none"/>
    </w:rPr>
  </w:style>
  <w:style w:type="paragraph" w:styleId="8">
    <w:name w:val="heading 8"/>
    <w:basedOn w:val="a0"/>
    <w:next w:val="a0"/>
    <w:link w:val="80"/>
    <w:qFormat/>
    <w:rsid w:val="001B2861"/>
    <w:pPr>
      <w:widowControl w:val="0"/>
      <w:numPr>
        <w:ilvl w:val="7"/>
        <w:numId w:val="3"/>
      </w:numPr>
      <w:spacing w:before="240" w:after="60" w:line="230" w:lineRule="exact"/>
      <w:jc w:val="both"/>
      <w:outlineLvl w:val="7"/>
    </w:pPr>
    <w:rPr>
      <w:i/>
      <w:iCs/>
      <w:kern w:val="16"/>
      <w:lang w:val="en-US" w:eastAsia="x-none"/>
    </w:rPr>
  </w:style>
  <w:style w:type="paragraph" w:styleId="9">
    <w:name w:val="heading 9"/>
    <w:basedOn w:val="a0"/>
    <w:next w:val="a0"/>
    <w:link w:val="90"/>
    <w:qFormat/>
    <w:rsid w:val="001B2861"/>
    <w:pPr>
      <w:widowControl w:val="0"/>
      <w:numPr>
        <w:ilvl w:val="8"/>
        <w:numId w:val="3"/>
      </w:numPr>
      <w:spacing w:before="240" w:after="60" w:line="230" w:lineRule="exact"/>
      <w:jc w:val="both"/>
      <w:outlineLvl w:val="8"/>
    </w:pPr>
    <w:rPr>
      <w:rFonts w:ascii="Arial" w:hAnsi="Arial"/>
      <w:kern w:val="16"/>
      <w:sz w:val="20"/>
      <w:szCs w:val="20"/>
      <w:lang w:val="en-US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B2861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1"/>
    <w:link w:val="2"/>
    <w:uiPriority w:val="9"/>
    <w:semiHidden/>
    <w:rsid w:val="001B2861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1"/>
    <w:link w:val="3"/>
    <w:semiHidden/>
    <w:rsid w:val="001B2861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1"/>
    <w:link w:val="4"/>
    <w:rsid w:val="001B2861"/>
    <w:rPr>
      <w:rFonts w:ascii="Times New Roman" w:eastAsia="Times New Roman" w:hAnsi="Times New Roman" w:cs="Times New Roman"/>
      <w:b/>
      <w:bCs/>
      <w:kern w:val="16"/>
      <w:sz w:val="28"/>
      <w:szCs w:val="28"/>
      <w:lang w:val="en-US" w:eastAsia="x-none"/>
    </w:rPr>
  </w:style>
  <w:style w:type="character" w:customStyle="1" w:styleId="50">
    <w:name w:val="Заголовок 5 Знак"/>
    <w:basedOn w:val="a1"/>
    <w:link w:val="5"/>
    <w:rsid w:val="001B2861"/>
    <w:rPr>
      <w:rFonts w:ascii="Palatino" w:eastAsia="Times New Roman" w:hAnsi="Palatino" w:cs="Times New Roman"/>
      <w:b/>
      <w:bCs/>
      <w:i/>
      <w:iCs/>
      <w:kern w:val="16"/>
      <w:sz w:val="26"/>
      <w:szCs w:val="26"/>
      <w:lang w:val="en-US" w:eastAsia="x-none"/>
    </w:rPr>
  </w:style>
  <w:style w:type="character" w:customStyle="1" w:styleId="60">
    <w:name w:val="Заголовок 6 Знак"/>
    <w:basedOn w:val="a1"/>
    <w:link w:val="6"/>
    <w:rsid w:val="001B2861"/>
    <w:rPr>
      <w:rFonts w:ascii="Times New Roman" w:eastAsia="Times New Roman" w:hAnsi="Times New Roman" w:cs="Times New Roman"/>
      <w:b/>
      <w:bCs/>
      <w:kern w:val="16"/>
      <w:sz w:val="20"/>
      <w:szCs w:val="20"/>
      <w:lang w:val="en-US" w:eastAsia="x-none"/>
    </w:rPr>
  </w:style>
  <w:style w:type="character" w:customStyle="1" w:styleId="70">
    <w:name w:val="Заголовок 7 Знак"/>
    <w:basedOn w:val="a1"/>
    <w:link w:val="7"/>
    <w:rsid w:val="001B2861"/>
    <w:rPr>
      <w:rFonts w:ascii="Times New Roman" w:eastAsia="Times New Roman" w:hAnsi="Times New Roman" w:cs="Times New Roman"/>
      <w:kern w:val="16"/>
      <w:sz w:val="24"/>
      <w:szCs w:val="24"/>
      <w:lang w:val="en-US" w:eastAsia="x-none"/>
    </w:rPr>
  </w:style>
  <w:style w:type="character" w:customStyle="1" w:styleId="80">
    <w:name w:val="Заголовок 8 Знак"/>
    <w:basedOn w:val="a1"/>
    <w:link w:val="8"/>
    <w:rsid w:val="001B2861"/>
    <w:rPr>
      <w:rFonts w:ascii="Times New Roman" w:eastAsia="Times New Roman" w:hAnsi="Times New Roman" w:cs="Times New Roman"/>
      <w:i/>
      <w:iCs/>
      <w:kern w:val="16"/>
      <w:sz w:val="24"/>
      <w:szCs w:val="24"/>
      <w:lang w:val="en-US" w:eastAsia="x-none"/>
    </w:rPr>
  </w:style>
  <w:style w:type="character" w:customStyle="1" w:styleId="90">
    <w:name w:val="Заголовок 9 Знак"/>
    <w:basedOn w:val="a1"/>
    <w:link w:val="9"/>
    <w:rsid w:val="001B2861"/>
    <w:rPr>
      <w:rFonts w:ascii="Arial" w:eastAsia="Times New Roman" w:hAnsi="Arial" w:cs="Times New Roman"/>
      <w:kern w:val="16"/>
      <w:sz w:val="20"/>
      <w:szCs w:val="20"/>
      <w:lang w:val="en-US" w:eastAsia="x-none"/>
    </w:rPr>
  </w:style>
  <w:style w:type="paragraph" w:styleId="12">
    <w:name w:val="toc 1"/>
    <w:basedOn w:val="a0"/>
    <w:next w:val="a0"/>
    <w:autoRedefine/>
    <w:uiPriority w:val="39"/>
    <w:rsid w:val="001B2861"/>
    <w:pPr>
      <w:tabs>
        <w:tab w:val="right" w:leader="dot" w:pos="9345"/>
      </w:tabs>
    </w:pPr>
  </w:style>
  <w:style w:type="character" w:styleId="a4">
    <w:name w:val="Hyperlink"/>
    <w:uiPriority w:val="99"/>
    <w:rsid w:val="001B2861"/>
    <w:rPr>
      <w:color w:val="0000FF"/>
      <w:u w:val="single"/>
    </w:rPr>
  </w:style>
  <w:style w:type="character" w:styleId="a5">
    <w:name w:val="FollowedHyperlink"/>
    <w:rsid w:val="001B2861"/>
    <w:rPr>
      <w:color w:val="800080"/>
      <w:u w:val="single"/>
    </w:rPr>
  </w:style>
  <w:style w:type="paragraph" w:customStyle="1" w:styleId="a6">
    <w:name w:val="ТЕКСТ"/>
    <w:basedOn w:val="a0"/>
    <w:rsid w:val="001B2861"/>
    <w:pPr>
      <w:ind w:firstLine="540"/>
      <w:jc w:val="both"/>
    </w:pPr>
    <w:rPr>
      <w:szCs w:val="20"/>
      <w:lang w:eastAsia="be-BY"/>
    </w:rPr>
  </w:style>
  <w:style w:type="paragraph" w:styleId="a7">
    <w:name w:val="Body Text Indent"/>
    <w:basedOn w:val="a0"/>
    <w:link w:val="a8"/>
    <w:rsid w:val="001B2861"/>
    <w:pPr>
      <w:widowControl w:val="0"/>
      <w:autoSpaceDE w:val="0"/>
      <w:autoSpaceDN w:val="0"/>
      <w:ind w:left="284" w:hanging="284"/>
    </w:pPr>
    <w:rPr>
      <w:sz w:val="28"/>
      <w:szCs w:val="28"/>
    </w:rPr>
  </w:style>
  <w:style w:type="character" w:customStyle="1" w:styleId="a8">
    <w:name w:val="Основной текст с отступом Знак"/>
    <w:basedOn w:val="a1"/>
    <w:link w:val="a7"/>
    <w:rsid w:val="001B286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39"/>
    <w:rsid w:val="001B2861"/>
    <w:pPr>
      <w:tabs>
        <w:tab w:val="right" w:leader="dot" w:pos="9356"/>
      </w:tabs>
    </w:pPr>
  </w:style>
  <w:style w:type="paragraph" w:styleId="31">
    <w:name w:val="toc 3"/>
    <w:basedOn w:val="a0"/>
    <w:next w:val="a0"/>
    <w:autoRedefine/>
    <w:uiPriority w:val="39"/>
    <w:rsid w:val="001B2861"/>
    <w:pPr>
      <w:tabs>
        <w:tab w:val="right" w:leader="dot" w:pos="9628"/>
      </w:tabs>
      <w:ind w:left="284"/>
    </w:pPr>
  </w:style>
  <w:style w:type="paragraph" w:styleId="a9">
    <w:name w:val="Balloon Text"/>
    <w:basedOn w:val="a0"/>
    <w:link w:val="aa"/>
    <w:uiPriority w:val="99"/>
    <w:rsid w:val="001B2861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basedOn w:val="a1"/>
    <w:link w:val="a9"/>
    <w:uiPriority w:val="99"/>
    <w:rsid w:val="001B2861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b">
    <w:name w:val="header"/>
    <w:basedOn w:val="a0"/>
    <w:link w:val="ac"/>
    <w:rsid w:val="001B286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c">
    <w:name w:val="Верхний колонтитул Знак"/>
    <w:basedOn w:val="a1"/>
    <w:link w:val="ab"/>
    <w:rsid w:val="001B286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d">
    <w:name w:val="footer"/>
    <w:basedOn w:val="a0"/>
    <w:link w:val="ae"/>
    <w:uiPriority w:val="99"/>
    <w:rsid w:val="001B286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Нижний колонтитул Знак"/>
    <w:basedOn w:val="a1"/>
    <w:link w:val="ad"/>
    <w:uiPriority w:val="99"/>
    <w:rsid w:val="001B286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">
    <w:name w:val="TOC Heading"/>
    <w:basedOn w:val="10"/>
    <w:next w:val="a0"/>
    <w:uiPriority w:val="39"/>
    <w:semiHidden/>
    <w:unhideWhenUsed/>
    <w:qFormat/>
    <w:rsid w:val="001B2861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customStyle="1" w:styleId="BodyText21">
    <w:name w:val="Body Text 21"/>
    <w:basedOn w:val="a0"/>
    <w:rsid w:val="001B2861"/>
    <w:pPr>
      <w:spacing w:before="120"/>
      <w:jc w:val="both"/>
    </w:pPr>
    <w:rPr>
      <w:rFonts w:ascii="Times New Roman CYR" w:hAnsi="Times New Roman CYR"/>
      <w:sz w:val="22"/>
      <w:szCs w:val="20"/>
      <w:lang w:val="x-none" w:eastAsia="x-none"/>
    </w:rPr>
  </w:style>
  <w:style w:type="paragraph" w:styleId="a">
    <w:name w:val="List"/>
    <w:aliases w:val="OSTIS list"/>
    <w:basedOn w:val="a0"/>
    <w:rsid w:val="001B2861"/>
    <w:pPr>
      <w:numPr>
        <w:numId w:val="2"/>
      </w:numPr>
      <w:jc w:val="both"/>
    </w:pPr>
    <w:rPr>
      <w:rFonts w:ascii="Times New Roman CYR" w:hAnsi="Times New Roman CYR"/>
      <w:sz w:val="22"/>
      <w:szCs w:val="20"/>
    </w:rPr>
  </w:style>
  <w:style w:type="paragraph" w:customStyle="1" w:styleId="LiteratureText">
    <w:name w:val="Literature Text"/>
    <w:basedOn w:val="a0"/>
    <w:rsid w:val="001B2861"/>
    <w:pPr>
      <w:tabs>
        <w:tab w:val="left" w:pos="-2694"/>
      </w:tabs>
      <w:ind w:firstLine="284"/>
      <w:jc w:val="both"/>
    </w:pPr>
    <w:rPr>
      <w:rFonts w:ascii="Times New Roman CYR" w:hAnsi="Times New Roman CYR"/>
      <w:sz w:val="20"/>
      <w:szCs w:val="20"/>
    </w:rPr>
  </w:style>
  <w:style w:type="paragraph" w:customStyle="1" w:styleId="OSTISRef">
    <w:name w:val="OSTIS Ref"/>
    <w:basedOn w:val="a0"/>
    <w:rsid w:val="001B2861"/>
    <w:pPr>
      <w:tabs>
        <w:tab w:val="left" w:pos="-2694"/>
      </w:tabs>
      <w:ind w:firstLine="284"/>
      <w:jc w:val="both"/>
    </w:pPr>
    <w:rPr>
      <w:rFonts w:ascii="Times New Roman CYR" w:hAnsi="Times New Roman CYR"/>
      <w:sz w:val="16"/>
      <w:szCs w:val="20"/>
    </w:rPr>
  </w:style>
  <w:style w:type="paragraph" w:styleId="af0">
    <w:name w:val="Normal (Web)"/>
    <w:basedOn w:val="a0"/>
    <w:uiPriority w:val="99"/>
    <w:rsid w:val="001B2861"/>
    <w:pPr>
      <w:spacing w:before="100" w:beforeAutospacing="1" w:after="100" w:afterAutospacing="1"/>
    </w:pPr>
    <w:rPr>
      <w:rFonts w:eastAsia="MS Mincho"/>
      <w:color w:val="000000"/>
    </w:rPr>
  </w:style>
  <w:style w:type="paragraph" w:customStyle="1" w:styleId="13">
    <w:name w:val="Абзац списка1"/>
    <w:basedOn w:val="a0"/>
    <w:uiPriority w:val="99"/>
    <w:rsid w:val="001B2861"/>
    <w:pPr>
      <w:suppressAutoHyphens/>
      <w:spacing w:after="200" w:line="276" w:lineRule="auto"/>
      <w:ind w:left="720"/>
      <w:contextualSpacing/>
    </w:pPr>
    <w:rPr>
      <w:rFonts w:ascii="Calibri" w:eastAsia="MS Mincho" w:hAnsi="Calibri" w:cs="Calibri"/>
      <w:sz w:val="22"/>
      <w:szCs w:val="22"/>
      <w:lang w:eastAsia="zh-CN"/>
    </w:rPr>
  </w:style>
  <w:style w:type="paragraph" w:customStyle="1" w:styleId="1">
    <w:name w:val="Список1"/>
    <w:basedOn w:val="a"/>
    <w:qFormat/>
    <w:rsid w:val="001B2861"/>
    <w:pPr>
      <w:numPr>
        <w:numId w:val="1"/>
      </w:numPr>
    </w:pPr>
  </w:style>
  <w:style w:type="paragraph" w:styleId="af1">
    <w:name w:val="Body Text"/>
    <w:basedOn w:val="a0"/>
    <w:link w:val="af2"/>
    <w:rsid w:val="001B2861"/>
    <w:pPr>
      <w:spacing w:after="120"/>
    </w:pPr>
    <w:rPr>
      <w:lang w:val="x-none" w:eastAsia="x-none"/>
    </w:rPr>
  </w:style>
  <w:style w:type="character" w:customStyle="1" w:styleId="af2">
    <w:name w:val="Основной текст Знак"/>
    <w:basedOn w:val="a1"/>
    <w:link w:val="af1"/>
    <w:rsid w:val="001B286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4">
    <w:name w:val="Обычный1"/>
    <w:rsid w:val="001B2861"/>
    <w:pPr>
      <w:spacing w:after="0" w:line="36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af3">
    <w:name w:val="пз"/>
    <w:rsid w:val="001B2861"/>
    <w:pPr>
      <w:spacing w:after="0" w:line="312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4">
    <w:name w:val="annotation reference"/>
    <w:rsid w:val="001B2861"/>
    <w:rPr>
      <w:sz w:val="16"/>
      <w:szCs w:val="16"/>
    </w:rPr>
  </w:style>
  <w:style w:type="paragraph" w:styleId="af5">
    <w:name w:val="annotation text"/>
    <w:basedOn w:val="a0"/>
    <w:link w:val="af6"/>
    <w:rsid w:val="001B2861"/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rsid w:val="001B286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Заголовок 21"/>
    <w:basedOn w:val="14"/>
    <w:next w:val="14"/>
    <w:rsid w:val="001B2861"/>
    <w:pPr>
      <w:keepNext/>
      <w:spacing w:before="240" w:after="240" w:line="312" w:lineRule="auto"/>
      <w:ind w:firstLine="851"/>
      <w:jc w:val="both"/>
      <w:outlineLvl w:val="1"/>
    </w:pPr>
    <w:rPr>
      <w:rFonts w:ascii="Arial" w:hAnsi="Arial"/>
      <w:b/>
      <w:snapToGrid/>
      <w:sz w:val="28"/>
      <w:lang w:val="ru-RU"/>
    </w:rPr>
  </w:style>
  <w:style w:type="paragraph" w:styleId="af7">
    <w:name w:val="List Paragraph"/>
    <w:basedOn w:val="a0"/>
    <w:uiPriority w:val="99"/>
    <w:qFormat/>
    <w:rsid w:val="001B2861"/>
    <w:pPr>
      <w:suppressAutoHyphens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zh-CN"/>
    </w:rPr>
  </w:style>
  <w:style w:type="paragraph" w:customStyle="1" w:styleId="OSTISEmail">
    <w:name w:val="OSTIS Email"/>
    <w:basedOn w:val="a0"/>
    <w:rsid w:val="001B2861"/>
    <w:pPr>
      <w:tabs>
        <w:tab w:val="left" w:pos="426"/>
      </w:tabs>
      <w:spacing w:before="60"/>
      <w:jc w:val="center"/>
    </w:pPr>
    <w:rPr>
      <w:b/>
      <w:bCs/>
      <w:sz w:val="20"/>
      <w:szCs w:val="20"/>
      <w:lang w:val="fr-FR" w:eastAsia="fr-FR"/>
    </w:rPr>
  </w:style>
  <w:style w:type="paragraph" w:customStyle="1" w:styleId="OSTISTitle1">
    <w:name w:val="OSTIS Title 1"/>
    <w:basedOn w:val="10"/>
    <w:autoRedefine/>
    <w:rsid w:val="001B2861"/>
    <w:pPr>
      <w:widowControl w:val="0"/>
      <w:numPr>
        <w:numId w:val="3"/>
      </w:numPr>
      <w:suppressAutoHyphens/>
      <w:spacing w:before="320" w:after="80" w:line="260" w:lineRule="exact"/>
      <w:ind w:left="0"/>
      <w:jc w:val="both"/>
    </w:pPr>
    <w:rPr>
      <w:rFonts w:ascii="Times New Roman" w:hAnsi="Times New Roman"/>
      <w:bCs w:val="0"/>
      <w:color w:val="000000"/>
      <w:kern w:val="16"/>
      <w:sz w:val="24"/>
      <w:szCs w:val="24"/>
      <w:lang w:val="en-US"/>
    </w:rPr>
  </w:style>
  <w:style w:type="paragraph" w:customStyle="1" w:styleId="OSTISTitle2">
    <w:name w:val="OSTIS Title 2"/>
    <w:basedOn w:val="2"/>
    <w:rsid w:val="001B2861"/>
    <w:pPr>
      <w:widowControl w:val="0"/>
      <w:numPr>
        <w:ilvl w:val="1"/>
        <w:numId w:val="3"/>
      </w:numPr>
      <w:suppressAutoHyphens/>
      <w:spacing w:after="80" w:line="220" w:lineRule="exact"/>
    </w:pPr>
    <w:rPr>
      <w:rFonts w:ascii="Times New Roman" w:hAnsi="Times New Roman"/>
      <w:bCs w:val="0"/>
      <w:i w:val="0"/>
      <w:iCs w:val="0"/>
      <w:color w:val="000000"/>
      <w:kern w:val="16"/>
      <w:sz w:val="22"/>
      <w:szCs w:val="20"/>
      <w:lang w:val="en-US"/>
    </w:rPr>
  </w:style>
  <w:style w:type="paragraph" w:customStyle="1" w:styleId="OSTIStitle3">
    <w:name w:val="OSTIS title 3"/>
    <w:basedOn w:val="3"/>
    <w:rsid w:val="001B2861"/>
    <w:pPr>
      <w:widowControl w:val="0"/>
      <w:numPr>
        <w:ilvl w:val="2"/>
        <w:numId w:val="3"/>
      </w:numPr>
      <w:tabs>
        <w:tab w:val="num" w:pos="360"/>
      </w:tabs>
      <w:spacing w:before="120" w:after="80" w:line="230" w:lineRule="exact"/>
      <w:ind w:left="0" w:firstLine="0"/>
      <w:jc w:val="both"/>
    </w:pPr>
    <w:rPr>
      <w:rFonts w:ascii="Times New Roman" w:hAnsi="Times New Roman"/>
      <w:b w:val="0"/>
      <w:bCs w:val="0"/>
      <w:i/>
      <w:iCs/>
      <w:kern w:val="16"/>
      <w:sz w:val="20"/>
      <w:szCs w:val="24"/>
      <w:lang w:val="en-US"/>
    </w:rPr>
  </w:style>
  <w:style w:type="paragraph" w:customStyle="1" w:styleId="OstisNameFigure">
    <w:name w:val="Ostis Name Figure"/>
    <w:basedOn w:val="a0"/>
    <w:rsid w:val="001B2861"/>
    <w:pPr>
      <w:spacing w:before="120" w:after="120"/>
      <w:jc w:val="center"/>
    </w:pPr>
    <w:rPr>
      <w:sz w:val="20"/>
      <w:szCs w:val="20"/>
    </w:rPr>
  </w:style>
  <w:style w:type="character" w:customStyle="1" w:styleId="keyword">
    <w:name w:val="keyword"/>
    <w:basedOn w:val="a1"/>
    <w:rsid w:val="001B2861"/>
  </w:style>
  <w:style w:type="paragraph" w:styleId="af8">
    <w:name w:val="No Spacing"/>
    <w:uiPriority w:val="1"/>
    <w:qFormat/>
    <w:rsid w:val="001B2861"/>
    <w:pPr>
      <w:spacing w:after="0" w:line="240" w:lineRule="auto"/>
    </w:pPr>
    <w:rPr>
      <w:rFonts w:ascii="Calibri" w:eastAsia="Calibri" w:hAnsi="Calibri" w:cs="Times New Roman"/>
    </w:rPr>
  </w:style>
  <w:style w:type="paragraph" w:styleId="af9">
    <w:name w:val="annotation subject"/>
    <w:basedOn w:val="af5"/>
    <w:next w:val="af5"/>
    <w:link w:val="afa"/>
    <w:rsid w:val="001B2861"/>
    <w:rPr>
      <w:b/>
      <w:bCs/>
      <w:lang w:val="x-none" w:eastAsia="x-none"/>
    </w:rPr>
  </w:style>
  <w:style w:type="character" w:customStyle="1" w:styleId="afa">
    <w:name w:val="Тема примечания Знак"/>
    <w:basedOn w:val="af6"/>
    <w:link w:val="af9"/>
    <w:rsid w:val="001B2861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styleId="afb">
    <w:name w:val="Strong"/>
    <w:uiPriority w:val="22"/>
    <w:qFormat/>
    <w:rsid w:val="001B2861"/>
    <w:rPr>
      <w:b/>
      <w:bCs/>
    </w:rPr>
  </w:style>
  <w:style w:type="character" w:customStyle="1" w:styleId="Bullets">
    <w:name w:val="Bullets"/>
    <w:rsid w:val="001B2861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1B2861"/>
  </w:style>
  <w:style w:type="paragraph" w:customStyle="1" w:styleId="Heading">
    <w:name w:val="Heading"/>
    <w:basedOn w:val="a0"/>
    <w:next w:val="af1"/>
    <w:rsid w:val="001B2861"/>
    <w:pPr>
      <w:keepNext/>
      <w:widowControl w:val="0"/>
      <w:suppressAutoHyphens/>
      <w:spacing w:before="240" w:after="120"/>
    </w:pPr>
    <w:rPr>
      <w:rFonts w:ascii="Arial" w:eastAsia="Microsoft YaHei" w:hAnsi="Arial" w:cs="Mangal"/>
      <w:kern w:val="1"/>
      <w:sz w:val="28"/>
      <w:szCs w:val="28"/>
      <w:lang w:eastAsia="hi-IN" w:bidi="hi-IN"/>
    </w:rPr>
  </w:style>
  <w:style w:type="paragraph" w:customStyle="1" w:styleId="15">
    <w:name w:val="Название объекта1"/>
    <w:basedOn w:val="a0"/>
    <w:rsid w:val="001B2861"/>
    <w:pPr>
      <w:widowControl w:val="0"/>
      <w:suppressLineNumbers/>
      <w:suppressAutoHyphens/>
      <w:spacing w:before="120" w:after="120"/>
    </w:pPr>
    <w:rPr>
      <w:rFonts w:eastAsia="SimSun" w:cs="Mangal"/>
      <w:i/>
      <w:iCs/>
      <w:kern w:val="1"/>
      <w:lang w:eastAsia="hi-IN" w:bidi="hi-IN"/>
    </w:rPr>
  </w:style>
  <w:style w:type="paragraph" w:customStyle="1" w:styleId="Index">
    <w:name w:val="Index"/>
    <w:basedOn w:val="a0"/>
    <w:rsid w:val="001B2861"/>
    <w:pPr>
      <w:widowControl w:val="0"/>
      <w:suppressLineNumbers/>
      <w:suppressAutoHyphens/>
    </w:pPr>
    <w:rPr>
      <w:rFonts w:eastAsia="SimSun" w:cs="Mangal"/>
      <w:kern w:val="1"/>
      <w:lang w:eastAsia="hi-IN" w:bidi="hi-IN"/>
    </w:rPr>
  </w:style>
  <w:style w:type="paragraph" w:customStyle="1" w:styleId="22">
    <w:name w:val="Обычный2"/>
    <w:rsid w:val="001B2861"/>
    <w:pPr>
      <w:spacing w:after="0" w:line="276" w:lineRule="auto"/>
    </w:pPr>
    <w:rPr>
      <w:rFonts w:ascii="Arial" w:eastAsia="Arial" w:hAnsi="Arial" w:cs="Arial"/>
      <w:color w:val="000000"/>
      <w:szCs w:val="20"/>
      <w:lang w:eastAsia="ru-RU"/>
    </w:rPr>
  </w:style>
  <w:style w:type="paragraph" w:styleId="23">
    <w:name w:val="Body Text 2"/>
    <w:basedOn w:val="a0"/>
    <w:link w:val="24"/>
    <w:rsid w:val="001B2861"/>
    <w:pPr>
      <w:spacing w:after="120" w:line="480" w:lineRule="auto"/>
    </w:pPr>
  </w:style>
  <w:style w:type="character" w:customStyle="1" w:styleId="24">
    <w:name w:val="Основной текст 2 Знак"/>
    <w:basedOn w:val="a1"/>
    <w:link w:val="23"/>
    <w:rsid w:val="001B286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1B2861"/>
  </w:style>
  <w:style w:type="paragraph" w:styleId="HTML">
    <w:name w:val="HTML Preformatted"/>
    <w:basedOn w:val="a0"/>
    <w:link w:val="HTML0"/>
    <w:unhideWhenUsed/>
    <w:rsid w:val="001B2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be-BY" w:eastAsia="be-BY"/>
    </w:rPr>
  </w:style>
  <w:style w:type="character" w:customStyle="1" w:styleId="HTML0">
    <w:name w:val="Стандартный HTML Знак"/>
    <w:basedOn w:val="a1"/>
    <w:link w:val="HTML"/>
    <w:rsid w:val="001B2861"/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customStyle="1" w:styleId="co1">
    <w:name w:val="co1"/>
    <w:basedOn w:val="a1"/>
    <w:rsid w:val="001B2861"/>
  </w:style>
  <w:style w:type="character" w:styleId="HTML1">
    <w:name w:val="HTML Code"/>
    <w:uiPriority w:val="99"/>
    <w:unhideWhenUsed/>
    <w:rsid w:val="001B2861"/>
    <w:rPr>
      <w:rFonts w:ascii="Courier New" w:eastAsia="Times New Roman" w:hAnsi="Courier New" w:cs="Courier New"/>
      <w:sz w:val="20"/>
      <w:szCs w:val="20"/>
    </w:rPr>
  </w:style>
  <w:style w:type="character" w:styleId="afc">
    <w:name w:val="Placeholder Text"/>
    <w:basedOn w:val="a1"/>
    <w:uiPriority w:val="99"/>
    <w:semiHidden/>
    <w:rsid w:val="001B2861"/>
    <w:rPr>
      <w:color w:val="808080"/>
    </w:rPr>
  </w:style>
  <w:style w:type="table" w:styleId="afd">
    <w:name w:val="Table Grid"/>
    <w:basedOn w:val="a2"/>
    <w:rsid w:val="001B28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">
    <w:name w:val="CM2"/>
    <w:basedOn w:val="a0"/>
    <w:next w:val="a0"/>
    <w:uiPriority w:val="99"/>
    <w:rsid w:val="001B2861"/>
    <w:pPr>
      <w:widowControl w:val="0"/>
      <w:autoSpaceDE w:val="0"/>
      <w:autoSpaceDN w:val="0"/>
      <w:adjustRightInd w:val="0"/>
      <w:spacing w:line="291" w:lineRule="atLeast"/>
    </w:pPr>
    <w:rPr>
      <w:rFonts w:ascii="Computer Modern" w:hAnsi="Computer Modern"/>
    </w:rPr>
  </w:style>
  <w:style w:type="paragraph" w:customStyle="1" w:styleId="CM12">
    <w:name w:val="CM12"/>
    <w:basedOn w:val="a0"/>
    <w:next w:val="a0"/>
    <w:uiPriority w:val="99"/>
    <w:rsid w:val="001B2861"/>
    <w:pPr>
      <w:widowControl w:val="0"/>
      <w:autoSpaceDE w:val="0"/>
      <w:autoSpaceDN w:val="0"/>
      <w:adjustRightInd w:val="0"/>
      <w:spacing w:after="350"/>
    </w:pPr>
    <w:rPr>
      <w:rFonts w:ascii="Computer Modern" w:hAnsi="Computer Modern"/>
    </w:rPr>
  </w:style>
  <w:style w:type="paragraph" w:customStyle="1" w:styleId="afe">
    <w:name w:val="Текст лекции"/>
    <w:basedOn w:val="a7"/>
    <w:rsid w:val="001B2861"/>
    <w:pPr>
      <w:suppressAutoHyphens/>
      <w:autoSpaceDE/>
      <w:autoSpaceDN/>
      <w:spacing w:line="360" w:lineRule="auto"/>
      <w:ind w:left="0" w:firstLine="709"/>
      <w:jc w:val="both"/>
    </w:pPr>
    <w:rPr>
      <w:rFonts w:eastAsia="Lucida Sans Unicode"/>
      <w:kern w:val="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Мирафзал Ахроров Дилмурод угли</dc:creator>
  <cp:keywords/>
  <dc:description/>
  <cp:lastModifiedBy>Мирафзал Ахроров Дилмурод угли</cp:lastModifiedBy>
  <cp:revision>2</cp:revision>
  <dcterms:created xsi:type="dcterms:W3CDTF">2021-12-11T08:55:00Z</dcterms:created>
  <dcterms:modified xsi:type="dcterms:W3CDTF">2021-12-11T08:55:00Z</dcterms:modified>
</cp:coreProperties>
</file>