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80903" w14:textId="459D0DBF" w:rsidR="00843805" w:rsidRDefault="002D4633" w:rsidP="006E5CBF">
      <w:pPr>
        <w:spacing w:before="40" w:after="40"/>
      </w:pPr>
      <w:r>
        <w:t>Piotr Kuboń</w:t>
      </w:r>
    </w:p>
    <w:p w14:paraId="3525391F" w14:textId="302E577D" w:rsidR="002D4633" w:rsidRDefault="002D4633" w:rsidP="006E5CBF">
      <w:pPr>
        <w:spacing w:before="40" w:after="40"/>
      </w:pPr>
      <w:r>
        <w:t>252871</w:t>
      </w:r>
    </w:p>
    <w:p w14:paraId="42C32335" w14:textId="0E9FF93D" w:rsidR="002D4633" w:rsidRDefault="002D4633" w:rsidP="006E5CBF">
      <w:pPr>
        <w:spacing w:before="40" w:after="40"/>
      </w:pPr>
      <w:r>
        <w:t>Poniedziałek, 12</w:t>
      </w:r>
      <w:r>
        <w:rPr>
          <w:vertAlign w:val="superscript"/>
        </w:rPr>
        <w:t>15</w:t>
      </w:r>
      <w:r>
        <w:t>-15</w:t>
      </w:r>
      <w:r>
        <w:rPr>
          <w:vertAlign w:val="superscript"/>
        </w:rPr>
        <w:t>15</w:t>
      </w:r>
      <w:r>
        <w:t xml:space="preserve"> Tydzień Nieparzysty</w:t>
      </w:r>
    </w:p>
    <w:p w14:paraId="6398EC8A" w14:textId="7537900C" w:rsidR="002D4633" w:rsidRDefault="002D4633" w:rsidP="006E5CBF">
      <w:pPr>
        <w:spacing w:before="40" w:after="40"/>
      </w:pPr>
    </w:p>
    <w:p w14:paraId="30227509" w14:textId="57F81E0F" w:rsidR="002D4633" w:rsidRDefault="002D4633" w:rsidP="006E5CBF">
      <w:pPr>
        <w:spacing w:before="40" w:after="40"/>
        <w:jc w:val="center"/>
        <w:rPr>
          <w:b/>
          <w:bCs/>
          <w:sz w:val="36"/>
          <w:szCs w:val="36"/>
        </w:rPr>
      </w:pPr>
      <w:r w:rsidRPr="002D4633">
        <w:rPr>
          <w:b/>
          <w:bCs/>
          <w:sz w:val="36"/>
          <w:szCs w:val="36"/>
        </w:rPr>
        <w:t>Notatka Służbowa</w:t>
      </w:r>
    </w:p>
    <w:p w14:paraId="636FA364" w14:textId="61074A00" w:rsidR="002D4633" w:rsidRDefault="009A2EC5" w:rsidP="006E5CBF">
      <w:pPr>
        <w:pStyle w:val="Akapitzlist"/>
        <w:numPr>
          <w:ilvl w:val="0"/>
          <w:numId w:val="1"/>
        </w:numPr>
        <w:spacing w:before="40" w:after="40"/>
      </w:pPr>
      <w:r>
        <w:t>Cel ćwiczenia</w:t>
      </w:r>
    </w:p>
    <w:p w14:paraId="50BDC9C7" w14:textId="322A33E1" w:rsidR="00AC78EC" w:rsidRDefault="009A2EC5" w:rsidP="006D045A">
      <w:pPr>
        <w:spacing w:before="40" w:after="40"/>
        <w:ind w:left="360"/>
        <w:rPr>
          <w:rFonts w:eastAsiaTheme="minorEastAsia"/>
        </w:rPr>
      </w:pPr>
      <w:r>
        <w:t>Celem ćwiczenia było zapoznanie się z</w:t>
      </w:r>
      <w:r w:rsidR="006D045A">
        <w:t xml:space="preserve"> </w:t>
      </w:r>
      <w:r w:rsidR="006D045A" w:rsidRPr="006D045A">
        <w:t>regulator</w:t>
      </w:r>
      <w:r w:rsidR="006D045A">
        <w:t>em</w:t>
      </w:r>
      <w:r w:rsidR="006D045A" w:rsidRPr="006D045A">
        <w:t xml:space="preserve"> SIPART DR24</w:t>
      </w:r>
      <w:r w:rsidR="006D045A">
        <w:t>,</w:t>
      </w:r>
      <w:r w:rsidR="006D045A" w:rsidRPr="006D045A">
        <w:t xml:space="preserve"> dobrani</w:t>
      </w:r>
      <w:r w:rsidR="006D045A">
        <w:t>e</w:t>
      </w:r>
      <w:r w:rsidR="006D045A" w:rsidRPr="006D045A">
        <w:t xml:space="preserve"> nastaw regulatora</w:t>
      </w:r>
      <w:r w:rsidR="006D045A">
        <w:t xml:space="preserve"> </w:t>
      </w:r>
      <w:r w:rsidR="006D045A" w:rsidRPr="006D045A">
        <w:t xml:space="preserve">(metodą </w:t>
      </w:r>
      <w:proofErr w:type="spellStart"/>
      <w:r w:rsidR="006D045A" w:rsidRPr="006D045A">
        <w:t>Strajca</w:t>
      </w:r>
      <w:proofErr w:type="spellEnd"/>
      <w:r w:rsidR="006D045A" w:rsidRPr="006D045A">
        <w:t xml:space="preserve">) oraz </w:t>
      </w:r>
      <w:r w:rsidR="006D045A">
        <w:t xml:space="preserve">zapoznanie się z </w:t>
      </w:r>
      <w:r w:rsidR="006D045A" w:rsidRPr="006D045A">
        <w:t>obsług</w:t>
      </w:r>
      <w:r w:rsidR="006D045A">
        <w:t>ą</w:t>
      </w:r>
      <w:r w:rsidR="006D045A" w:rsidRPr="006D045A">
        <w:t xml:space="preserve"> i zasad</w:t>
      </w:r>
      <w:r w:rsidR="006D045A">
        <w:t>ami</w:t>
      </w:r>
      <w:r w:rsidR="006D045A" w:rsidRPr="006D045A">
        <w:t xml:space="preserve"> działania. Należało</w:t>
      </w:r>
      <w:r w:rsidR="006D045A">
        <w:t xml:space="preserve"> również</w:t>
      </w:r>
      <w:r w:rsidR="006D045A" w:rsidRPr="006D045A">
        <w:t xml:space="preserve"> obliczyć nastawy regulatora</w:t>
      </w:r>
      <w:r w:rsidR="006D045A">
        <w:t xml:space="preserve"> dla uzyskanego przebiegu oraz porównać uzyskany wynik z nastawami dobranymi przez regulator</w:t>
      </w:r>
      <w:r w:rsidR="006D045A" w:rsidRPr="006D045A">
        <w:t>.</w:t>
      </w:r>
    </w:p>
    <w:p w14:paraId="75FE6624" w14:textId="3BA17AC6" w:rsidR="0041473E" w:rsidRDefault="0041473E" w:rsidP="006E5CBF">
      <w:pPr>
        <w:spacing w:before="40" w:after="40"/>
        <w:ind w:left="720"/>
        <w:rPr>
          <w:rFonts w:eastAsiaTheme="minorEastAsia"/>
        </w:rPr>
      </w:pPr>
    </w:p>
    <w:p w14:paraId="3CEFD5F9" w14:textId="1F54262C" w:rsidR="0041473E" w:rsidRDefault="0041473E" w:rsidP="0041473E">
      <w:pPr>
        <w:pStyle w:val="Akapitzlist"/>
        <w:numPr>
          <w:ilvl w:val="0"/>
          <w:numId w:val="1"/>
        </w:numPr>
        <w:spacing w:before="40" w:after="40"/>
        <w:rPr>
          <w:rFonts w:eastAsiaTheme="minorEastAsia"/>
        </w:rPr>
      </w:pPr>
      <w:r>
        <w:rPr>
          <w:rFonts w:eastAsiaTheme="minorEastAsia"/>
        </w:rPr>
        <w:t>Wyko</w:t>
      </w:r>
      <w:r w:rsidR="00B735F3">
        <w:rPr>
          <w:rFonts w:eastAsiaTheme="minorEastAsia"/>
        </w:rPr>
        <w:t>rz</w:t>
      </w:r>
      <w:r>
        <w:rPr>
          <w:rFonts w:eastAsiaTheme="minorEastAsia"/>
        </w:rPr>
        <w:t xml:space="preserve">ystany </w:t>
      </w:r>
      <w:r w:rsidR="00F90588">
        <w:rPr>
          <w:rFonts w:eastAsiaTheme="minorEastAsia"/>
        </w:rPr>
        <w:t>sprzęt:</w:t>
      </w:r>
    </w:p>
    <w:p w14:paraId="5BA846E5" w14:textId="02374204" w:rsidR="006D045A" w:rsidRPr="006D045A" w:rsidRDefault="00F90588" w:rsidP="006D045A">
      <w:pPr>
        <w:spacing w:before="40" w:after="40"/>
        <w:ind w:left="708"/>
        <w:rPr>
          <w:rFonts w:eastAsiaTheme="minorEastAsia"/>
        </w:rPr>
      </w:pPr>
      <w:r>
        <w:rPr>
          <w:rFonts w:eastAsiaTheme="minorEastAsia"/>
        </w:rPr>
        <w:t xml:space="preserve">- </w:t>
      </w:r>
      <w:r w:rsidR="006D045A" w:rsidRPr="006D045A">
        <w:rPr>
          <w:rFonts w:eastAsiaTheme="minorEastAsia"/>
        </w:rPr>
        <w:t xml:space="preserve">Jednostka wielofunkcyjna SIPART DR24  </w:t>
      </w:r>
      <w:r w:rsidR="00FB22D7">
        <w:rPr>
          <w:rFonts w:eastAsiaTheme="minorEastAsia"/>
        </w:rPr>
        <w:t xml:space="preserve">marki </w:t>
      </w:r>
      <w:r w:rsidR="006D045A" w:rsidRPr="006D045A">
        <w:rPr>
          <w:rFonts w:eastAsiaTheme="minorEastAsia"/>
        </w:rPr>
        <w:t>Siemens</w:t>
      </w:r>
    </w:p>
    <w:p w14:paraId="61B4AC83" w14:textId="301D54CF" w:rsidR="006D045A" w:rsidRPr="006D045A" w:rsidRDefault="006D045A" w:rsidP="006D045A">
      <w:pPr>
        <w:spacing w:before="40" w:after="40"/>
        <w:ind w:left="708"/>
        <w:rPr>
          <w:rFonts w:eastAsiaTheme="minorEastAsia"/>
        </w:rPr>
      </w:pPr>
      <w:r w:rsidRPr="006D045A">
        <w:rPr>
          <w:rFonts w:eastAsiaTheme="minorEastAsia"/>
        </w:rPr>
        <w:t xml:space="preserve">- Komputer z oprogramowaniem SIPROM DR24 </w:t>
      </w:r>
      <w:r w:rsidR="00FB22D7">
        <w:rPr>
          <w:rFonts w:eastAsiaTheme="minorEastAsia"/>
        </w:rPr>
        <w:t>marki Simensa</w:t>
      </w:r>
    </w:p>
    <w:p w14:paraId="6B4AF7F3" w14:textId="3CBA42C8" w:rsidR="006D045A" w:rsidRPr="006D045A" w:rsidRDefault="006D045A" w:rsidP="006D045A">
      <w:pPr>
        <w:spacing w:before="40" w:after="40"/>
        <w:ind w:left="708"/>
        <w:rPr>
          <w:rFonts w:eastAsiaTheme="minorEastAsia"/>
        </w:rPr>
      </w:pPr>
      <w:r w:rsidRPr="006D045A">
        <w:rPr>
          <w:rFonts w:eastAsiaTheme="minorEastAsia"/>
        </w:rPr>
        <w:t xml:space="preserve">- Komputer z oprogramowaniem </w:t>
      </w:r>
      <w:proofErr w:type="spellStart"/>
      <w:r w:rsidRPr="006D045A">
        <w:rPr>
          <w:rFonts w:eastAsiaTheme="minorEastAsia"/>
        </w:rPr>
        <w:t>InTouch</w:t>
      </w:r>
      <w:proofErr w:type="spellEnd"/>
      <w:r w:rsidRPr="006D045A">
        <w:rPr>
          <w:rFonts w:eastAsiaTheme="minorEastAsia"/>
        </w:rPr>
        <w:t xml:space="preserve"> 10.0 </w:t>
      </w:r>
      <w:r w:rsidR="00FB22D7">
        <w:rPr>
          <w:rFonts w:eastAsiaTheme="minorEastAsia"/>
        </w:rPr>
        <w:t>marki</w:t>
      </w:r>
      <w:r w:rsidR="00FB22D7" w:rsidRPr="006D045A">
        <w:rPr>
          <w:rFonts w:eastAsiaTheme="minorEastAsia"/>
        </w:rPr>
        <w:t xml:space="preserve"> </w:t>
      </w:r>
      <w:proofErr w:type="spellStart"/>
      <w:r w:rsidR="00FB22D7" w:rsidRPr="006D045A">
        <w:rPr>
          <w:rFonts w:eastAsiaTheme="minorEastAsia"/>
        </w:rPr>
        <w:t>Wonderware</w:t>
      </w:r>
      <w:proofErr w:type="spellEnd"/>
      <w:r w:rsidR="00FB22D7">
        <w:rPr>
          <w:rFonts w:eastAsiaTheme="minorEastAsia"/>
        </w:rPr>
        <w:t xml:space="preserve"> wykorzystany do zarejestrowania przebiegu odpowiedzi regulatora</w:t>
      </w:r>
    </w:p>
    <w:p w14:paraId="361727BA" w14:textId="3DD80216" w:rsidR="006D045A" w:rsidRPr="006D045A" w:rsidRDefault="006D045A" w:rsidP="006D045A">
      <w:pPr>
        <w:spacing w:before="40" w:after="40"/>
        <w:ind w:left="708"/>
        <w:rPr>
          <w:rFonts w:eastAsiaTheme="minorEastAsia"/>
        </w:rPr>
      </w:pPr>
      <w:r w:rsidRPr="006D045A">
        <w:rPr>
          <w:rFonts w:eastAsiaTheme="minorEastAsia"/>
        </w:rPr>
        <w:t xml:space="preserve">- Sterownik PLC GE </w:t>
      </w:r>
      <w:proofErr w:type="spellStart"/>
      <w:r w:rsidRPr="006D045A">
        <w:rPr>
          <w:rFonts w:eastAsiaTheme="minorEastAsia"/>
        </w:rPr>
        <w:t>Fanuc</w:t>
      </w:r>
      <w:proofErr w:type="spellEnd"/>
      <w:r w:rsidRPr="006D045A">
        <w:rPr>
          <w:rFonts w:eastAsiaTheme="minorEastAsia"/>
        </w:rPr>
        <w:t xml:space="preserve"> 90-30 pełniący rolę koncentratora sygnałów </w:t>
      </w:r>
      <w:r w:rsidR="00FB22D7">
        <w:rPr>
          <w:rFonts w:eastAsiaTheme="minorEastAsia"/>
        </w:rPr>
        <w:t xml:space="preserve">marki </w:t>
      </w:r>
      <w:r w:rsidRPr="006D045A">
        <w:rPr>
          <w:rFonts w:eastAsiaTheme="minorEastAsia"/>
        </w:rPr>
        <w:t xml:space="preserve">GE </w:t>
      </w:r>
      <w:proofErr w:type="spellStart"/>
      <w:r w:rsidRPr="006D045A">
        <w:rPr>
          <w:rFonts w:eastAsiaTheme="minorEastAsia"/>
        </w:rPr>
        <w:t>Fanuc</w:t>
      </w:r>
      <w:proofErr w:type="spellEnd"/>
    </w:p>
    <w:p w14:paraId="315BED8D" w14:textId="18F45EC4" w:rsidR="006D045A" w:rsidRPr="006D045A" w:rsidRDefault="006D045A" w:rsidP="006D045A">
      <w:pPr>
        <w:spacing w:before="40" w:after="40"/>
        <w:ind w:left="708"/>
        <w:rPr>
          <w:rFonts w:eastAsiaTheme="minorEastAsia"/>
        </w:rPr>
      </w:pPr>
      <w:r w:rsidRPr="006D045A">
        <w:rPr>
          <w:rFonts w:eastAsiaTheme="minorEastAsia"/>
        </w:rPr>
        <w:t xml:space="preserve">- Czujnik przepływu </w:t>
      </w:r>
      <w:proofErr w:type="spellStart"/>
      <w:r w:rsidRPr="006D045A">
        <w:rPr>
          <w:rFonts w:eastAsiaTheme="minorEastAsia"/>
        </w:rPr>
        <w:t>Annubar</w:t>
      </w:r>
      <w:proofErr w:type="spellEnd"/>
      <w:r w:rsidRPr="006D045A">
        <w:rPr>
          <w:rFonts w:eastAsiaTheme="minorEastAsia"/>
        </w:rPr>
        <w:t xml:space="preserve">  </w:t>
      </w:r>
    </w:p>
    <w:p w14:paraId="2EB5120A" w14:textId="704B6821" w:rsidR="006D045A" w:rsidRPr="006D045A" w:rsidRDefault="006D045A" w:rsidP="006D045A">
      <w:pPr>
        <w:spacing w:before="40" w:after="40"/>
        <w:ind w:left="708"/>
        <w:rPr>
          <w:rFonts w:eastAsiaTheme="minorEastAsia"/>
        </w:rPr>
      </w:pPr>
      <w:r w:rsidRPr="006D045A">
        <w:rPr>
          <w:rFonts w:eastAsiaTheme="minorEastAsia"/>
        </w:rPr>
        <w:t>- Przetwornik różnicy ciśnień STD 924</w:t>
      </w:r>
    </w:p>
    <w:p w14:paraId="7381DEF9" w14:textId="03DE05C7" w:rsidR="006D045A" w:rsidRPr="006D045A" w:rsidRDefault="006D045A" w:rsidP="006D045A">
      <w:pPr>
        <w:spacing w:before="40" w:after="40"/>
        <w:ind w:left="708"/>
        <w:rPr>
          <w:rFonts w:eastAsiaTheme="minorEastAsia"/>
        </w:rPr>
      </w:pPr>
      <w:r w:rsidRPr="006D045A">
        <w:rPr>
          <w:rFonts w:eastAsiaTheme="minorEastAsia"/>
        </w:rPr>
        <w:t xml:space="preserve">- Falownik </w:t>
      </w:r>
      <w:proofErr w:type="spellStart"/>
      <w:r w:rsidRPr="006D045A">
        <w:rPr>
          <w:rFonts w:eastAsiaTheme="minorEastAsia"/>
        </w:rPr>
        <w:t>Micromaster</w:t>
      </w:r>
      <w:proofErr w:type="spellEnd"/>
      <w:r w:rsidRPr="006D045A">
        <w:rPr>
          <w:rFonts w:eastAsiaTheme="minorEastAsia"/>
        </w:rPr>
        <w:t xml:space="preserve"> 440 </w:t>
      </w:r>
      <w:r w:rsidR="00FB22D7">
        <w:rPr>
          <w:rFonts w:eastAsiaTheme="minorEastAsia"/>
        </w:rPr>
        <w:t>marki Simens</w:t>
      </w:r>
    </w:p>
    <w:p w14:paraId="7A4918C8" w14:textId="3C1490EE" w:rsidR="00F90588" w:rsidRDefault="006D045A" w:rsidP="006D045A">
      <w:pPr>
        <w:spacing w:before="40" w:after="40"/>
        <w:ind w:left="708"/>
        <w:rPr>
          <w:rFonts w:eastAsiaTheme="minorEastAsia"/>
        </w:rPr>
      </w:pPr>
      <w:r w:rsidRPr="006D045A">
        <w:rPr>
          <w:rFonts w:eastAsiaTheme="minorEastAsia"/>
        </w:rPr>
        <w:t>- Dmuchawa pełniąca rolę regulowanego obiektu</w:t>
      </w:r>
      <w:r w:rsidR="00FB22D7">
        <w:rPr>
          <w:rFonts w:eastAsiaTheme="minorEastAsia"/>
        </w:rPr>
        <w:t xml:space="preserve"> z silnikiem trójfazowym</w:t>
      </w:r>
    </w:p>
    <w:p w14:paraId="3F6D5B0C" w14:textId="614AC2FC" w:rsidR="00BF598A" w:rsidRDefault="00BF598A" w:rsidP="006D045A">
      <w:pPr>
        <w:spacing w:before="40" w:after="40"/>
        <w:ind w:left="708"/>
        <w:rPr>
          <w:rFonts w:eastAsiaTheme="minorEastAsia"/>
        </w:rPr>
      </w:pPr>
    </w:p>
    <w:p w14:paraId="0C271F68" w14:textId="4B16F41E" w:rsidR="00BF598A" w:rsidRDefault="00BF598A" w:rsidP="00BF598A">
      <w:pPr>
        <w:pStyle w:val="Akapitzlist"/>
        <w:numPr>
          <w:ilvl w:val="0"/>
          <w:numId w:val="1"/>
        </w:numPr>
        <w:spacing w:before="40" w:after="40"/>
        <w:rPr>
          <w:rFonts w:eastAsiaTheme="minorEastAsia"/>
        </w:rPr>
      </w:pPr>
      <w:r>
        <w:rPr>
          <w:rFonts w:eastAsiaTheme="minorEastAsia"/>
        </w:rPr>
        <w:t>Schemat badanego układu</w:t>
      </w:r>
    </w:p>
    <w:p w14:paraId="4A9FFCBD" w14:textId="4B711F48" w:rsidR="00BF598A" w:rsidRPr="00BF598A" w:rsidRDefault="00BF598A" w:rsidP="00BF598A">
      <w:pPr>
        <w:pStyle w:val="Akapitzlist"/>
        <w:spacing w:before="40" w:after="40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24D025DF" wp14:editId="5304D01B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533900" cy="2865755"/>
            <wp:effectExtent l="0" t="0" r="0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A035B" w14:textId="77777777" w:rsidR="006E5CBF" w:rsidRPr="00AC78EC" w:rsidRDefault="006E5CBF" w:rsidP="006E5CBF">
      <w:pPr>
        <w:spacing w:before="40" w:after="40"/>
        <w:ind w:left="720"/>
        <w:rPr>
          <w:rFonts w:eastAsiaTheme="minorEastAsia"/>
        </w:rPr>
      </w:pPr>
    </w:p>
    <w:p w14:paraId="453F0AD5" w14:textId="1E8F6C2A" w:rsidR="00BF598A" w:rsidRDefault="00BF598A" w:rsidP="00BF598A">
      <w:pPr>
        <w:pStyle w:val="Akapitzlist"/>
        <w:spacing w:before="40" w:after="40"/>
      </w:pPr>
    </w:p>
    <w:p w14:paraId="7F35587A" w14:textId="3C903CA0" w:rsidR="00BF598A" w:rsidRDefault="00BF598A" w:rsidP="00BF598A">
      <w:pPr>
        <w:pStyle w:val="Akapitzlist"/>
        <w:spacing w:before="40" w:after="40"/>
      </w:pPr>
    </w:p>
    <w:p w14:paraId="0472AD28" w14:textId="3E6981A4" w:rsidR="00BF598A" w:rsidRDefault="00BF598A" w:rsidP="00BF598A">
      <w:pPr>
        <w:pStyle w:val="Akapitzlist"/>
        <w:spacing w:before="40" w:after="40"/>
      </w:pPr>
    </w:p>
    <w:p w14:paraId="709F4D90" w14:textId="2A6F771D" w:rsidR="00BF598A" w:rsidRDefault="00BF598A" w:rsidP="00BF598A">
      <w:pPr>
        <w:pStyle w:val="Akapitzlist"/>
        <w:spacing w:before="40" w:after="40"/>
      </w:pPr>
    </w:p>
    <w:p w14:paraId="1139594C" w14:textId="60237034" w:rsidR="00BF598A" w:rsidRDefault="00BF598A" w:rsidP="00BF598A">
      <w:pPr>
        <w:pStyle w:val="Akapitzlist"/>
        <w:spacing w:before="40" w:after="40"/>
      </w:pPr>
    </w:p>
    <w:p w14:paraId="4A94728D" w14:textId="3BFB6822" w:rsidR="00BF598A" w:rsidRDefault="00BF598A" w:rsidP="00BF598A">
      <w:pPr>
        <w:pStyle w:val="Akapitzlist"/>
        <w:spacing w:before="40" w:after="40"/>
      </w:pPr>
    </w:p>
    <w:p w14:paraId="36D6C32F" w14:textId="680AABF4" w:rsidR="00BF598A" w:rsidRDefault="00BF598A" w:rsidP="00BF598A">
      <w:pPr>
        <w:pStyle w:val="Akapitzlist"/>
        <w:spacing w:before="40" w:after="40"/>
      </w:pPr>
    </w:p>
    <w:p w14:paraId="7C738D39" w14:textId="77FDBEE3" w:rsidR="00BF598A" w:rsidRDefault="00BF598A" w:rsidP="00BF598A">
      <w:pPr>
        <w:pStyle w:val="Akapitzlist"/>
        <w:spacing w:before="40" w:after="40"/>
      </w:pPr>
    </w:p>
    <w:p w14:paraId="5C90FBFB" w14:textId="411FAD37" w:rsidR="00BF598A" w:rsidRDefault="00BF598A" w:rsidP="00BF598A">
      <w:pPr>
        <w:pStyle w:val="Akapitzlist"/>
        <w:spacing w:before="40" w:after="40"/>
      </w:pPr>
    </w:p>
    <w:p w14:paraId="7744F96F" w14:textId="2C220B17" w:rsidR="00BF598A" w:rsidRDefault="00BF598A" w:rsidP="00BF598A">
      <w:pPr>
        <w:pStyle w:val="Akapitzlist"/>
        <w:spacing w:before="40" w:after="40"/>
      </w:pPr>
    </w:p>
    <w:p w14:paraId="31103D42" w14:textId="570AE6E4" w:rsidR="00BF598A" w:rsidRDefault="00BF598A" w:rsidP="00BF598A">
      <w:pPr>
        <w:pStyle w:val="Akapitzlist"/>
        <w:spacing w:before="40" w:after="40"/>
      </w:pPr>
    </w:p>
    <w:p w14:paraId="58489178" w14:textId="73017DDC" w:rsidR="00BF598A" w:rsidRDefault="00BF598A" w:rsidP="00BF598A">
      <w:pPr>
        <w:pStyle w:val="Akapitzlist"/>
        <w:spacing w:before="40" w:after="40"/>
      </w:pPr>
    </w:p>
    <w:p w14:paraId="1B4655E3" w14:textId="7459ADC5" w:rsidR="00BF598A" w:rsidRDefault="00BF598A" w:rsidP="00BF598A">
      <w:pPr>
        <w:pStyle w:val="Akapitzlist"/>
        <w:spacing w:before="40" w:after="40"/>
      </w:pPr>
    </w:p>
    <w:p w14:paraId="2F6C4345" w14:textId="675D8CB3" w:rsidR="00BF598A" w:rsidRDefault="00BF598A" w:rsidP="00BF598A">
      <w:pPr>
        <w:pStyle w:val="Akapitzlist"/>
        <w:spacing w:before="40" w:after="40"/>
      </w:pPr>
    </w:p>
    <w:p w14:paraId="7BED454E" w14:textId="77777777" w:rsidR="00BF598A" w:rsidRDefault="00BF598A" w:rsidP="00BF598A">
      <w:pPr>
        <w:spacing w:before="40" w:after="40"/>
      </w:pPr>
    </w:p>
    <w:p w14:paraId="3FC7AFB4" w14:textId="5690123D" w:rsidR="00BF598A" w:rsidRDefault="00BF598A" w:rsidP="006E5CBF">
      <w:pPr>
        <w:pStyle w:val="Akapitzlist"/>
        <w:numPr>
          <w:ilvl w:val="0"/>
          <w:numId w:val="1"/>
        </w:numPr>
        <w:spacing w:before="40" w:after="40"/>
      </w:pPr>
      <w:r>
        <w:t>Konfiguracja środowiska</w:t>
      </w:r>
    </w:p>
    <w:p w14:paraId="70188A9E" w14:textId="2B000E0E" w:rsidR="00BF598A" w:rsidRDefault="00BF598A" w:rsidP="00BF598A">
      <w:pPr>
        <w:pStyle w:val="Akapitzlist"/>
        <w:spacing w:before="40" w:after="40"/>
        <w:rPr>
          <w:rFonts w:eastAsiaTheme="minorEastAsia"/>
        </w:rPr>
      </w:pPr>
      <w:r>
        <w:t xml:space="preserve">W celu realizacji ćwiczenia </w:t>
      </w:r>
      <w:r w:rsidR="00CA5FAE">
        <w:t>utworzono nowy projekt w programie</w:t>
      </w:r>
      <w:r w:rsidR="00CA5FAE">
        <w:rPr>
          <w:rFonts w:eastAsiaTheme="minorEastAsia"/>
        </w:rPr>
        <w:t xml:space="preserve"> SIPROM DR24</w:t>
      </w:r>
      <w:r w:rsidR="00CA5FAE">
        <w:rPr>
          <w:rFonts w:eastAsiaTheme="minorEastAsia"/>
        </w:rPr>
        <w:t xml:space="preserve"> marki Simens.</w:t>
      </w:r>
    </w:p>
    <w:p w14:paraId="16D8BD0E" w14:textId="493E5E2D" w:rsidR="00CA5FAE" w:rsidRDefault="00CA5FAE" w:rsidP="00BF598A">
      <w:pPr>
        <w:pStyle w:val="Akapitzlist"/>
        <w:spacing w:before="40" w:after="40"/>
      </w:pPr>
      <w:r>
        <w:t xml:space="preserve">Następnie w oknie </w:t>
      </w:r>
      <w:proofErr w:type="spellStart"/>
      <w:r>
        <w:t>Define</w:t>
      </w:r>
      <w:proofErr w:type="spellEnd"/>
      <w:r>
        <w:t xml:space="preserve"> Hardware ustawiono zakres analogowych sygnałów wyjściowych na 4mA</w:t>
      </w:r>
    </w:p>
    <w:p w14:paraId="78AFC214" w14:textId="09B58263" w:rsidR="00CA5FAE" w:rsidRDefault="00CA5FAE" w:rsidP="00BF598A">
      <w:pPr>
        <w:pStyle w:val="Akapitzlist"/>
        <w:spacing w:before="40" w:after="40"/>
      </w:pPr>
    </w:p>
    <w:p w14:paraId="1357D307" w14:textId="1346AEA1" w:rsidR="00CA5FAE" w:rsidRDefault="00CA5FAE" w:rsidP="00BF598A">
      <w:pPr>
        <w:pStyle w:val="Akapitzlist"/>
        <w:spacing w:before="40" w:after="4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16300BC" wp14:editId="5B9C1A4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48075" cy="2310130"/>
            <wp:effectExtent l="0" t="0" r="9525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C76DA" w14:textId="57B87EFB" w:rsidR="00CA5FAE" w:rsidRDefault="00CA5FAE" w:rsidP="00BF598A">
      <w:pPr>
        <w:pStyle w:val="Akapitzlist"/>
        <w:spacing w:before="40" w:after="40"/>
      </w:pPr>
    </w:p>
    <w:p w14:paraId="5BEC51B4" w14:textId="5C2079C7" w:rsidR="00CA5FAE" w:rsidRDefault="00CA5FAE" w:rsidP="00BF598A">
      <w:pPr>
        <w:pStyle w:val="Akapitzlist"/>
        <w:spacing w:before="40" w:after="40"/>
      </w:pPr>
    </w:p>
    <w:p w14:paraId="74C20E68" w14:textId="53AF94AE" w:rsidR="00CA5FAE" w:rsidRDefault="00CA5FAE" w:rsidP="00BF598A">
      <w:pPr>
        <w:pStyle w:val="Akapitzlist"/>
        <w:spacing w:before="40" w:after="40"/>
      </w:pPr>
    </w:p>
    <w:p w14:paraId="11E7BC71" w14:textId="537A18BB" w:rsidR="00CA5FAE" w:rsidRDefault="00CA5FAE" w:rsidP="00BF598A">
      <w:pPr>
        <w:pStyle w:val="Akapitzlist"/>
        <w:spacing w:before="40" w:after="40"/>
      </w:pPr>
    </w:p>
    <w:p w14:paraId="45F70876" w14:textId="291C0D5E" w:rsidR="00CA5FAE" w:rsidRDefault="00CA5FAE" w:rsidP="00BF598A">
      <w:pPr>
        <w:pStyle w:val="Akapitzlist"/>
        <w:spacing w:before="40" w:after="40"/>
      </w:pPr>
    </w:p>
    <w:p w14:paraId="46580C67" w14:textId="3AE09C1E" w:rsidR="00CA5FAE" w:rsidRDefault="00CA5FAE" w:rsidP="00BF598A">
      <w:pPr>
        <w:pStyle w:val="Akapitzlist"/>
        <w:spacing w:before="40" w:after="40"/>
      </w:pPr>
    </w:p>
    <w:p w14:paraId="55D1F66D" w14:textId="72E79108" w:rsidR="00CA5FAE" w:rsidRDefault="00CA5FAE" w:rsidP="00BF598A">
      <w:pPr>
        <w:pStyle w:val="Akapitzlist"/>
        <w:spacing w:before="40" w:after="40"/>
      </w:pPr>
    </w:p>
    <w:p w14:paraId="38B3CD27" w14:textId="64D224B6" w:rsidR="00CA5FAE" w:rsidRDefault="00CA5FAE" w:rsidP="00BF598A">
      <w:pPr>
        <w:pStyle w:val="Akapitzlist"/>
        <w:spacing w:before="40" w:after="40"/>
      </w:pPr>
    </w:p>
    <w:p w14:paraId="6CD74842" w14:textId="19866F73" w:rsidR="00CA5FAE" w:rsidRDefault="00CA5FAE" w:rsidP="00BF598A">
      <w:pPr>
        <w:pStyle w:val="Akapitzlist"/>
        <w:spacing w:before="40" w:after="40"/>
      </w:pPr>
    </w:p>
    <w:p w14:paraId="525F00A7" w14:textId="77777777" w:rsidR="00CA5FAE" w:rsidRDefault="00CA5FAE" w:rsidP="00BF598A">
      <w:pPr>
        <w:pStyle w:val="Akapitzlist"/>
        <w:spacing w:before="40" w:after="40"/>
      </w:pPr>
    </w:p>
    <w:p w14:paraId="369C9E39" w14:textId="3EFDE78B" w:rsidR="00CA5FAE" w:rsidRDefault="00CA5FAE" w:rsidP="00BF598A">
      <w:pPr>
        <w:pStyle w:val="Akapitzlist"/>
        <w:spacing w:before="40" w:after="40"/>
      </w:pPr>
    </w:p>
    <w:p w14:paraId="018B57FA" w14:textId="77777777" w:rsidR="00CA5FAE" w:rsidRDefault="00CA5FAE" w:rsidP="00BF598A">
      <w:pPr>
        <w:pStyle w:val="Akapitzlist"/>
        <w:spacing w:before="40" w:after="40"/>
      </w:pPr>
    </w:p>
    <w:p w14:paraId="30EE81B4" w14:textId="1277F945" w:rsidR="001217E2" w:rsidRDefault="00BF598A" w:rsidP="001217E2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 w:rsidRPr="00BF598A"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r w:rsidR="001217E2">
        <w:rPr>
          <w:rFonts w:ascii="Times New Roman" w:hAnsi="Times New Roman" w:cs="Times New Roman"/>
          <w:bCs/>
          <w:sz w:val="24"/>
          <w:szCs w:val="24"/>
        </w:rPr>
        <w:t>obsługi dmuchawy</w:t>
      </w:r>
    </w:p>
    <w:p w14:paraId="03D67683" w14:textId="6C55F255" w:rsidR="00BF598A" w:rsidRPr="00BF598A" w:rsidRDefault="001217E2" w:rsidP="001217E2">
      <w:pPr>
        <w:pStyle w:val="Akapitzlis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r w:rsidR="00BF598A" w:rsidRPr="00BF598A">
        <w:rPr>
          <w:rFonts w:ascii="Times New Roman" w:hAnsi="Times New Roman" w:cs="Times New Roman"/>
          <w:bCs/>
          <w:sz w:val="24"/>
          <w:szCs w:val="24"/>
        </w:rPr>
        <w:t>został stworzony przy użyciu wcześniej wspomnianego programu SIPROM D24. Został on odwzorowany na podstawie modelu programu regulatora PID podanego na zajęciach.</w:t>
      </w:r>
    </w:p>
    <w:p w14:paraId="5F3C2079" w14:textId="46C092B4" w:rsidR="00BF598A" w:rsidRDefault="00C15BFF" w:rsidP="00BF598A">
      <w:pPr>
        <w:pStyle w:val="Akapitzlist"/>
        <w:spacing w:before="40" w:after="40"/>
      </w:pPr>
      <w:r w:rsidRPr="001217E2">
        <w:drawing>
          <wp:anchor distT="0" distB="0" distL="114300" distR="114300" simplePos="0" relativeHeight="251660288" behindDoc="0" locked="0" layoutInCell="1" allowOverlap="1" wp14:anchorId="43E5E359" wp14:editId="64C8DC0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266565" cy="2400300"/>
            <wp:effectExtent l="0" t="0" r="635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BE2E3" w14:textId="61103B52" w:rsidR="00C277C8" w:rsidRDefault="00C277C8" w:rsidP="006E5CBF">
      <w:pPr>
        <w:spacing w:before="40" w:after="40"/>
      </w:pPr>
    </w:p>
    <w:p w14:paraId="64DC719A" w14:textId="633CB776" w:rsidR="00C277C8" w:rsidRDefault="00C277C8" w:rsidP="006E5CBF">
      <w:pPr>
        <w:spacing w:before="40" w:after="40"/>
      </w:pPr>
    </w:p>
    <w:p w14:paraId="0BF0624F" w14:textId="721C2290" w:rsidR="00C277C8" w:rsidRDefault="00C277C8" w:rsidP="006E5CBF">
      <w:pPr>
        <w:spacing w:before="40" w:after="40"/>
      </w:pPr>
    </w:p>
    <w:p w14:paraId="0BA7FA02" w14:textId="560BFF3A" w:rsidR="00C277C8" w:rsidRDefault="00C277C8" w:rsidP="006E5CBF">
      <w:pPr>
        <w:spacing w:before="40" w:after="40"/>
      </w:pPr>
    </w:p>
    <w:p w14:paraId="0EB2D603" w14:textId="20F69126" w:rsidR="00C277C8" w:rsidRDefault="00C277C8" w:rsidP="006E5CBF">
      <w:pPr>
        <w:spacing w:before="40" w:after="40"/>
      </w:pPr>
    </w:p>
    <w:p w14:paraId="20541092" w14:textId="2CC2874D" w:rsidR="00C277C8" w:rsidRDefault="00C277C8" w:rsidP="006E5CBF">
      <w:pPr>
        <w:spacing w:before="40" w:after="40"/>
      </w:pPr>
    </w:p>
    <w:p w14:paraId="1451C517" w14:textId="3DD5E955" w:rsidR="001217E2" w:rsidRDefault="001217E2" w:rsidP="006E5CBF">
      <w:pPr>
        <w:spacing w:before="40" w:after="40"/>
      </w:pPr>
    </w:p>
    <w:p w14:paraId="63162171" w14:textId="0DF90F12" w:rsidR="001217E2" w:rsidRDefault="001217E2" w:rsidP="006E5CBF">
      <w:pPr>
        <w:spacing w:before="40" w:after="40"/>
      </w:pPr>
    </w:p>
    <w:p w14:paraId="260E03BB" w14:textId="1F4218E7" w:rsidR="001217E2" w:rsidRDefault="001217E2" w:rsidP="006E5CBF">
      <w:pPr>
        <w:spacing w:before="40" w:after="40"/>
      </w:pPr>
    </w:p>
    <w:p w14:paraId="7C416A8B" w14:textId="47E4C991" w:rsidR="001217E2" w:rsidRDefault="001217E2" w:rsidP="006E5CBF">
      <w:pPr>
        <w:spacing w:before="40" w:after="40"/>
      </w:pPr>
    </w:p>
    <w:p w14:paraId="065A2061" w14:textId="45F2AC66" w:rsidR="003E6048" w:rsidRDefault="003E6048" w:rsidP="006E5CBF">
      <w:pPr>
        <w:spacing w:before="40" w:after="40"/>
      </w:pPr>
    </w:p>
    <w:p w14:paraId="261FEB9D" w14:textId="55CB13A5" w:rsidR="00C15BFF" w:rsidRDefault="003E6048" w:rsidP="00C15BFF">
      <w:pPr>
        <w:spacing w:before="40" w:after="40"/>
        <w:ind w:firstLine="708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7B2682D" wp14:editId="3C098B9C">
            <wp:simplePos x="0" y="0"/>
            <wp:positionH relativeFrom="margin">
              <wp:posOffset>-635</wp:posOffset>
            </wp:positionH>
            <wp:positionV relativeFrom="paragraph">
              <wp:posOffset>234315</wp:posOffset>
            </wp:positionV>
            <wp:extent cx="6502945" cy="4067175"/>
            <wp:effectExtent l="0" t="0" r="0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94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BFF">
        <w:t>Poniższy p</w:t>
      </w:r>
      <w:r>
        <w:t>rogram</w:t>
      </w:r>
      <w:r w:rsidR="00C15BFF">
        <w:t xml:space="preserve"> zrealizowany został za pomocą wyboru odpowiednich bloczków w zakładce Insert.</w:t>
      </w:r>
    </w:p>
    <w:p w14:paraId="18DC0248" w14:textId="532DEBB2" w:rsidR="003E6048" w:rsidRDefault="00C15BFF" w:rsidP="00C15BFF">
      <w:pPr>
        <w:spacing w:before="40" w:after="40"/>
        <w:ind w:left="708"/>
        <w:rPr>
          <w:rFonts w:eastAsiaTheme="minorEastAsia"/>
        </w:rPr>
      </w:pPr>
      <w:r>
        <w:lastRenderedPageBreak/>
        <w:t xml:space="preserve">Tak napisany program wgrano na jednostkę wielofunkcyjną </w:t>
      </w:r>
      <w:r w:rsidRPr="006D045A">
        <w:rPr>
          <w:rFonts w:eastAsiaTheme="minorEastAsia"/>
        </w:rPr>
        <w:t>SIPART DR24</w:t>
      </w:r>
      <w:r>
        <w:rPr>
          <w:rFonts w:eastAsiaTheme="minorEastAsia"/>
        </w:rPr>
        <w:t>.</w:t>
      </w:r>
    </w:p>
    <w:p w14:paraId="23B7E32F" w14:textId="2DAA2C44" w:rsidR="00C15BFF" w:rsidRDefault="00C15BFF" w:rsidP="00C15BFF">
      <w:pPr>
        <w:spacing w:before="40" w:after="40"/>
        <w:ind w:left="708"/>
        <w:rPr>
          <w:rFonts w:eastAsiaTheme="minorEastAsia"/>
        </w:rPr>
      </w:pPr>
      <w:r>
        <w:rPr>
          <w:rFonts w:eastAsiaTheme="minorEastAsia"/>
        </w:rPr>
        <w:t>Następnie uruchomiono dmuchawę i po uzyskaniu przez nią stanu ustalonego podano zakłócenie.</w:t>
      </w:r>
    </w:p>
    <w:p w14:paraId="7470FE39" w14:textId="18E680F4" w:rsidR="00C15BFF" w:rsidRDefault="00C15BFF" w:rsidP="00C15BFF">
      <w:pPr>
        <w:spacing w:before="40" w:after="40"/>
        <w:ind w:left="708"/>
        <w:rPr>
          <w:rFonts w:eastAsiaTheme="minorEastAsia"/>
        </w:rPr>
      </w:pPr>
      <w:r>
        <w:rPr>
          <w:rFonts w:eastAsiaTheme="minorEastAsia"/>
        </w:rPr>
        <w:t xml:space="preserve">Odpowiedź regulatora zbadano przy pomocy programu </w:t>
      </w:r>
      <w:proofErr w:type="spellStart"/>
      <w:r>
        <w:rPr>
          <w:rFonts w:eastAsiaTheme="minorEastAsia"/>
        </w:rPr>
        <w:t>InTouch</w:t>
      </w:r>
      <w:proofErr w:type="spellEnd"/>
    </w:p>
    <w:p w14:paraId="5DEDCDEE" w14:textId="2BB1B05F" w:rsidR="00C15BFF" w:rsidRDefault="00BE4AAE" w:rsidP="00C15BFF">
      <w:pPr>
        <w:spacing w:before="40" w:after="40"/>
        <w:ind w:left="708"/>
      </w:pPr>
      <w:r w:rsidRPr="00BE4AAE">
        <w:drawing>
          <wp:anchor distT="0" distB="0" distL="114300" distR="114300" simplePos="0" relativeHeight="251662336" behindDoc="0" locked="0" layoutInCell="1" allowOverlap="1" wp14:anchorId="7B7C4D51" wp14:editId="1AF3C315">
            <wp:simplePos x="0" y="0"/>
            <wp:positionH relativeFrom="margin">
              <wp:align>center</wp:align>
            </wp:positionH>
            <wp:positionV relativeFrom="paragraph">
              <wp:posOffset>57785</wp:posOffset>
            </wp:positionV>
            <wp:extent cx="5712460" cy="3414049"/>
            <wp:effectExtent l="0" t="0" r="2540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3414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488A9" w14:textId="35021378" w:rsidR="003E6048" w:rsidRDefault="003E6048" w:rsidP="003E6048">
      <w:pPr>
        <w:spacing w:before="40" w:after="40"/>
        <w:ind w:firstLine="708"/>
      </w:pPr>
    </w:p>
    <w:p w14:paraId="39FEF91F" w14:textId="48000C94" w:rsidR="00BE4AAE" w:rsidRDefault="00BE4AAE" w:rsidP="00BE4AAE">
      <w:pPr>
        <w:pStyle w:val="Akapitzlist"/>
        <w:numPr>
          <w:ilvl w:val="0"/>
          <w:numId w:val="1"/>
        </w:numPr>
        <w:spacing w:before="40" w:after="40"/>
      </w:pPr>
      <w:r>
        <w:t>Identyfikacja parametrów obiektu</w:t>
      </w:r>
    </w:p>
    <w:p w14:paraId="01C532CD" w14:textId="15E39758" w:rsidR="003E6048" w:rsidRDefault="00BE4AAE" w:rsidP="003E6048">
      <w:pPr>
        <w:spacing w:before="40" w:after="40"/>
        <w:ind w:firstLine="708"/>
      </w:pPr>
      <w:r>
        <w:t xml:space="preserve">Następnie przystąpiono do identyfikacji parametrów obiektu zgodnie z modelem </w:t>
      </w:r>
      <w:proofErr w:type="spellStart"/>
      <w:r w:rsidRPr="006D045A">
        <w:t>Strajca</w:t>
      </w:r>
      <w:proofErr w:type="spellEnd"/>
      <w:r>
        <w:t>.</w:t>
      </w:r>
    </w:p>
    <w:p w14:paraId="06EBFF9A" w14:textId="0819F191" w:rsidR="00BE4AAE" w:rsidRDefault="00BE4AAE" w:rsidP="003E6048">
      <w:pPr>
        <w:spacing w:before="40" w:after="40"/>
        <w:ind w:firstLine="708"/>
      </w:pPr>
      <w:r>
        <w:t>Identyfikację zrealizowano dla przebiegu zadanego na zajęciach:</w:t>
      </w:r>
    </w:p>
    <w:p w14:paraId="6654F29C" w14:textId="250959B9" w:rsidR="00BE4AAE" w:rsidRDefault="00350982" w:rsidP="003E6048">
      <w:pPr>
        <w:spacing w:before="40" w:after="40"/>
        <w:ind w:firstLine="708"/>
      </w:pPr>
      <w:r w:rsidRPr="00350982">
        <w:drawing>
          <wp:inline distT="0" distB="0" distL="0" distR="0" wp14:anchorId="72C3C38E" wp14:editId="52C8E19E">
            <wp:extent cx="5905500" cy="3190866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878" cy="32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6220" w14:textId="47A3C265" w:rsidR="003E6048" w:rsidRDefault="003E6048" w:rsidP="003E6048">
      <w:pPr>
        <w:spacing w:before="40" w:after="40"/>
        <w:ind w:firstLine="708"/>
      </w:pPr>
    </w:p>
    <w:p w14:paraId="1E5DF0EC" w14:textId="7FE7A04B" w:rsidR="00350982" w:rsidRDefault="00350982" w:rsidP="003E6048">
      <w:pPr>
        <w:spacing w:before="40" w:after="40"/>
        <w:ind w:firstLine="708"/>
      </w:pPr>
      <w:r>
        <w:t>Uzyskano w ten sposób następujące czasy:</w:t>
      </w:r>
    </w:p>
    <w:p w14:paraId="73FD622B" w14:textId="77777777" w:rsidR="0094356C" w:rsidRDefault="0094356C" w:rsidP="003E6048">
      <w:pPr>
        <w:spacing w:before="40" w:after="40"/>
        <w:ind w:firstLine="708"/>
      </w:pPr>
    </w:p>
    <w:p w14:paraId="61641661" w14:textId="5AABEE73" w:rsidR="00350982" w:rsidRDefault="00350982" w:rsidP="00350982">
      <w:pPr>
        <w:spacing w:before="40" w:after="40"/>
        <w:ind w:firstLine="708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=2,7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s </m:t>
        </m:r>
        <m:r>
          <w:rPr>
            <w:rFonts w:ascii="Cambria Math" w:hAnsi="Cambria Math"/>
          </w:rPr>
          <m:t xml:space="preserve">     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=7</m:t>
        </m:r>
        <m:r>
          <w:rPr>
            <w:rFonts w:ascii="Cambria Math" w:hAnsi="Cambria Math"/>
          </w:rPr>
          <m:t>.1</m:t>
        </m:r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</w:t>
      </w:r>
    </w:p>
    <w:p w14:paraId="10E7A219" w14:textId="77777777" w:rsidR="0094356C" w:rsidRDefault="0094356C" w:rsidP="00350982">
      <w:pPr>
        <w:spacing w:before="40" w:after="40"/>
        <w:ind w:firstLine="708"/>
        <w:jc w:val="center"/>
        <w:rPr>
          <w:rFonts w:eastAsiaTheme="minorEastAsia"/>
        </w:rPr>
      </w:pPr>
    </w:p>
    <w:p w14:paraId="0651067A" w14:textId="498FA0FD" w:rsidR="00350982" w:rsidRPr="0094356C" w:rsidRDefault="00350982" w:rsidP="0094356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2,7</m:t>
              </m:r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</w:rPr>
                <m:t>.1</m:t>
              </m:r>
            </m:den>
          </m:f>
          <m:r>
            <w:rPr>
              <w:rFonts w:ascii="Cambria Math" w:hAnsi="Cambria Math"/>
            </w:rPr>
            <m:t>≈0,3</m:t>
          </m:r>
          <m:r>
            <w:rPr>
              <w:rFonts w:ascii="Cambria Math" w:hAnsi="Cambria Math"/>
            </w:rPr>
            <m:t>85</m:t>
          </m:r>
        </m:oMath>
      </m:oMathPara>
    </w:p>
    <w:p w14:paraId="502D439C" w14:textId="744CEC90" w:rsidR="00350982" w:rsidRDefault="00350982" w:rsidP="003E6048">
      <w:pPr>
        <w:spacing w:before="40" w:after="40"/>
        <w:ind w:firstLine="708"/>
      </w:pPr>
      <w:r>
        <w:lastRenderedPageBreak/>
        <w:t>Po porównaniu z wartościami z tabeli:</w:t>
      </w:r>
    </w:p>
    <w:p w14:paraId="461C3DDC" w14:textId="22E8C221" w:rsidR="00350982" w:rsidRDefault="00350982" w:rsidP="003E6048">
      <w:pPr>
        <w:spacing w:before="40" w:after="40"/>
        <w:ind w:firstLine="708"/>
      </w:pPr>
      <w:r w:rsidRPr="00350982">
        <w:drawing>
          <wp:inline distT="0" distB="0" distL="0" distR="0" wp14:anchorId="566C43CE" wp14:editId="024DED0B">
            <wp:extent cx="5626735" cy="2031667"/>
            <wp:effectExtent l="0" t="0" r="0" b="6985"/>
            <wp:docPr id="14" name="Obraz 1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stół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1183" cy="20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382C" w14:textId="58C585A2" w:rsidR="003E6048" w:rsidRDefault="00350982" w:rsidP="003E6048">
      <w:pPr>
        <w:spacing w:before="40" w:after="40"/>
        <w:ind w:firstLine="708"/>
      </w:pPr>
      <w:r>
        <w:t>Stwierdzono, że obiekt jest 5 rzędu.</w:t>
      </w:r>
    </w:p>
    <w:p w14:paraId="107B014B" w14:textId="4C1C0170" w:rsidR="003E6048" w:rsidRDefault="0094356C" w:rsidP="003E6048">
      <w:pPr>
        <w:spacing w:before="40" w:after="40"/>
        <w:ind w:firstLine="708"/>
      </w:pPr>
      <w:r>
        <w:t>Obliczono następnie czas T</w:t>
      </w:r>
    </w:p>
    <w:p w14:paraId="2122C19E" w14:textId="4CE48D9C" w:rsidR="0094356C" w:rsidRDefault="0094356C" w:rsidP="0094356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=5,119</m:t>
          </m:r>
        </m:oMath>
      </m:oMathPara>
    </w:p>
    <w:p w14:paraId="4D6AA104" w14:textId="6408188E" w:rsidR="0094356C" w:rsidRDefault="0094356C" w:rsidP="0094356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</m:t>
              </m:r>
              <m:r>
                <w:rPr>
                  <w:rFonts w:ascii="Cambria Math" w:eastAsiaTheme="minorEastAsia" w:hAnsi="Cambria Math"/>
                </w:rPr>
                <m:t>.1</m:t>
              </m:r>
            </m:num>
            <m:den>
              <m:r>
                <w:rPr>
                  <w:rFonts w:ascii="Cambria Math" w:eastAsiaTheme="minorEastAsia" w:hAnsi="Cambria Math"/>
                </w:rPr>
                <m:t>5,119</m:t>
              </m:r>
            </m:den>
          </m:f>
          <m:r>
            <w:rPr>
              <w:rFonts w:ascii="Cambria Math" w:eastAsiaTheme="minorEastAsia" w:hAnsi="Cambria Math"/>
            </w:rPr>
            <m:t>≈1,3</m:t>
          </m:r>
          <m:r>
            <w:rPr>
              <w:rFonts w:ascii="Cambria Math" w:eastAsiaTheme="minorEastAsia" w:hAnsi="Cambria Math"/>
            </w:rPr>
            <m:t>87</m:t>
          </m:r>
        </m:oMath>
      </m:oMathPara>
    </w:p>
    <w:p w14:paraId="696FF988" w14:textId="3AFE4284" w:rsidR="0094356C" w:rsidRDefault="0094356C" w:rsidP="003E6048">
      <w:pPr>
        <w:spacing w:before="40" w:after="40"/>
        <w:ind w:firstLine="708"/>
      </w:pPr>
      <w:r>
        <w:t>Oraz obliczono wzmocnienie k</w:t>
      </w:r>
    </w:p>
    <w:p w14:paraId="4DA1BEB7" w14:textId="77777777" w:rsidR="0094356C" w:rsidRDefault="0094356C" w:rsidP="0094356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Δ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Δ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=1,25</m:t>
          </m:r>
        </m:oMath>
      </m:oMathPara>
    </w:p>
    <w:p w14:paraId="6494E050" w14:textId="2C357D5B" w:rsidR="003E6048" w:rsidRDefault="003E6048" w:rsidP="006E5CBF">
      <w:pPr>
        <w:spacing w:before="40" w:after="40"/>
      </w:pPr>
    </w:p>
    <w:p w14:paraId="74856B02" w14:textId="28520B22" w:rsidR="00AC78EC" w:rsidRDefault="0094356C" w:rsidP="006E5CBF">
      <w:pPr>
        <w:pStyle w:val="Akapitzlist"/>
        <w:numPr>
          <w:ilvl w:val="0"/>
          <w:numId w:val="1"/>
        </w:numPr>
        <w:spacing w:before="40" w:after="40"/>
      </w:pPr>
      <w:r>
        <w:t>Obliczenie nastaw regulatora</w:t>
      </w:r>
    </w:p>
    <w:p w14:paraId="5886BC95" w14:textId="77777777" w:rsidR="0094356C" w:rsidRPr="0094356C" w:rsidRDefault="0094356C" w:rsidP="0094356C">
      <w:pPr>
        <w:spacing w:line="256" w:lineRule="auto"/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16k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7n+16</m:t>
              </m:r>
            </m:num>
            <m:den>
              <m:r>
                <w:rPr>
                  <w:rFonts w:ascii="Cambria Math" w:eastAsiaTheme="minorEastAsia" w:hAnsi="Cambria Math"/>
                </w:rPr>
                <m:t>n-2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16*1,25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7*5+16</m:t>
              </m:r>
            </m:num>
            <m:den>
              <m:r>
                <w:rPr>
                  <w:rFonts w:ascii="Cambria Math" w:eastAsiaTheme="minorEastAsia" w:hAnsi="Cambria Math"/>
                </w:rPr>
                <m:t>5-2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20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≈0,85</m:t>
          </m:r>
        </m:oMath>
      </m:oMathPara>
    </w:p>
    <w:p w14:paraId="43FD7C84" w14:textId="77777777" w:rsidR="0094356C" w:rsidRDefault="0094356C" w:rsidP="0094356C">
      <w:pPr>
        <w:pStyle w:val="Akapitzlist"/>
        <w:spacing w:line="256" w:lineRule="auto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7n+16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1,339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7*5+16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68,289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  <m:r>
          <w:rPr>
            <w:rFonts w:ascii="Cambria Math" w:eastAsiaTheme="minorEastAsia" w:hAnsi="Cambria Math"/>
          </w:rPr>
          <m:t>≈4,553</m:t>
        </m:r>
      </m:oMath>
      <w:r>
        <w:rPr>
          <w:rFonts w:eastAsiaTheme="minorEastAsia"/>
        </w:rPr>
        <w:t xml:space="preserve"> [s]</w:t>
      </w:r>
    </w:p>
    <w:p w14:paraId="6E9EAC5E" w14:textId="77777777" w:rsidR="0094356C" w:rsidRDefault="0094356C" w:rsidP="0094356C">
      <w:pPr>
        <w:pStyle w:val="Akapitzlist"/>
        <w:spacing w:line="256" w:lineRule="auto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=T*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+4n+3</m:t>
            </m:r>
          </m:num>
          <m:den>
            <m:r>
              <w:rPr>
                <w:rFonts w:ascii="Cambria Math" w:eastAsiaTheme="minorEastAsia" w:hAnsi="Cambria Math"/>
              </w:rPr>
              <m:t>7n+16</m:t>
            </m:r>
          </m:den>
        </m:f>
        <m:r>
          <w:rPr>
            <w:rFonts w:ascii="Cambria Math" w:eastAsiaTheme="minorEastAsia" w:hAnsi="Cambria Math"/>
          </w:rPr>
          <m:t>=1,339*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+4*5+3</m:t>
            </m:r>
          </m:num>
          <m:den>
            <m:r>
              <w:rPr>
                <w:rFonts w:ascii="Cambria Math" w:eastAsiaTheme="minorEastAsia" w:hAnsi="Cambria Math"/>
              </w:rPr>
              <m:t>7*5+16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64,272</m:t>
            </m:r>
          </m:num>
          <m:den>
            <m:r>
              <w:rPr>
                <w:rFonts w:ascii="Cambria Math" w:eastAsiaTheme="minorEastAsia" w:hAnsi="Cambria Math"/>
              </w:rPr>
              <m:t>51</m:t>
            </m:r>
          </m:den>
        </m:f>
        <m:r>
          <w:rPr>
            <w:rFonts w:ascii="Cambria Math" w:eastAsiaTheme="minorEastAsia" w:hAnsi="Cambria Math"/>
          </w:rPr>
          <m:t>≈1,260</m:t>
        </m:r>
      </m:oMath>
      <w:r>
        <w:rPr>
          <w:rFonts w:eastAsiaTheme="minorEastAsia"/>
        </w:rPr>
        <w:t xml:space="preserve"> [s]</w:t>
      </w:r>
    </w:p>
    <w:p w14:paraId="6E81D4DD" w14:textId="77777777" w:rsidR="0094356C" w:rsidRDefault="0094356C" w:rsidP="0094356C">
      <w:pPr>
        <w:pStyle w:val="Akapitzlist"/>
        <w:spacing w:before="40" w:after="40"/>
      </w:pPr>
    </w:p>
    <w:p w14:paraId="148ADF29" w14:textId="77777777" w:rsidR="007A2ACE" w:rsidRDefault="007A2ACE" w:rsidP="007A2ACE">
      <w:pPr>
        <w:spacing w:before="40" w:after="40"/>
      </w:pPr>
    </w:p>
    <w:p w14:paraId="0D533108" w14:textId="4A514858" w:rsidR="009A2EC5" w:rsidRDefault="001342E7" w:rsidP="006E5CBF">
      <w:pPr>
        <w:pStyle w:val="Akapitzlist"/>
        <w:numPr>
          <w:ilvl w:val="0"/>
          <w:numId w:val="1"/>
        </w:numPr>
        <w:spacing w:before="40" w:after="40"/>
      </w:pPr>
      <w:r>
        <w:t>Wnioski</w:t>
      </w:r>
    </w:p>
    <w:p w14:paraId="71DF6283" w14:textId="66CF5177" w:rsidR="001342E7" w:rsidRDefault="001342E7" w:rsidP="001342E7">
      <w:pPr>
        <w:pStyle w:val="Akapitzlist"/>
        <w:spacing w:before="40" w:after="40"/>
      </w:pPr>
      <w:r>
        <w:t>- kluczową rolę przy obliczaniu nastaw pełni rząd obiektu, natomiast rząd zależny jest od parametrów ustalonych za pomocą stycznej, której położenie przy ręcznym wyznaczaniu może być obarczone błędem.</w:t>
      </w:r>
    </w:p>
    <w:p w14:paraId="3A753E3D" w14:textId="6395F907" w:rsidR="001342E7" w:rsidRDefault="001342E7" w:rsidP="001342E7">
      <w:pPr>
        <w:pStyle w:val="Akapitzlist"/>
        <w:spacing w:before="40" w:after="40"/>
      </w:pPr>
      <w:r>
        <w:t xml:space="preserve">Należy zwrócić na to uwagę, szczególnie w przypadku gdy nasze obliczone wartości są blisko dopuszczalnej granicy dla danego rzędu, ponieważ </w:t>
      </w:r>
      <w:r w:rsidR="00162303">
        <w:t>niewielka zmiana może spowodować uzyskanie innej wartości parametru n, a co za tym idzie, uzyskanie innych wartości nastaw regulatora PID.</w:t>
      </w:r>
    </w:p>
    <w:p w14:paraId="0B7F76A9" w14:textId="3212ECEE" w:rsidR="00162303" w:rsidRDefault="00162303" w:rsidP="001342E7">
      <w:pPr>
        <w:pStyle w:val="Akapitzlist"/>
        <w:spacing w:before="40" w:after="40"/>
      </w:pPr>
      <w:r>
        <w:t>- mając na uwadze możliwe błędy, dobrym pomysłem jest porównanie uzyskanych wartości z tymi zaproponowanymi przez jednostkę wielofunkcyjną SIPART DR24.</w:t>
      </w:r>
    </w:p>
    <w:p w14:paraId="1B1840E7" w14:textId="1DB435F4" w:rsidR="00162303" w:rsidRDefault="00162303" w:rsidP="001342E7">
      <w:pPr>
        <w:pStyle w:val="Akapitzlist"/>
        <w:spacing w:before="40" w:after="40"/>
      </w:pPr>
    </w:p>
    <w:p w14:paraId="4DB023D5" w14:textId="7A415D57" w:rsidR="00A41FEF" w:rsidRDefault="00A41FEF" w:rsidP="001B6554">
      <w:pPr>
        <w:spacing w:before="40" w:after="40"/>
      </w:pPr>
    </w:p>
    <w:p w14:paraId="0868B443" w14:textId="19D9D0ED" w:rsidR="00616A87" w:rsidRPr="00A41FEF" w:rsidRDefault="00616A87" w:rsidP="006E5CBF">
      <w:pPr>
        <w:spacing w:before="40" w:after="40"/>
      </w:pPr>
    </w:p>
    <w:sectPr w:rsidR="00616A87" w:rsidRPr="00A41FEF" w:rsidSect="002D46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9724FB"/>
    <w:multiLevelType w:val="hybridMultilevel"/>
    <w:tmpl w:val="DD8A7A0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7461E"/>
    <w:multiLevelType w:val="hybridMultilevel"/>
    <w:tmpl w:val="728271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061"/>
    <w:rsid w:val="00026703"/>
    <w:rsid w:val="001217E2"/>
    <w:rsid w:val="001342E7"/>
    <w:rsid w:val="00143979"/>
    <w:rsid w:val="00162303"/>
    <w:rsid w:val="001B6554"/>
    <w:rsid w:val="002645ED"/>
    <w:rsid w:val="002D0154"/>
    <w:rsid w:val="002D4633"/>
    <w:rsid w:val="00334A9A"/>
    <w:rsid w:val="00350982"/>
    <w:rsid w:val="003E6048"/>
    <w:rsid w:val="0041473E"/>
    <w:rsid w:val="00473C39"/>
    <w:rsid w:val="004C5211"/>
    <w:rsid w:val="004C694B"/>
    <w:rsid w:val="00530DD1"/>
    <w:rsid w:val="00604712"/>
    <w:rsid w:val="00616A87"/>
    <w:rsid w:val="00683C4A"/>
    <w:rsid w:val="006D045A"/>
    <w:rsid w:val="006E5CBF"/>
    <w:rsid w:val="00777366"/>
    <w:rsid w:val="007A2ACE"/>
    <w:rsid w:val="0083463C"/>
    <w:rsid w:val="00843805"/>
    <w:rsid w:val="008F0022"/>
    <w:rsid w:val="0094356C"/>
    <w:rsid w:val="00996CB7"/>
    <w:rsid w:val="009A2EC5"/>
    <w:rsid w:val="00A41FEF"/>
    <w:rsid w:val="00AC11C0"/>
    <w:rsid w:val="00AC78EC"/>
    <w:rsid w:val="00B416CE"/>
    <w:rsid w:val="00B735F3"/>
    <w:rsid w:val="00B9115F"/>
    <w:rsid w:val="00BE4AAE"/>
    <w:rsid w:val="00BF598A"/>
    <w:rsid w:val="00C15BFF"/>
    <w:rsid w:val="00C277C8"/>
    <w:rsid w:val="00CA5FAE"/>
    <w:rsid w:val="00CB30B4"/>
    <w:rsid w:val="00D54B43"/>
    <w:rsid w:val="00EB1A1C"/>
    <w:rsid w:val="00F03753"/>
    <w:rsid w:val="00F51D99"/>
    <w:rsid w:val="00F90588"/>
    <w:rsid w:val="00FB22D7"/>
    <w:rsid w:val="00FD2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11D91"/>
  <w15:chartTrackingRefBased/>
  <w15:docId w15:val="{70031EE7-7AD9-4EF0-8C09-A58C602F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3463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A2EC5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F0375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4</Pages>
  <Words>440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Kuboń (252871)</dc:creator>
  <cp:keywords/>
  <dc:description/>
  <cp:lastModifiedBy>Piotr Kuboń (252871)</cp:lastModifiedBy>
  <cp:revision>9</cp:revision>
  <dcterms:created xsi:type="dcterms:W3CDTF">2021-10-25T14:47:00Z</dcterms:created>
  <dcterms:modified xsi:type="dcterms:W3CDTF">2021-11-29T11:00:00Z</dcterms:modified>
</cp:coreProperties>
</file>