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4D65" w14:textId="77777777" w:rsidR="00951A0C" w:rsidRDefault="00F66E30" w:rsidP="00F66E30">
      <w:pPr>
        <w:jc w:val="center"/>
        <w:rPr>
          <w:b/>
          <w:bCs/>
        </w:rPr>
      </w:pPr>
      <w:r w:rsidRPr="004550DC">
        <w:rPr>
          <w:b/>
          <w:bCs/>
        </w:rPr>
        <w:t>Algorytmy rozpoznawania obrazów</w:t>
      </w:r>
      <w:r w:rsidR="004550DC" w:rsidRPr="004550DC">
        <w:rPr>
          <w:b/>
          <w:bCs/>
        </w:rPr>
        <w:t xml:space="preserve"> </w:t>
      </w:r>
    </w:p>
    <w:p w14:paraId="44922A93" w14:textId="501ED1B8" w:rsidR="003C5014" w:rsidRDefault="00E0264C" w:rsidP="00F66E30">
      <w:pPr>
        <w:jc w:val="center"/>
        <w:rPr>
          <w:b/>
          <w:bCs/>
        </w:rPr>
      </w:pPr>
      <w:r w:rsidRPr="004550DC">
        <w:rPr>
          <w:b/>
          <w:bCs/>
        </w:rPr>
        <w:t>Drzewa decyzyjne w klasyfikacji</w:t>
      </w:r>
    </w:p>
    <w:p w14:paraId="40F0BDA6" w14:textId="77777777" w:rsidR="00951A0C" w:rsidRPr="004550DC" w:rsidRDefault="00951A0C" w:rsidP="00951A0C">
      <w:pPr>
        <w:jc w:val="center"/>
        <w:rPr>
          <w:b/>
          <w:bCs/>
        </w:rPr>
      </w:pPr>
      <w:r w:rsidRPr="005A011D">
        <w:rPr>
          <w:b/>
          <w:bCs/>
        </w:rPr>
        <w:t>Piotr Kuboń 252871</w:t>
      </w:r>
    </w:p>
    <w:p w14:paraId="170BA5CF" w14:textId="77777777" w:rsidR="00AD24F7" w:rsidRDefault="00AD24F7" w:rsidP="00D54043"/>
    <w:p w14:paraId="7B1D618D" w14:textId="41D84F09" w:rsidR="007313B6" w:rsidRDefault="00C14967" w:rsidP="00D54043">
      <w:r>
        <w:t xml:space="preserve">Drzewa </w:t>
      </w:r>
      <w:r w:rsidR="00AD24F7">
        <w:t>decyzyjne to algorytm uczenia nadzorowanego</w:t>
      </w:r>
      <w:r w:rsidR="00670D2A">
        <w:t xml:space="preserve"> wykorzystywany zarówno do problemów klasyfikacji jak i regresji. </w:t>
      </w:r>
      <w:r w:rsidR="007149CA">
        <w:t xml:space="preserve">Posiada on drzewiastą </w:t>
      </w:r>
      <w:r w:rsidR="00DD1AFC">
        <w:t>strukturę,</w:t>
      </w:r>
      <w:r w:rsidR="007149CA">
        <w:t xml:space="preserve"> </w:t>
      </w:r>
      <w:r w:rsidR="00DD1AFC">
        <w:t>w której można wyróżnić takie elementy jak</w:t>
      </w:r>
      <w:r w:rsidR="00AE2D5C">
        <w:t xml:space="preserve"> węzeł główny (zwany ko</w:t>
      </w:r>
      <w:r w:rsidR="00A66CD2">
        <w:t>rz</w:t>
      </w:r>
      <w:r w:rsidR="00AE2D5C">
        <w:t>eniem)</w:t>
      </w:r>
      <w:r w:rsidR="00A66CD2">
        <w:t>, węzły wew</w:t>
      </w:r>
      <w:r w:rsidR="00D63A85">
        <w:t>nętrzne, gałęzie oraz liście.</w:t>
      </w:r>
    </w:p>
    <w:p w14:paraId="225CEE81" w14:textId="530E16A3" w:rsidR="0051453D" w:rsidRDefault="0051453D" w:rsidP="00D54043">
      <w:r>
        <w:t>Wyróżniamy drzewa binarne oraz takie które wychodzących gałęzi mają więcej</w:t>
      </w:r>
      <w:r w:rsidR="001A5C83">
        <w:t>.</w:t>
      </w:r>
    </w:p>
    <w:p w14:paraId="391647B7" w14:textId="43B2CC88" w:rsidR="00462627" w:rsidRDefault="00462627" w:rsidP="00D54043">
      <w:r w:rsidRPr="00462627">
        <w:t>Korzeniem nazywamy początkowy węzeł drzewa, z którego poprzez podziały powstają kolejne węzły potomne. Końcowe węzły, które nie podlegają podziałom nazywamy liśćmi, a linie łączące węzły nazywamy gałęziami</w:t>
      </w:r>
    </w:p>
    <w:p w14:paraId="6976BA77" w14:textId="2C942706" w:rsidR="00D63A85" w:rsidRDefault="00703238" w:rsidP="00D54043">
      <w:r>
        <w:t>Proces decyzyjny zaczyna się od korzenia</w:t>
      </w:r>
      <w:r w:rsidR="00863F0C">
        <w:t>.</w:t>
      </w:r>
      <w:r w:rsidR="007D6D4D">
        <w:t xml:space="preserve"> </w:t>
      </w:r>
      <w:r w:rsidR="00863F0C">
        <w:t>N</w:t>
      </w:r>
      <w:r w:rsidR="007D6D4D">
        <w:t xml:space="preserve">a podstawie dostarczonych </w:t>
      </w:r>
      <w:r w:rsidR="00863F0C">
        <w:t>danych uczących, wybierana jest cecha</w:t>
      </w:r>
      <w:r w:rsidR="006914CF">
        <w:t>,</w:t>
      </w:r>
      <w:r w:rsidR="00863F0C">
        <w:t xml:space="preserve"> </w:t>
      </w:r>
      <w:r w:rsidR="001A16EA">
        <w:t xml:space="preserve">dzięki której jesteśmy w stanie </w:t>
      </w:r>
      <w:r w:rsidR="00553DE3">
        <w:t xml:space="preserve">podzielić </w:t>
      </w:r>
      <w:r w:rsidR="000B32DB">
        <w:t>zbiór na</w:t>
      </w:r>
      <w:r w:rsidR="001A16EA">
        <w:t xml:space="preserve"> </w:t>
      </w:r>
      <w:r w:rsidR="000B28F4">
        <w:t>jednorodn</w:t>
      </w:r>
      <w:r w:rsidR="00C3599A">
        <w:t>e</w:t>
      </w:r>
      <w:r w:rsidR="000B28F4">
        <w:t xml:space="preserve"> podzbior</w:t>
      </w:r>
      <w:r w:rsidR="00C3599A">
        <w:t>y</w:t>
      </w:r>
      <w:r w:rsidR="000B28F4">
        <w:t xml:space="preserve">. </w:t>
      </w:r>
    </w:p>
    <w:p w14:paraId="4705B234" w14:textId="45C4A4A4" w:rsidR="00143BBE" w:rsidRDefault="00143BBE" w:rsidP="00D54043">
      <w:r w:rsidRPr="004942A7">
        <w:t>Najczęściej warunek podziału jest generowany na podstawie jedne</w:t>
      </w:r>
      <w:r w:rsidR="000B32DB">
        <w:t>j</w:t>
      </w:r>
      <w:r w:rsidRPr="004942A7">
        <w:t xml:space="preserve"> </w:t>
      </w:r>
      <w:r w:rsidR="000B32DB">
        <w:t>cechy</w:t>
      </w:r>
      <w:r w:rsidR="008014DB">
        <w:t>, ale i</w:t>
      </w:r>
      <w:r w:rsidRPr="004942A7">
        <w:t xml:space="preserve">stnieją </w:t>
      </w:r>
      <w:r>
        <w:t xml:space="preserve">także </w:t>
      </w:r>
      <w:r w:rsidRPr="004942A7">
        <w:t>podziały wielowymiarowe</w:t>
      </w:r>
      <w:r w:rsidR="009A3677">
        <w:t>, j</w:t>
      </w:r>
      <w:r w:rsidR="008014DB">
        <w:t xml:space="preserve">ednak </w:t>
      </w:r>
      <w:r w:rsidRPr="004942A7">
        <w:t>ze względu na złożoność obliczeniową są rzadziej stosowane.</w:t>
      </w:r>
    </w:p>
    <w:p w14:paraId="4F753817" w14:textId="199BDDEF" w:rsidR="006914CF" w:rsidRDefault="003712E2" w:rsidP="00D54043">
      <w:r>
        <w:t>Proces uczenia drzewa wykorzystuje strategię dziel i zwyciężaj</w:t>
      </w:r>
      <w:r w:rsidR="000E6530">
        <w:t xml:space="preserve"> przeprowadzając zachłanne wyszukiwanie </w:t>
      </w:r>
      <w:r w:rsidR="00387618">
        <w:t>w celu znalezienia jak najlepszych punktów podziału w drzewie</w:t>
      </w:r>
      <w:r w:rsidR="00F67C40">
        <w:t xml:space="preserve">. </w:t>
      </w:r>
    </w:p>
    <w:p w14:paraId="376F822F" w14:textId="6AE6CCF4" w:rsidR="00012868" w:rsidRDefault="00F67C40" w:rsidP="00D54043">
      <w:r>
        <w:t>Proces ten jest powtarzany rekurencyjnie, aż do</w:t>
      </w:r>
      <w:r w:rsidR="0094264A">
        <w:t xml:space="preserve"> </w:t>
      </w:r>
      <w:r w:rsidR="00012868">
        <w:t>napotkania na kryterium końcowe.</w:t>
      </w:r>
    </w:p>
    <w:p w14:paraId="3D66E191" w14:textId="38A10C61" w:rsidR="00012868" w:rsidRDefault="00012868" w:rsidP="00D54043">
      <w:r>
        <w:t>Wyróżnia się następujące kryteria końcowe:</w:t>
      </w:r>
    </w:p>
    <w:p w14:paraId="2EF30588" w14:textId="77777777" w:rsidR="00012868" w:rsidRDefault="0094264A" w:rsidP="00012868">
      <w:pPr>
        <w:pStyle w:val="ListParagraph"/>
        <w:numPr>
          <w:ilvl w:val="0"/>
          <w:numId w:val="1"/>
        </w:numPr>
      </w:pPr>
      <w:r>
        <w:t>uzyskania jednorodnego węzła</w:t>
      </w:r>
      <w:r w:rsidR="009D62CA">
        <w:t xml:space="preserve"> </w:t>
      </w:r>
    </w:p>
    <w:p w14:paraId="0B9DDC24" w14:textId="3B3A99EE" w:rsidR="00F67C40" w:rsidRDefault="00381AD9" w:rsidP="00012868">
      <w:pPr>
        <w:pStyle w:val="ListParagraph"/>
        <w:numPr>
          <w:ilvl w:val="0"/>
          <w:numId w:val="1"/>
        </w:numPr>
      </w:pPr>
      <w:r>
        <w:t>dotarci</w:t>
      </w:r>
      <w:r w:rsidR="00012868">
        <w:t>e</w:t>
      </w:r>
      <w:r>
        <w:t xml:space="preserve"> do zadanej przez parametr głębokości</w:t>
      </w:r>
      <w:r w:rsidR="00012868">
        <w:t xml:space="preserve"> </w:t>
      </w:r>
    </w:p>
    <w:p w14:paraId="52302177" w14:textId="06F61ADB" w:rsidR="00012868" w:rsidRDefault="00DD3DBC" w:rsidP="00012868">
      <w:pPr>
        <w:pStyle w:val="ListParagraph"/>
        <w:numPr>
          <w:ilvl w:val="0"/>
          <w:numId w:val="1"/>
        </w:numPr>
      </w:pPr>
      <w:r>
        <w:t>uzyskanie pustego węzła</w:t>
      </w:r>
    </w:p>
    <w:p w14:paraId="2A70F623" w14:textId="36A96E1A" w:rsidR="00DD3DBC" w:rsidRDefault="00DD3DBC" w:rsidP="00012868">
      <w:pPr>
        <w:pStyle w:val="ListParagraph"/>
        <w:numPr>
          <w:ilvl w:val="0"/>
          <w:numId w:val="1"/>
        </w:numPr>
      </w:pPr>
      <w:r>
        <w:t>wyczerpanie możliwych reguł podziałów</w:t>
      </w:r>
    </w:p>
    <w:p w14:paraId="4BBF8F4F" w14:textId="499C383F" w:rsidR="00062E89" w:rsidRDefault="00F00D2A" w:rsidP="00C40DC9">
      <w:r>
        <w:t>D</w:t>
      </w:r>
      <w:r w:rsidR="00062E89" w:rsidRPr="00062E89">
        <w:t>rzew</w:t>
      </w:r>
      <w:r>
        <w:t>a</w:t>
      </w:r>
      <w:r w:rsidR="00062E89" w:rsidRPr="00062E89">
        <w:t xml:space="preserve"> służ</w:t>
      </w:r>
      <w:r>
        <w:t>ące</w:t>
      </w:r>
      <w:r w:rsidR="00062E89" w:rsidRPr="00062E89">
        <w:t xml:space="preserve"> do zadań klasyfikacyjnych, </w:t>
      </w:r>
      <w:r w:rsidR="00C40DC9">
        <w:t>zawierają w liściach</w:t>
      </w:r>
      <w:r w:rsidR="00062E89" w:rsidRPr="00062E89">
        <w:t xml:space="preserve"> informację o tym, która klasa jest najbardziej prawdopodobna.</w:t>
      </w:r>
      <w:r w:rsidR="00062E89">
        <w:t xml:space="preserve"> </w:t>
      </w:r>
      <w:r w:rsidR="00E754F4">
        <w:t>D</w:t>
      </w:r>
      <w:r w:rsidR="00062E89" w:rsidRPr="00062E89">
        <w:t>ąży</w:t>
      </w:r>
      <w:r w:rsidR="00E754F4">
        <w:t xml:space="preserve"> się przy tym</w:t>
      </w:r>
      <w:r w:rsidR="00B83061">
        <w:t xml:space="preserve"> </w:t>
      </w:r>
      <w:r w:rsidR="00062E89" w:rsidRPr="00062E89">
        <w:t>do takiego podziału by kolejne węzły, a co za tym idzie również liście, były ja najbardziej jednorodn</w:t>
      </w:r>
      <w:r w:rsidR="00B83061">
        <w:t>e</w:t>
      </w:r>
      <w:r w:rsidR="00062E89" w:rsidRPr="00062E89">
        <w:t>.</w:t>
      </w:r>
    </w:p>
    <w:p w14:paraId="756556B4" w14:textId="057FFCFB" w:rsidR="006D434B" w:rsidRDefault="005D1BAB" w:rsidP="00D54043">
      <w:r w:rsidRPr="005D1BAB">
        <w:t>Uczenie drzewa decyzyjnego wiąże się z ryzykiem przeuczenia modelu</w:t>
      </w:r>
      <w:r w:rsidR="00D31D6D">
        <w:t xml:space="preserve">. W tym celu wprowadza się </w:t>
      </w:r>
      <w:r w:rsidR="00181C2F">
        <w:t xml:space="preserve">reguły zatrzymania </w:t>
      </w:r>
      <w:r w:rsidR="00DB6ABD">
        <w:t>oraz przycinanie drzewa.</w:t>
      </w:r>
    </w:p>
    <w:p w14:paraId="1A18CFED" w14:textId="193AA052" w:rsidR="00DB6ABD" w:rsidRDefault="00DB6ABD" w:rsidP="00D54043">
      <w:r>
        <w:t>Przycinanie jest to usuwanie pewnych</w:t>
      </w:r>
      <w:r w:rsidR="003E6547">
        <w:t xml:space="preserve"> gałęzi</w:t>
      </w:r>
      <w:r w:rsidR="00343DF2">
        <w:t>, służące lepsze</w:t>
      </w:r>
      <w:r w:rsidR="00E11EE5">
        <w:t xml:space="preserve">mu generalizowaniu problemu </w:t>
      </w:r>
      <w:r w:rsidR="00F33B73">
        <w:t xml:space="preserve">dzięki czemu zapobiegamy nadmiernemu dopasowaniu </w:t>
      </w:r>
      <w:r w:rsidR="00565B71">
        <w:t xml:space="preserve">do danych uczących </w:t>
      </w:r>
      <w:r w:rsidR="00E11EE5">
        <w:t>przez drzewo.</w:t>
      </w:r>
      <w:r w:rsidR="00696113">
        <w:t xml:space="preserve"> </w:t>
      </w:r>
    </w:p>
    <w:p w14:paraId="65A8F916" w14:textId="77777777" w:rsidR="00A9303C" w:rsidRDefault="00704677" w:rsidP="00D54043">
      <w:r>
        <w:t>Jednym z algorytmów wykorzystujących</w:t>
      </w:r>
      <w:r w:rsidR="002E07F5" w:rsidRPr="002E07F5">
        <w:t xml:space="preserve"> drzewa decyzyjne</w:t>
      </w:r>
      <w:r>
        <w:t xml:space="preserve"> jest algorytm las</w:t>
      </w:r>
      <w:r w:rsidR="00340027">
        <w:t xml:space="preserve">u losowego. Polega on na </w:t>
      </w:r>
      <w:r w:rsidR="002E07F5" w:rsidRPr="002E07F5">
        <w:t xml:space="preserve">utworzenie zespołu </w:t>
      </w:r>
      <w:r w:rsidR="00553C6F">
        <w:t>drzew</w:t>
      </w:r>
      <w:r w:rsidR="00FC3566">
        <w:t xml:space="preserve"> oraz na podejmowaniu decyzji między innymi na podstawie </w:t>
      </w:r>
      <w:r w:rsidR="00A9303C">
        <w:t>głosowania większościowego.</w:t>
      </w:r>
    </w:p>
    <w:p w14:paraId="344F26B8" w14:textId="5E875A68" w:rsidR="00E85935" w:rsidRDefault="00553C6F" w:rsidP="00D54043">
      <w:r>
        <w:t>K</w:t>
      </w:r>
      <w:r w:rsidR="002E07F5" w:rsidRPr="002E07F5">
        <w:t xml:space="preserve">lasyfikator </w:t>
      </w:r>
      <w:r>
        <w:t xml:space="preserve">ten </w:t>
      </w:r>
      <w:r w:rsidR="002E07F5" w:rsidRPr="002E07F5">
        <w:t>przewiduje dokładniejsze wyniki</w:t>
      </w:r>
      <w:r w:rsidR="00A9303C">
        <w:t xml:space="preserve"> niż pojedyncze drzewo decyzyjne</w:t>
      </w:r>
      <w:r w:rsidR="002E07F5" w:rsidRPr="002E07F5">
        <w:t>, zwłaszcza gdy poszczególne drzewa nie są ze sobą skorelowane.</w:t>
      </w:r>
    </w:p>
    <w:p w14:paraId="09A436E7" w14:textId="7BDAFDB4" w:rsidR="001A5C83" w:rsidRDefault="001A5C83" w:rsidP="00D54043"/>
    <w:p w14:paraId="1B43CEAA" w14:textId="77777777" w:rsidR="001A5C83" w:rsidRDefault="001A5C83" w:rsidP="00D54043"/>
    <w:p w14:paraId="50CF82C0" w14:textId="3EDCAAEE" w:rsidR="00E85935" w:rsidRDefault="00E85935" w:rsidP="00D54043">
      <w:r>
        <w:lastRenderedPageBreak/>
        <w:t xml:space="preserve">Wyróżnia się następujące algorytmy uczenia </w:t>
      </w:r>
      <w:r w:rsidR="00737063">
        <w:t>drzew decyzyjnych:</w:t>
      </w:r>
    </w:p>
    <w:p w14:paraId="32963152" w14:textId="0ED9CEED" w:rsidR="00737063" w:rsidRDefault="00737063" w:rsidP="00737063">
      <w:pPr>
        <w:pStyle w:val="ListParagraph"/>
        <w:numPr>
          <w:ilvl w:val="0"/>
          <w:numId w:val="2"/>
        </w:numPr>
      </w:pPr>
      <w:r>
        <w:t>C4.5</w:t>
      </w:r>
    </w:p>
    <w:p w14:paraId="54E41BBC" w14:textId="6EDDDF69" w:rsidR="00737063" w:rsidRDefault="00737063" w:rsidP="00737063">
      <w:pPr>
        <w:pStyle w:val="ListParagraph"/>
        <w:numPr>
          <w:ilvl w:val="0"/>
          <w:numId w:val="2"/>
        </w:numPr>
      </w:pPr>
      <w:r>
        <w:t>CART</w:t>
      </w:r>
    </w:p>
    <w:p w14:paraId="547B38A8" w14:textId="77777777" w:rsidR="00A75583" w:rsidRDefault="007950AD" w:rsidP="00737063">
      <w:r>
        <w:t xml:space="preserve">Algorytm CART jest </w:t>
      </w:r>
      <w:r w:rsidR="00ED643E">
        <w:t xml:space="preserve">wykorzystywany do uczenia drzew decyzyjnych w module Scikit-Leadn. </w:t>
      </w:r>
    </w:p>
    <w:p w14:paraId="50D0A8CB" w14:textId="5007C0C5" w:rsidR="00737063" w:rsidRDefault="00ED643E" w:rsidP="00737063">
      <w:r w:rsidRPr="00ED643E">
        <w:t xml:space="preserve">Algorytm ten zazwyczaj wykorzystuje nieczystość Giniego </w:t>
      </w:r>
      <w:r w:rsidR="00CF20AF">
        <w:t xml:space="preserve">jako funkcję koszu </w:t>
      </w:r>
      <w:r w:rsidRPr="00ED643E">
        <w:t>do identyfikacji idealnego atrybutu do podziału. Nieczystość Giniego mierzy, jak często losowo wybrany atrybut jest błędnie klasyfikowany. Podczas oceny za pomocą zanieczyszczenia Giniego, niższa wartość jest bardziej idealna.</w:t>
      </w:r>
    </w:p>
    <w:p w14:paraId="5133E84E" w14:textId="4B9F9FCD" w:rsidR="004942A7" w:rsidRDefault="003A5C3E" w:rsidP="00D54043">
      <w:r>
        <w:t xml:space="preserve">Istotną zaletą </w:t>
      </w:r>
      <w:r w:rsidR="00333517">
        <w:t xml:space="preserve">algorytmu </w:t>
      </w:r>
      <w:r w:rsidR="003B3B30">
        <w:t xml:space="preserve">jest jego łatwość interpretacji. </w:t>
      </w:r>
      <w:r w:rsidR="009436D0">
        <w:t>Dzięki możliwości wizualizacji struktury drzewa jesteśmy w</w:t>
      </w:r>
      <w:r w:rsidR="00D4150F">
        <w:t xml:space="preserve"> </w:t>
      </w:r>
      <w:r w:rsidR="009436D0">
        <w:t xml:space="preserve">stanie </w:t>
      </w:r>
      <w:r w:rsidR="0034411E">
        <w:t>określić warunki decyzyjne</w:t>
      </w:r>
      <w:r w:rsidR="00101EEB">
        <w:t xml:space="preserve"> a dzięki temu interpretować wyniki</w:t>
      </w:r>
      <w:r w:rsidR="0034411E">
        <w:t>.</w:t>
      </w:r>
      <w:r w:rsidR="004B6633">
        <w:t xml:space="preserve"> </w:t>
      </w:r>
      <w:r w:rsidR="000E1440">
        <w:t xml:space="preserve">Algorytm ten działa również na nieprzetworzonych danych, dzięki czemu nie jesteśmy zmuszeni </w:t>
      </w:r>
      <w:r w:rsidR="000C2BC6">
        <w:t>do znacznego obrabiania i przygotowywania danych.</w:t>
      </w:r>
      <w:r w:rsidR="0042127D">
        <w:t xml:space="preserve"> Algorytm ten również </w:t>
      </w:r>
      <w:r w:rsidR="00DF64C0">
        <w:t>rz</w:t>
      </w:r>
      <w:r w:rsidR="0042127D">
        <w:t xml:space="preserve">adko popełnia </w:t>
      </w:r>
      <w:r w:rsidR="00DF64C0">
        <w:t>grube błędy.</w:t>
      </w:r>
    </w:p>
    <w:p w14:paraId="2950A83C" w14:textId="65749EE5" w:rsidR="001A5C83" w:rsidRDefault="002522CE" w:rsidP="001A5C83">
      <w:r>
        <w:t xml:space="preserve">Natomiast do wad </w:t>
      </w:r>
      <w:r w:rsidR="00E56B24">
        <w:t xml:space="preserve">tego algorytmu można zaliczyć między innymi możliwość </w:t>
      </w:r>
      <w:r w:rsidR="005C33F2">
        <w:t>niestabilnego działania (niewielkie różnice w danych, mogą spowodować wy</w:t>
      </w:r>
      <w:r w:rsidR="00DF3AC5">
        <w:t xml:space="preserve">generowanie znacznie innych </w:t>
      </w:r>
      <w:r w:rsidR="005C77C0">
        <w:t>reguł decyzyjnych, a co za tym idzie, znacznie innych drzew)</w:t>
      </w:r>
      <w:r w:rsidR="00B437AD">
        <w:t xml:space="preserve">. </w:t>
      </w:r>
      <w:r w:rsidR="001A5C83">
        <w:t xml:space="preserve">Wyuczenie drzewa wymaga </w:t>
      </w:r>
      <w:r w:rsidR="001A5C83">
        <w:t xml:space="preserve">również </w:t>
      </w:r>
      <w:r w:rsidR="001A5C83">
        <w:t>dużej ilości danych uczących</w:t>
      </w:r>
      <w:r w:rsidR="001A5C83">
        <w:t>.</w:t>
      </w:r>
    </w:p>
    <w:sectPr w:rsidR="001A5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8C64" w14:textId="77777777" w:rsidR="005D560D" w:rsidRDefault="005D560D" w:rsidP="005D560D">
      <w:pPr>
        <w:spacing w:after="0" w:line="240" w:lineRule="auto"/>
      </w:pPr>
      <w:r>
        <w:separator/>
      </w:r>
    </w:p>
  </w:endnote>
  <w:endnote w:type="continuationSeparator" w:id="0">
    <w:p w14:paraId="09FE63A5" w14:textId="77777777" w:rsidR="005D560D" w:rsidRDefault="005D560D" w:rsidP="005D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08A6" w14:textId="77777777" w:rsidR="005D560D" w:rsidRDefault="005D560D" w:rsidP="005D560D">
      <w:pPr>
        <w:spacing w:after="0" w:line="240" w:lineRule="auto"/>
      </w:pPr>
      <w:r>
        <w:separator/>
      </w:r>
    </w:p>
  </w:footnote>
  <w:footnote w:type="continuationSeparator" w:id="0">
    <w:p w14:paraId="5E51A7CC" w14:textId="77777777" w:rsidR="005D560D" w:rsidRDefault="005D560D" w:rsidP="005D5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78EC"/>
    <w:multiLevelType w:val="hybridMultilevel"/>
    <w:tmpl w:val="84A05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F5B"/>
    <w:multiLevelType w:val="hybridMultilevel"/>
    <w:tmpl w:val="C2A48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FB"/>
    <w:rsid w:val="00012868"/>
    <w:rsid w:val="00062E89"/>
    <w:rsid w:val="00072FC2"/>
    <w:rsid w:val="000A7562"/>
    <w:rsid w:val="000B28F4"/>
    <w:rsid w:val="000B32DB"/>
    <w:rsid w:val="000B38BD"/>
    <w:rsid w:val="000C2BC6"/>
    <w:rsid w:val="000C6F6B"/>
    <w:rsid w:val="000E1440"/>
    <w:rsid w:val="000E3C6C"/>
    <w:rsid w:val="000E6530"/>
    <w:rsid w:val="00101EEB"/>
    <w:rsid w:val="001350E7"/>
    <w:rsid w:val="00143BBE"/>
    <w:rsid w:val="00181C2F"/>
    <w:rsid w:val="001A16EA"/>
    <w:rsid w:val="001A5C83"/>
    <w:rsid w:val="00226559"/>
    <w:rsid w:val="002522CE"/>
    <w:rsid w:val="002E07F5"/>
    <w:rsid w:val="002F4831"/>
    <w:rsid w:val="002F5465"/>
    <w:rsid w:val="00333517"/>
    <w:rsid w:val="00340027"/>
    <w:rsid w:val="00343DF2"/>
    <w:rsid w:val="0034411E"/>
    <w:rsid w:val="003712E2"/>
    <w:rsid w:val="00381AD9"/>
    <w:rsid w:val="00382D1E"/>
    <w:rsid w:val="00387618"/>
    <w:rsid w:val="003A1BA2"/>
    <w:rsid w:val="003A5C3E"/>
    <w:rsid w:val="003B3B30"/>
    <w:rsid w:val="003C182B"/>
    <w:rsid w:val="003C19CA"/>
    <w:rsid w:val="003C5014"/>
    <w:rsid w:val="003E6547"/>
    <w:rsid w:val="00407048"/>
    <w:rsid w:val="0042127D"/>
    <w:rsid w:val="004550DC"/>
    <w:rsid w:val="00462627"/>
    <w:rsid w:val="004942A7"/>
    <w:rsid w:val="004A6DFD"/>
    <w:rsid w:val="004B6633"/>
    <w:rsid w:val="004F2A27"/>
    <w:rsid w:val="005125D9"/>
    <w:rsid w:val="0051453D"/>
    <w:rsid w:val="00553C6F"/>
    <w:rsid w:val="00553DE3"/>
    <w:rsid w:val="00565B71"/>
    <w:rsid w:val="005A011D"/>
    <w:rsid w:val="005B03AE"/>
    <w:rsid w:val="005B539F"/>
    <w:rsid w:val="005C33F2"/>
    <w:rsid w:val="005C77C0"/>
    <w:rsid w:val="005D1BAB"/>
    <w:rsid w:val="005D560D"/>
    <w:rsid w:val="005D79DD"/>
    <w:rsid w:val="005F45BE"/>
    <w:rsid w:val="006277F4"/>
    <w:rsid w:val="00641D29"/>
    <w:rsid w:val="0064482D"/>
    <w:rsid w:val="00670D2A"/>
    <w:rsid w:val="006914CF"/>
    <w:rsid w:val="00696113"/>
    <w:rsid w:val="006D434B"/>
    <w:rsid w:val="006D71D5"/>
    <w:rsid w:val="00703238"/>
    <w:rsid w:val="00704677"/>
    <w:rsid w:val="007149CA"/>
    <w:rsid w:val="007313B6"/>
    <w:rsid w:val="00737063"/>
    <w:rsid w:val="007444E8"/>
    <w:rsid w:val="007530A0"/>
    <w:rsid w:val="007551E9"/>
    <w:rsid w:val="007736FB"/>
    <w:rsid w:val="007950AD"/>
    <w:rsid w:val="007A776D"/>
    <w:rsid w:val="007C3BD2"/>
    <w:rsid w:val="007D6D4D"/>
    <w:rsid w:val="007F0D99"/>
    <w:rsid w:val="008014DB"/>
    <w:rsid w:val="00833EDD"/>
    <w:rsid w:val="00863F0C"/>
    <w:rsid w:val="008A0C94"/>
    <w:rsid w:val="008E2F6F"/>
    <w:rsid w:val="0094264A"/>
    <w:rsid w:val="009436D0"/>
    <w:rsid w:val="00951A0C"/>
    <w:rsid w:val="0099558E"/>
    <w:rsid w:val="009A08FA"/>
    <w:rsid w:val="009A3677"/>
    <w:rsid w:val="009B140B"/>
    <w:rsid w:val="009B6545"/>
    <w:rsid w:val="009D62CA"/>
    <w:rsid w:val="009E0938"/>
    <w:rsid w:val="009F6493"/>
    <w:rsid w:val="00A26E97"/>
    <w:rsid w:val="00A60B1F"/>
    <w:rsid w:val="00A66CD2"/>
    <w:rsid w:val="00A75583"/>
    <w:rsid w:val="00A9303C"/>
    <w:rsid w:val="00AA013E"/>
    <w:rsid w:val="00AD1C7E"/>
    <w:rsid w:val="00AD24F7"/>
    <w:rsid w:val="00AD295C"/>
    <w:rsid w:val="00AE2D5C"/>
    <w:rsid w:val="00AE43A4"/>
    <w:rsid w:val="00AF0008"/>
    <w:rsid w:val="00AF08FA"/>
    <w:rsid w:val="00B437AD"/>
    <w:rsid w:val="00B83061"/>
    <w:rsid w:val="00B95416"/>
    <w:rsid w:val="00BA58A1"/>
    <w:rsid w:val="00BD02F7"/>
    <w:rsid w:val="00C14967"/>
    <w:rsid w:val="00C31EE0"/>
    <w:rsid w:val="00C3599A"/>
    <w:rsid w:val="00C40DC9"/>
    <w:rsid w:val="00C7416A"/>
    <w:rsid w:val="00C90C1D"/>
    <w:rsid w:val="00CB7776"/>
    <w:rsid w:val="00CE5D67"/>
    <w:rsid w:val="00CF20AF"/>
    <w:rsid w:val="00D00C76"/>
    <w:rsid w:val="00D14671"/>
    <w:rsid w:val="00D31D6D"/>
    <w:rsid w:val="00D4150F"/>
    <w:rsid w:val="00D54043"/>
    <w:rsid w:val="00D63A85"/>
    <w:rsid w:val="00D83ABF"/>
    <w:rsid w:val="00D9657D"/>
    <w:rsid w:val="00DA170A"/>
    <w:rsid w:val="00DA5179"/>
    <w:rsid w:val="00DB6ABD"/>
    <w:rsid w:val="00DD1AFC"/>
    <w:rsid w:val="00DD3DBC"/>
    <w:rsid w:val="00DF3AC5"/>
    <w:rsid w:val="00DF64C0"/>
    <w:rsid w:val="00E0264C"/>
    <w:rsid w:val="00E11EE5"/>
    <w:rsid w:val="00E12EBD"/>
    <w:rsid w:val="00E35D25"/>
    <w:rsid w:val="00E56B24"/>
    <w:rsid w:val="00E754F4"/>
    <w:rsid w:val="00E85935"/>
    <w:rsid w:val="00E93CA5"/>
    <w:rsid w:val="00ED643E"/>
    <w:rsid w:val="00EE5A77"/>
    <w:rsid w:val="00F00D2A"/>
    <w:rsid w:val="00F33B73"/>
    <w:rsid w:val="00F64F69"/>
    <w:rsid w:val="00F66E30"/>
    <w:rsid w:val="00F67C40"/>
    <w:rsid w:val="00FB7CFF"/>
    <w:rsid w:val="00FC1EF5"/>
    <w:rsid w:val="00FC3566"/>
    <w:rsid w:val="00F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9BC9"/>
  <w15:chartTrackingRefBased/>
  <w15:docId w15:val="{C37F5969-8676-4E25-92F6-8A6A9CE7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0D"/>
  </w:style>
  <w:style w:type="paragraph" w:styleId="Footer">
    <w:name w:val="footer"/>
    <w:basedOn w:val="Normal"/>
    <w:link w:val="FooterChar"/>
    <w:uiPriority w:val="99"/>
    <w:unhideWhenUsed/>
    <w:rsid w:val="005D5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0D"/>
  </w:style>
  <w:style w:type="paragraph" w:styleId="ListParagraph">
    <w:name w:val="List Paragraph"/>
    <w:basedOn w:val="Normal"/>
    <w:uiPriority w:val="34"/>
    <w:qFormat/>
    <w:rsid w:val="0001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494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156</cp:revision>
  <dcterms:created xsi:type="dcterms:W3CDTF">2022-12-08T04:07:00Z</dcterms:created>
  <dcterms:modified xsi:type="dcterms:W3CDTF">2022-12-08T07:46:00Z</dcterms:modified>
</cp:coreProperties>
</file>