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C9" w:rsidRPr="00D033C4" w:rsidRDefault="008D5DC9" w:rsidP="00D033C4">
      <w:pPr>
        <w:spacing w:after="360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033C4">
        <w:rPr>
          <w:rFonts w:ascii="Times New Roman" w:hAnsi="Times New Roman" w:cs="Times New Roman"/>
          <w:b/>
          <w:spacing w:val="20"/>
          <w:sz w:val="24"/>
          <w:szCs w:val="24"/>
        </w:rPr>
        <w:t>Dokumentacja dotycząca przypadków użycia</w:t>
      </w:r>
    </w:p>
    <w:tbl>
      <w:tblPr>
        <w:tblStyle w:val="redniasiatka1akcent5"/>
        <w:tblpPr w:leftFromText="142" w:rightFromText="142" w:vertAnchor="page" w:horzAnchor="margin" w:tblpXSpec="center" w:tblpY="2701"/>
        <w:tblW w:w="0" w:type="auto"/>
        <w:tblLook w:val="04A0"/>
      </w:tblPr>
      <w:tblGrid>
        <w:gridCol w:w="3080"/>
        <w:gridCol w:w="6117"/>
      </w:tblGrid>
      <w:tr w:rsidR="00D033C4" w:rsidRPr="001E2CDA" w:rsidTr="00D033C4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D033C4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D033C4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1E2CDA">
              <w:rPr>
                <w:rFonts w:ascii="Tahoma" w:hAnsi="Tahoma" w:cs="Tahoma"/>
                <w:b w:val="0"/>
                <w:sz w:val="20"/>
                <w:szCs w:val="20"/>
              </w:rPr>
              <w:t>Przeglądaj treść</w:t>
            </w:r>
          </w:p>
        </w:tc>
      </w:tr>
      <w:tr w:rsidR="00D033C4" w:rsidRPr="001E2CDA" w:rsidTr="00D033C4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D033C4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D033C4">
            <w:pPr>
              <w:pStyle w:val="Akapitzlist"/>
              <w:numPr>
                <w:ilvl w:val="0"/>
                <w:numId w:val="24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  <w:p w:rsidR="00D033C4" w:rsidRPr="001E2CDA" w:rsidRDefault="00D033C4" w:rsidP="00D033C4">
            <w:pPr>
              <w:pStyle w:val="Akapitzlist"/>
              <w:numPr>
                <w:ilvl w:val="0"/>
                <w:numId w:val="24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D033C4" w:rsidRPr="001E2CDA" w:rsidTr="00D033C4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D033C4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D033C4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Zakres dostępu do materiałów</w:t>
            </w:r>
            <w:r w:rsidR="004B377D">
              <w:rPr>
                <w:rFonts w:ascii="Tahoma" w:hAnsi="Tahoma" w:cs="Tahoma"/>
                <w:sz w:val="20"/>
                <w:szCs w:val="20"/>
              </w:rPr>
              <w:t xml:space="preserve"> i funkcji użytkowych</w:t>
            </w:r>
            <w:r w:rsidRPr="001E2CDA">
              <w:rPr>
                <w:rFonts w:ascii="Tahoma" w:hAnsi="Tahoma" w:cs="Tahoma"/>
                <w:sz w:val="20"/>
                <w:szCs w:val="20"/>
              </w:rPr>
              <w:t xml:space="preserve"> umieszczonych w serwisie internetowym w zależności od praw dostępu osoby odwiedzającej witrynę.</w:t>
            </w:r>
          </w:p>
        </w:tc>
      </w:tr>
      <w:tr w:rsidR="00D033C4" w:rsidRPr="001E2CDA" w:rsidTr="00D033C4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D033C4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D033C4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(czyli osoba niezalogowana) ma dostęp do przeglądania treści zamieszczonych w serwisie.</w:t>
            </w:r>
          </w:p>
          <w:p w:rsidR="00D033C4" w:rsidRPr="001E2CDA" w:rsidRDefault="00D033C4" w:rsidP="00D033C4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 (czyli osoba, która ma już konto i jest zalogowana) może dodatkowo dodawać komentarze oraz przeglądać samouczki udostępnione na stronie.</w:t>
            </w:r>
          </w:p>
        </w:tc>
      </w:tr>
      <w:tr w:rsidR="00D033C4" w:rsidRPr="001E2CDA" w:rsidTr="00D033C4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D033C4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D033C4">
            <w:pPr>
              <w:pStyle w:val="Akapitzlist"/>
              <w:numPr>
                <w:ilvl w:val="0"/>
                <w:numId w:val="26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dodać komentarz do artykułu:</w:t>
            </w:r>
          </w:p>
          <w:p w:rsidR="00D033C4" w:rsidRPr="001E2CDA" w:rsidRDefault="00D033C4" w:rsidP="00D033C4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mogą dodawać komentarze;</w:t>
            </w:r>
          </w:p>
          <w:p w:rsidR="00D033C4" w:rsidRPr="001E2CDA" w:rsidRDefault="00D033C4" w:rsidP="00D033C4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Dodatkowo dla gościa wyświetla się link, dzięki któremu może przejść do panelu logowania. Po poprawnym zalogowaniu użytkownik będzie mógł dodać komentarz do dowolnego artykułu;</w:t>
            </w:r>
          </w:p>
          <w:p w:rsidR="00D033C4" w:rsidRPr="001E2CDA" w:rsidRDefault="00D033C4" w:rsidP="00D033C4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osoba odwiedzająca witrynę nie posiada konta, wówczas może przejść bezpośrednio do panelu rejestracji.</w:t>
            </w:r>
          </w:p>
          <w:p w:rsidR="00D033C4" w:rsidRPr="001E2CDA" w:rsidRDefault="00D033C4" w:rsidP="00D033C4">
            <w:pPr>
              <w:pStyle w:val="Akapitzlist"/>
              <w:spacing w:before="120" w:after="120" w:line="276" w:lineRule="auto"/>
              <w:ind w:left="607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D033C4" w:rsidRPr="001E2CDA" w:rsidRDefault="00D033C4" w:rsidP="00D033C4">
            <w:pPr>
              <w:pStyle w:val="Akapitzlist"/>
              <w:numPr>
                <w:ilvl w:val="0"/>
                <w:numId w:val="26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obejrzeć samouczek:</w:t>
            </w:r>
          </w:p>
          <w:p w:rsidR="00D033C4" w:rsidRPr="001E2CDA" w:rsidRDefault="00D033C4" w:rsidP="00D033C4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mają dostęp do tej części witryny;</w:t>
            </w:r>
          </w:p>
          <w:p w:rsidR="00D033C4" w:rsidRPr="001E2CDA" w:rsidRDefault="00D033C4" w:rsidP="00D033C4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może przejść do panelu logowania. Po poprawnym zalogowaniu będzie miał dostęp do tej części witryny;</w:t>
            </w:r>
          </w:p>
          <w:p w:rsidR="00D033C4" w:rsidRPr="001E2CDA" w:rsidRDefault="00D033C4" w:rsidP="00D033C4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gość nie posiada konta, może przejść do panelu rejestracji.</w:t>
            </w:r>
          </w:p>
        </w:tc>
      </w:tr>
      <w:tr w:rsidR="00D033C4" w:rsidRPr="001E2CDA" w:rsidTr="00D033C4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D033C4" w:rsidRPr="001E2CDA" w:rsidRDefault="00D033C4" w:rsidP="00D033C4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D033C4" w:rsidRPr="001E2CDA" w:rsidRDefault="00D033C4" w:rsidP="00D033C4">
            <w:pPr>
              <w:pStyle w:val="Akapitzlist"/>
              <w:numPr>
                <w:ilvl w:val="0"/>
                <w:numId w:val="30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~1-3 razy dziennie</w:t>
            </w:r>
          </w:p>
          <w:p w:rsidR="00D033C4" w:rsidRPr="001E2CDA" w:rsidRDefault="00D033C4" w:rsidP="00D033C4">
            <w:pPr>
              <w:pStyle w:val="Akapitzlist"/>
              <w:numPr>
                <w:ilvl w:val="0"/>
                <w:numId w:val="30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  <w:p w:rsidR="00D033C4" w:rsidRPr="001E2CDA" w:rsidRDefault="00D033C4" w:rsidP="00D033C4">
            <w:pPr>
              <w:pStyle w:val="Akapitzlist"/>
              <w:numPr>
                <w:ilvl w:val="0"/>
                <w:numId w:val="30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8D5DC9" w:rsidRPr="00D033C4" w:rsidRDefault="008D5DC9" w:rsidP="00ED5A3A">
      <w:pPr>
        <w:pStyle w:val="Akapitzlist"/>
        <w:numPr>
          <w:ilvl w:val="0"/>
          <w:numId w:val="23"/>
        </w:numPr>
        <w:ind w:left="426" w:hanging="426"/>
        <w:rPr>
          <w:rFonts w:ascii="Times New Roman" w:hAnsi="Times New Roman" w:cs="Times New Roman"/>
          <w:b/>
          <w:smallCaps/>
          <w:spacing w:val="20"/>
          <w:sz w:val="24"/>
          <w:szCs w:val="24"/>
          <w:u w:val="single"/>
        </w:rPr>
      </w:pPr>
      <w:r w:rsidRPr="00D033C4">
        <w:rPr>
          <w:rFonts w:ascii="Times New Roman" w:hAnsi="Times New Roman" w:cs="Times New Roman"/>
          <w:smallCaps/>
          <w:spacing w:val="20"/>
          <w:sz w:val="24"/>
          <w:szCs w:val="24"/>
          <w:u w:val="single"/>
        </w:rPr>
        <w:t>Przeglądaj treść</w:t>
      </w:r>
    </w:p>
    <w:p w:rsidR="008D5DC9" w:rsidRPr="008D5DC9" w:rsidRDefault="008D5DC9">
      <w:pPr>
        <w:rPr>
          <w:b/>
          <w:smallCaps/>
          <w:spacing w:val="20"/>
        </w:rPr>
      </w:pPr>
    </w:p>
    <w:p w:rsidR="00D033C4" w:rsidRDefault="00D033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E2CDA" w:rsidRPr="00FF20F2" w:rsidRDefault="00D033C4" w:rsidP="00FF20F2">
      <w:pPr>
        <w:pStyle w:val="Akapitzlist"/>
        <w:numPr>
          <w:ilvl w:val="0"/>
          <w:numId w:val="31"/>
        </w:numPr>
        <w:ind w:left="426" w:hanging="426"/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FF20F2">
        <w:rPr>
          <w:rFonts w:ascii="Times New Roman" w:hAnsi="Times New Roman" w:cs="Times New Roman"/>
          <w:smallCaps/>
          <w:sz w:val="24"/>
          <w:szCs w:val="24"/>
          <w:u w:val="single"/>
        </w:rPr>
        <w:lastRenderedPageBreak/>
        <w:t>Załóż konto</w:t>
      </w:r>
    </w:p>
    <w:tbl>
      <w:tblPr>
        <w:tblStyle w:val="redniasiatka1akcent5"/>
        <w:tblpPr w:leftFromText="142" w:rightFromText="142" w:vertAnchor="page" w:horzAnchor="margin" w:tblpXSpec="center" w:tblpY="2056"/>
        <w:tblW w:w="0" w:type="auto"/>
        <w:tblLook w:val="04A0"/>
      </w:tblPr>
      <w:tblGrid>
        <w:gridCol w:w="3080"/>
        <w:gridCol w:w="6117"/>
      </w:tblGrid>
      <w:tr w:rsidR="00FF20F2" w:rsidRPr="001E2CDA" w:rsidTr="00FF20F2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FF20F2" w:rsidRPr="001E2CDA" w:rsidRDefault="00FF20F2" w:rsidP="00445D9C">
            <w:pPr>
              <w:spacing w:before="120" w:after="120" w:line="276" w:lineRule="auto"/>
              <w:ind w:left="39" w:right="50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Załóż konto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FF20F2" w:rsidRPr="00FF20F2" w:rsidRDefault="00FF20F2" w:rsidP="00445D9C">
            <w:pPr>
              <w:pStyle w:val="Akapitzlist"/>
              <w:numPr>
                <w:ilvl w:val="0"/>
                <w:numId w:val="24"/>
              </w:numPr>
              <w:spacing w:before="120" w:after="120" w:line="276" w:lineRule="auto"/>
              <w:ind w:left="322" w:right="50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</w:tc>
      </w:tr>
      <w:tr w:rsidR="00FF20F2" w:rsidRPr="001E2CDA" w:rsidTr="00FF20F2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FF20F2" w:rsidRPr="001E2CDA" w:rsidRDefault="004B377D" w:rsidP="00445D9C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Przebieg zdarzeń systemowych, które umożliwi</w:t>
            </w:r>
            <w:r w:rsidR="00B42230">
              <w:rPr>
                <w:rFonts w:ascii="Tahoma" w:hAnsi="Tahoma" w:cs="Tahoma"/>
                <w:sz w:val="20"/>
                <w:szCs w:val="20"/>
              </w:rPr>
              <w:t>aj</w:t>
            </w:r>
            <w:r>
              <w:rPr>
                <w:rFonts w:ascii="Tahoma" w:hAnsi="Tahoma" w:cs="Tahoma"/>
                <w:sz w:val="20"/>
                <w:szCs w:val="20"/>
              </w:rPr>
              <w:t>ą dla gościa utworzenie własnego konta na naszej stronie, dzięki czemu już jako nowy użytkownik uzyska on dostęp do wszystkich funkcjonalności naszej witryny.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FF20F2" w:rsidRDefault="00891E59" w:rsidP="00445D9C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postanawia założyć konto na naszej witrynie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45D9C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Wybiera więc zakładkę w celu rejestracji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45D9C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wyświetla formularz rejestracyjny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891E59" w:rsidP="00445D9C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uzupełnia pola zawarte w formularzu</w:t>
            </w:r>
            <w:r w:rsidR="00445D9C"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891E59" w:rsidRDefault="00445D9C" w:rsidP="00445D9C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wypełnienia formularza, jak również to czy wszystkie obowiązkowe pozycje zostały wypełnione;</w:t>
            </w:r>
          </w:p>
          <w:p w:rsidR="00445D9C" w:rsidRDefault="00445D9C" w:rsidP="00445D9C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Pola zostały wypełnione poprawnie;</w:t>
            </w:r>
          </w:p>
          <w:p w:rsidR="00445D9C" w:rsidRPr="004B377D" w:rsidRDefault="00445D9C" w:rsidP="00445D9C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otrzymuje nowe konto i staje się nowym użytkownikiem naszej witryny.</w:t>
            </w:r>
          </w:p>
        </w:tc>
      </w:tr>
      <w:tr w:rsidR="00FF20F2" w:rsidRPr="001E2CDA" w:rsidTr="00FF20F2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FF20F2" w:rsidRPr="001E2CDA" w:rsidRDefault="00B810C1" w:rsidP="00655949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322" w:right="50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Podany login istnieje już w bazie danych:</w:t>
            </w:r>
          </w:p>
          <w:p w:rsidR="00FF20F2" w:rsidRDefault="00B810C1" w:rsidP="00655949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login;</w:t>
            </w:r>
          </w:p>
          <w:p w:rsidR="00B810C1" w:rsidRDefault="00B810C1" w:rsidP="00655949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informuje go o tym, iż podany nick jest już zajęty;</w:t>
            </w:r>
          </w:p>
          <w:p w:rsidR="00B810C1" w:rsidRDefault="00B810C1" w:rsidP="00655949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zmienia login na inny, który nie znajduje się jeszcze w bazie danych;</w:t>
            </w:r>
          </w:p>
          <w:p w:rsidR="00B810C1" w:rsidRDefault="00B810C1" w:rsidP="00655949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nick.</w:t>
            </w:r>
          </w:p>
          <w:p w:rsidR="00655949" w:rsidRDefault="00655949" w:rsidP="00655949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B810C1" w:rsidRDefault="00B810C1" w:rsidP="00655949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Adres e-mail jest niepoprawny:</w:t>
            </w:r>
          </w:p>
          <w:p w:rsidR="00B810C1" w:rsidRDefault="00B810C1" w:rsidP="00655949">
            <w:pPr>
              <w:pStyle w:val="Akapitzlist"/>
              <w:numPr>
                <w:ilvl w:val="0"/>
                <w:numId w:val="34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kontaktowy adres e-mail;</w:t>
            </w:r>
          </w:p>
          <w:p w:rsidR="00B810C1" w:rsidRDefault="00B810C1" w:rsidP="00655949">
            <w:pPr>
              <w:pStyle w:val="Akapitzlist"/>
              <w:numPr>
                <w:ilvl w:val="0"/>
                <w:numId w:val="34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poprawność danych;</w:t>
            </w:r>
          </w:p>
          <w:p w:rsidR="00B810C1" w:rsidRDefault="00B810C1" w:rsidP="00655949">
            <w:pPr>
              <w:pStyle w:val="Akapitzlist"/>
              <w:numPr>
                <w:ilvl w:val="0"/>
                <w:numId w:val="34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Weryfikacja przebiega niepomyślnie. System informuje </w:t>
            </w:r>
            <w:r w:rsidR="00655949">
              <w:rPr>
                <w:rFonts w:ascii="Tahoma" w:hAnsi="Tahoma" w:cs="Tahoma"/>
                <w:sz w:val="20"/>
                <w:szCs w:val="20"/>
              </w:rPr>
              <w:t>o niepoprawności danych i zachęca do poprawienia błędów;</w:t>
            </w:r>
          </w:p>
          <w:p w:rsidR="00655949" w:rsidRDefault="00655949" w:rsidP="00655949">
            <w:pPr>
              <w:pStyle w:val="Akapitzlist"/>
              <w:numPr>
                <w:ilvl w:val="0"/>
                <w:numId w:val="34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koryguje nieścisłości;</w:t>
            </w:r>
          </w:p>
          <w:p w:rsidR="00655949" w:rsidRDefault="00655949" w:rsidP="00655949">
            <w:pPr>
              <w:pStyle w:val="Akapitzlist"/>
              <w:numPr>
                <w:ilvl w:val="0"/>
                <w:numId w:val="34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adres e-mail.</w:t>
            </w:r>
          </w:p>
          <w:p w:rsidR="00655949" w:rsidRDefault="00655949" w:rsidP="00655949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655949" w:rsidRDefault="00655949" w:rsidP="00655949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Hasła nie pokrywają się:</w:t>
            </w:r>
          </w:p>
          <w:p w:rsidR="00655949" w:rsidRDefault="00655949" w:rsidP="00655949">
            <w:pPr>
              <w:pStyle w:val="Akapitzlist"/>
              <w:numPr>
                <w:ilvl w:val="0"/>
                <w:numId w:val="3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podaje hasło do swojego konta;</w:t>
            </w:r>
          </w:p>
          <w:p w:rsidR="00655949" w:rsidRDefault="00655949" w:rsidP="00655949">
            <w:pPr>
              <w:pStyle w:val="Akapitzlist"/>
              <w:numPr>
                <w:ilvl w:val="0"/>
                <w:numId w:val="3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prosi go o jego powtórne podanie w celu weryfikacji;</w:t>
            </w:r>
          </w:p>
          <w:p w:rsidR="00655949" w:rsidRDefault="00655949" w:rsidP="00655949">
            <w:pPr>
              <w:pStyle w:val="Akapitzlist"/>
              <w:numPr>
                <w:ilvl w:val="0"/>
                <w:numId w:val="3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ponownie podaje dane, o które został poproszony;</w:t>
            </w:r>
          </w:p>
          <w:p w:rsidR="00655949" w:rsidRDefault="00655949" w:rsidP="00655949">
            <w:pPr>
              <w:pStyle w:val="Akapitzlist"/>
              <w:numPr>
                <w:ilvl w:val="0"/>
                <w:numId w:val="3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sprawdza czy podane hasła pokrywają się;</w:t>
            </w:r>
          </w:p>
          <w:p w:rsidR="00655949" w:rsidRDefault="00655949" w:rsidP="00655949">
            <w:pPr>
              <w:pStyle w:val="Akapitzlist"/>
              <w:numPr>
                <w:ilvl w:val="0"/>
                <w:numId w:val="3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Weryfikacja nie powiodła się. System informuje o tym, iż dane w obu polach nie są takie same;</w:t>
            </w:r>
          </w:p>
          <w:p w:rsidR="00655949" w:rsidRDefault="00655949" w:rsidP="00655949">
            <w:pPr>
              <w:pStyle w:val="Akapitzlist"/>
              <w:numPr>
                <w:ilvl w:val="0"/>
                <w:numId w:val="3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poprawia swoje błędy;</w:t>
            </w:r>
          </w:p>
          <w:p w:rsidR="00655949" w:rsidRDefault="00655949" w:rsidP="00655949">
            <w:pPr>
              <w:pStyle w:val="Akapitzlist"/>
              <w:numPr>
                <w:ilvl w:val="0"/>
                <w:numId w:val="36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hasło do konta.</w:t>
            </w:r>
          </w:p>
          <w:p w:rsidR="001225AA" w:rsidRDefault="001225AA" w:rsidP="001225AA">
            <w:pPr>
              <w:pStyle w:val="Akapitzlist"/>
              <w:spacing w:before="120" w:after="120" w:line="276" w:lineRule="auto"/>
              <w:ind w:left="606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655949" w:rsidRDefault="001225AA" w:rsidP="001225AA">
            <w:pPr>
              <w:pStyle w:val="Akapitzlist"/>
              <w:numPr>
                <w:ilvl w:val="0"/>
                <w:numId w:val="32"/>
              </w:numPr>
              <w:spacing w:before="120" w:after="120" w:line="276" w:lineRule="auto"/>
              <w:ind w:left="322" w:right="50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225AA">
              <w:rPr>
                <w:rFonts w:ascii="Tahoma" w:hAnsi="Tahoma" w:cs="Tahoma"/>
                <w:sz w:val="20"/>
                <w:szCs w:val="20"/>
              </w:rPr>
              <w:t xml:space="preserve">Wszystkie obowiązkowe </w:t>
            </w:r>
            <w:r>
              <w:rPr>
                <w:rFonts w:ascii="Tahoma" w:hAnsi="Tahoma" w:cs="Tahoma"/>
                <w:sz w:val="20"/>
                <w:szCs w:val="20"/>
              </w:rPr>
              <w:t>pozycje</w:t>
            </w:r>
            <w:r w:rsidRPr="001225AA">
              <w:rPr>
                <w:rFonts w:ascii="Tahoma" w:hAnsi="Tahoma" w:cs="Tahoma"/>
                <w:sz w:val="20"/>
                <w:szCs w:val="20"/>
              </w:rPr>
              <w:t xml:space="preserve"> nie zostają uzupełnione:</w:t>
            </w:r>
          </w:p>
          <w:p w:rsidR="001225AA" w:rsidRDefault="001225AA" w:rsidP="001225AA">
            <w:pPr>
              <w:pStyle w:val="Akapitzlist"/>
              <w:numPr>
                <w:ilvl w:val="0"/>
                <w:numId w:val="38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225AA">
              <w:rPr>
                <w:rFonts w:ascii="Tahoma" w:hAnsi="Tahoma" w:cs="Tahoma"/>
                <w:sz w:val="20"/>
                <w:szCs w:val="20"/>
              </w:rPr>
              <w:t>Gość uzupełnia pola i zatwierdza założenie konta;</w:t>
            </w:r>
          </w:p>
          <w:p w:rsidR="001225AA" w:rsidRDefault="001225AA" w:rsidP="001225AA">
            <w:pPr>
              <w:pStyle w:val="Akapitzlist"/>
              <w:numPr>
                <w:ilvl w:val="0"/>
                <w:numId w:val="38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System informuje o tym, że nie wszystkie pozycje zostały uzupełnione;</w:t>
            </w:r>
          </w:p>
          <w:p w:rsidR="001225AA" w:rsidRDefault="001225AA" w:rsidP="001225AA">
            <w:pPr>
              <w:pStyle w:val="Akapitzlist"/>
              <w:numPr>
                <w:ilvl w:val="0"/>
                <w:numId w:val="38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Gość poprawia uchybienia;</w:t>
            </w:r>
          </w:p>
          <w:p w:rsidR="001225AA" w:rsidRPr="00655949" w:rsidRDefault="001225AA" w:rsidP="001225AA">
            <w:pPr>
              <w:pStyle w:val="Akapitzlist"/>
              <w:numPr>
                <w:ilvl w:val="0"/>
                <w:numId w:val="38"/>
              </w:numPr>
              <w:spacing w:before="120" w:after="120" w:line="276" w:lineRule="auto"/>
              <w:ind w:left="606" w:right="50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System zatwierdza założenie konta.</w:t>
            </w:r>
          </w:p>
        </w:tc>
      </w:tr>
      <w:tr w:rsidR="00FF20F2" w:rsidRPr="001E2CDA" w:rsidTr="00FF20F2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FF20F2" w:rsidRPr="001E2CDA" w:rsidRDefault="00FF20F2" w:rsidP="00FF20F2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lastRenderedPageBreak/>
              <w:t>Zależności czasowe</w:t>
            </w:r>
          </w:p>
        </w:tc>
        <w:tc>
          <w:tcPr>
            <w:tcW w:w="6117" w:type="dxa"/>
            <w:vAlign w:val="center"/>
          </w:tcPr>
          <w:p w:rsidR="00FF20F2" w:rsidRPr="001E2CDA" w:rsidRDefault="00FF20F2" w:rsidP="00445D9C">
            <w:pPr>
              <w:pStyle w:val="Akapitzlist"/>
              <w:numPr>
                <w:ilvl w:val="0"/>
                <w:numId w:val="30"/>
              </w:numPr>
              <w:tabs>
                <w:tab w:val="left" w:pos="3100"/>
              </w:tabs>
              <w:spacing w:before="120" w:after="120" w:line="276" w:lineRule="auto"/>
              <w:ind w:left="607" w:right="50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</w:t>
            </w:r>
            <w:r w:rsidR="001225AA">
              <w:rPr>
                <w:rFonts w:ascii="Tahoma" w:hAnsi="Tahoma" w:cs="Tahoma"/>
                <w:sz w:val="20"/>
                <w:szCs w:val="20"/>
              </w:rPr>
              <w:t>15-20 razy</w:t>
            </w:r>
            <w:r w:rsidRPr="001E2CDA">
              <w:rPr>
                <w:rFonts w:ascii="Tahoma" w:hAnsi="Tahoma" w:cs="Tahoma"/>
                <w:sz w:val="20"/>
                <w:szCs w:val="20"/>
              </w:rPr>
              <w:t xml:space="preserve"> dziennie</w:t>
            </w:r>
          </w:p>
          <w:p w:rsidR="00FF20F2" w:rsidRPr="001E2CDA" w:rsidRDefault="00FF20F2" w:rsidP="00445D9C">
            <w:pPr>
              <w:pStyle w:val="Akapitzlist"/>
              <w:numPr>
                <w:ilvl w:val="0"/>
                <w:numId w:val="30"/>
              </w:numPr>
              <w:tabs>
                <w:tab w:val="left" w:pos="3100"/>
              </w:tabs>
              <w:spacing w:before="120" w:after="120" w:line="276" w:lineRule="auto"/>
              <w:ind w:left="607" w:right="50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</w:r>
            <w:r w:rsidR="001225AA">
              <w:rPr>
                <w:rFonts w:ascii="Tahoma" w:hAnsi="Tahoma" w:cs="Tahoma"/>
                <w:sz w:val="20"/>
                <w:szCs w:val="20"/>
              </w:rPr>
              <w:t>~2-3min</w:t>
            </w:r>
          </w:p>
          <w:p w:rsidR="00FF20F2" w:rsidRPr="001E2CDA" w:rsidRDefault="00FF20F2" w:rsidP="00445D9C">
            <w:pPr>
              <w:pStyle w:val="Akapitzlist"/>
              <w:numPr>
                <w:ilvl w:val="0"/>
                <w:numId w:val="30"/>
              </w:numPr>
              <w:tabs>
                <w:tab w:val="left" w:pos="3100"/>
              </w:tabs>
              <w:spacing w:before="120" w:after="120" w:line="276" w:lineRule="auto"/>
              <w:ind w:left="607" w:right="50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1E2CDA" w:rsidRPr="002A6288" w:rsidRDefault="001E2CDA" w:rsidP="002A6288">
      <w:pPr>
        <w:spacing w:line="480" w:lineRule="auto"/>
        <w:rPr>
          <w:b/>
          <w:sz w:val="28"/>
          <w:szCs w:val="28"/>
        </w:rPr>
      </w:pPr>
    </w:p>
    <w:tbl>
      <w:tblPr>
        <w:tblStyle w:val="redniasiatka1akcent5"/>
        <w:tblpPr w:leftFromText="142" w:rightFromText="142" w:vertAnchor="page" w:horzAnchor="margin" w:tblpXSpec="center" w:tblpY="5386"/>
        <w:tblW w:w="0" w:type="auto"/>
        <w:tblLook w:val="04A0"/>
      </w:tblPr>
      <w:tblGrid>
        <w:gridCol w:w="3080"/>
        <w:gridCol w:w="6117"/>
      </w:tblGrid>
      <w:tr w:rsidR="002A6288" w:rsidRPr="001E2CDA" w:rsidTr="002A6288">
        <w:trPr>
          <w:cnfStyle w:val="100000000000"/>
          <w:trHeight w:val="451"/>
        </w:trPr>
        <w:tc>
          <w:tcPr>
            <w:cnfStyle w:val="001000000000"/>
            <w:tcW w:w="3080" w:type="dxa"/>
            <w:vAlign w:val="center"/>
          </w:tcPr>
          <w:p w:rsidR="002A6288" w:rsidRPr="001E2CDA" w:rsidRDefault="002A6288" w:rsidP="002A628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Nazwa przypadku użycia</w:t>
            </w:r>
          </w:p>
        </w:tc>
        <w:tc>
          <w:tcPr>
            <w:tcW w:w="6117" w:type="dxa"/>
            <w:vAlign w:val="center"/>
          </w:tcPr>
          <w:p w:rsidR="002A6288" w:rsidRPr="001E2CDA" w:rsidRDefault="002A6288" w:rsidP="002A6288">
            <w:pPr>
              <w:spacing w:before="120" w:after="120" w:line="276" w:lineRule="auto"/>
              <w:ind w:left="39"/>
              <w:cnfStyle w:val="10000000000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1E2CDA">
              <w:rPr>
                <w:rFonts w:ascii="Tahoma" w:hAnsi="Tahoma" w:cs="Tahoma"/>
                <w:b w:val="0"/>
                <w:sz w:val="20"/>
                <w:szCs w:val="20"/>
              </w:rPr>
              <w:t>Przeglądaj treść</w:t>
            </w:r>
          </w:p>
        </w:tc>
      </w:tr>
      <w:tr w:rsidR="002A6288" w:rsidRPr="001E2CDA" w:rsidTr="002A6288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2A6288" w:rsidRPr="001E2CDA" w:rsidRDefault="002A6288" w:rsidP="002A628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Uczestniczący aktorzy</w:t>
            </w:r>
          </w:p>
        </w:tc>
        <w:tc>
          <w:tcPr>
            <w:tcW w:w="6117" w:type="dxa"/>
            <w:vAlign w:val="center"/>
          </w:tcPr>
          <w:p w:rsidR="002A6288" w:rsidRPr="001E2CDA" w:rsidRDefault="002A6288" w:rsidP="002A6288">
            <w:pPr>
              <w:pStyle w:val="Akapitzlist"/>
              <w:numPr>
                <w:ilvl w:val="0"/>
                <w:numId w:val="24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</w:t>
            </w:r>
          </w:p>
          <w:p w:rsidR="002A6288" w:rsidRPr="001E2CDA" w:rsidRDefault="002A6288" w:rsidP="002A6288">
            <w:pPr>
              <w:pStyle w:val="Akapitzlist"/>
              <w:numPr>
                <w:ilvl w:val="0"/>
                <w:numId w:val="24"/>
              </w:numPr>
              <w:spacing w:before="120" w:after="120" w:line="276" w:lineRule="auto"/>
              <w:ind w:left="322" w:hanging="283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</w:t>
            </w:r>
          </w:p>
        </w:tc>
      </w:tr>
      <w:tr w:rsidR="002A6288" w:rsidRPr="001E2CDA" w:rsidTr="002A6288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2A6288" w:rsidRPr="001E2CDA" w:rsidRDefault="002A6288" w:rsidP="002A628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Opis</w:t>
            </w:r>
          </w:p>
        </w:tc>
        <w:tc>
          <w:tcPr>
            <w:tcW w:w="6117" w:type="dxa"/>
            <w:vAlign w:val="center"/>
          </w:tcPr>
          <w:p w:rsidR="002A6288" w:rsidRPr="001E2CDA" w:rsidRDefault="002A6288" w:rsidP="002A6288">
            <w:pPr>
              <w:spacing w:before="120" w:after="120" w:line="276" w:lineRule="auto"/>
              <w:ind w:left="39" w:right="50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Zakres dostępu do materiałów</w:t>
            </w:r>
            <w:r>
              <w:rPr>
                <w:rFonts w:ascii="Tahoma" w:hAnsi="Tahoma" w:cs="Tahoma"/>
                <w:sz w:val="20"/>
                <w:szCs w:val="20"/>
              </w:rPr>
              <w:t xml:space="preserve"> i funkcji użytkowych</w:t>
            </w:r>
            <w:r w:rsidRPr="001E2CDA">
              <w:rPr>
                <w:rFonts w:ascii="Tahoma" w:hAnsi="Tahoma" w:cs="Tahoma"/>
                <w:sz w:val="20"/>
                <w:szCs w:val="20"/>
              </w:rPr>
              <w:t xml:space="preserve"> umieszczonych w serwisie internetowym w zależności od praw dostępu osoby odwiedzającej witrynę.</w:t>
            </w:r>
          </w:p>
        </w:tc>
      </w:tr>
      <w:tr w:rsidR="002A6288" w:rsidRPr="001E2CDA" w:rsidTr="002A6288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2A6288" w:rsidRPr="001E2CDA" w:rsidRDefault="002A6288" w:rsidP="002A628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Podstawowy ciąg zdarzeń</w:t>
            </w:r>
          </w:p>
        </w:tc>
        <w:tc>
          <w:tcPr>
            <w:tcW w:w="6117" w:type="dxa"/>
            <w:vAlign w:val="center"/>
          </w:tcPr>
          <w:p w:rsidR="002A6288" w:rsidRPr="001E2CDA" w:rsidRDefault="002A6288" w:rsidP="002A6288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4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(czyli osoba niezalogowana) ma dostęp do przeglądania treści zamieszczonych w serwisie.</w:t>
            </w:r>
          </w:p>
          <w:p w:rsidR="002A6288" w:rsidRPr="001E2CDA" w:rsidRDefault="002A6288" w:rsidP="002A6288">
            <w:pPr>
              <w:pStyle w:val="Akapitzlist"/>
              <w:numPr>
                <w:ilvl w:val="0"/>
                <w:numId w:val="25"/>
              </w:numPr>
              <w:spacing w:before="120" w:after="120" w:line="276" w:lineRule="auto"/>
              <w:ind w:left="324" w:right="50" w:hanging="284"/>
              <w:jc w:val="both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Użytkownik (czyli osoba, która ma już konto i jest zalogowana) może dodatkowo dodawać komentarze oraz przeglądać samouczki udostępnione na stronie.</w:t>
            </w:r>
          </w:p>
        </w:tc>
      </w:tr>
      <w:tr w:rsidR="002A6288" w:rsidRPr="001E2CDA" w:rsidTr="002A6288">
        <w:trPr>
          <w:trHeight w:val="451"/>
        </w:trPr>
        <w:tc>
          <w:tcPr>
            <w:cnfStyle w:val="001000000000"/>
            <w:tcW w:w="3080" w:type="dxa"/>
            <w:vAlign w:val="center"/>
          </w:tcPr>
          <w:p w:rsidR="002A6288" w:rsidRPr="001E2CDA" w:rsidRDefault="002A6288" w:rsidP="002A628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Alternatywne ciągi zdarzeń</w:t>
            </w:r>
          </w:p>
        </w:tc>
        <w:tc>
          <w:tcPr>
            <w:tcW w:w="6117" w:type="dxa"/>
            <w:vAlign w:val="center"/>
          </w:tcPr>
          <w:p w:rsidR="002A6288" w:rsidRPr="001E2CDA" w:rsidRDefault="002A6288" w:rsidP="002A6288">
            <w:pPr>
              <w:pStyle w:val="Akapitzlist"/>
              <w:numPr>
                <w:ilvl w:val="0"/>
                <w:numId w:val="26"/>
              </w:numPr>
              <w:spacing w:before="120" w:after="120" w:line="276" w:lineRule="auto"/>
              <w:ind w:left="322" w:right="51" w:hanging="141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dodać komentarz do artykułu:</w:t>
            </w:r>
          </w:p>
          <w:p w:rsidR="002A6288" w:rsidRPr="001E2CDA" w:rsidRDefault="002A6288" w:rsidP="002A6288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mogą dodawać komentarze;</w:t>
            </w:r>
          </w:p>
          <w:p w:rsidR="002A6288" w:rsidRPr="001E2CDA" w:rsidRDefault="002A6288" w:rsidP="002A6288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Dodatkowo dla gościa wyświetla się link, dzięki któremu może przejść do panelu logowania. Po poprawnym zalogowaniu użytkownik będzie mógł dodać komentarz do dowolnego artykułu;</w:t>
            </w:r>
          </w:p>
          <w:p w:rsidR="002A6288" w:rsidRPr="001E2CDA" w:rsidRDefault="002A6288" w:rsidP="002A6288">
            <w:pPr>
              <w:pStyle w:val="Akapitzlist"/>
              <w:numPr>
                <w:ilvl w:val="0"/>
                <w:numId w:val="27"/>
              </w:numPr>
              <w:spacing w:before="120" w:after="120" w:line="276" w:lineRule="auto"/>
              <w:ind w:left="607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osoba odwiedzająca witrynę nie posiada konta, wówczas może przejść bezpośrednio do panelu rejestracji.</w:t>
            </w:r>
          </w:p>
          <w:p w:rsidR="002A6288" w:rsidRPr="001E2CDA" w:rsidRDefault="002A6288" w:rsidP="002A6288">
            <w:pPr>
              <w:pStyle w:val="Akapitzlist"/>
              <w:spacing w:before="120" w:after="120" w:line="276" w:lineRule="auto"/>
              <w:ind w:left="607" w:right="5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</w:p>
          <w:p w:rsidR="002A6288" w:rsidRPr="001E2CDA" w:rsidRDefault="002A6288" w:rsidP="002A6288">
            <w:pPr>
              <w:pStyle w:val="Akapitzlist"/>
              <w:numPr>
                <w:ilvl w:val="0"/>
                <w:numId w:val="26"/>
              </w:numPr>
              <w:spacing w:before="120" w:after="120" w:line="276" w:lineRule="auto"/>
              <w:ind w:left="322" w:right="51" w:hanging="141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postanawia obejrzeć samouczek:</w:t>
            </w:r>
          </w:p>
          <w:p w:rsidR="002A6288" w:rsidRPr="001E2CDA" w:rsidRDefault="002A6288" w:rsidP="002A628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System wyświetla informację, iż tylko zalogowani użytkownicy mają dostęp do tej części witryny;</w:t>
            </w:r>
          </w:p>
          <w:p w:rsidR="002A6288" w:rsidRPr="001E2CDA" w:rsidRDefault="002A6288" w:rsidP="002A628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Gość może przejść do panelu logowania. Po poprawnym zalogowaniu będzie miał dostęp do tej części witryny;</w:t>
            </w:r>
          </w:p>
          <w:p w:rsidR="002A6288" w:rsidRPr="001E2CDA" w:rsidRDefault="002A6288" w:rsidP="002A6288">
            <w:pPr>
              <w:pStyle w:val="Akapitzlist"/>
              <w:numPr>
                <w:ilvl w:val="0"/>
                <w:numId w:val="29"/>
              </w:numPr>
              <w:spacing w:before="120" w:after="120" w:line="276" w:lineRule="auto"/>
              <w:ind w:left="606" w:right="51" w:hanging="284"/>
              <w:jc w:val="both"/>
              <w:cnfStyle w:val="0000000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>Jeśli gość nie posiada konta, może przejść do panelu rejestracji.</w:t>
            </w:r>
          </w:p>
        </w:tc>
      </w:tr>
      <w:tr w:rsidR="002A6288" w:rsidRPr="001E2CDA" w:rsidTr="002A6288">
        <w:trPr>
          <w:cnfStyle w:val="000000100000"/>
          <w:trHeight w:val="451"/>
        </w:trPr>
        <w:tc>
          <w:tcPr>
            <w:cnfStyle w:val="001000000000"/>
            <w:tcW w:w="3080" w:type="dxa"/>
            <w:vAlign w:val="center"/>
          </w:tcPr>
          <w:p w:rsidR="002A6288" w:rsidRPr="001E2CDA" w:rsidRDefault="002A6288" w:rsidP="002A6288">
            <w:pPr>
              <w:spacing w:before="120" w:after="120"/>
              <w:rPr>
                <w:rFonts w:ascii="Tahoma" w:hAnsi="Tahoma" w:cs="Tahoma"/>
                <w:smallCaps/>
                <w:sz w:val="20"/>
                <w:szCs w:val="20"/>
              </w:rPr>
            </w:pPr>
            <w:r w:rsidRPr="001E2CDA">
              <w:rPr>
                <w:rFonts w:ascii="Tahoma" w:hAnsi="Tahoma" w:cs="Tahoma"/>
                <w:smallCaps/>
                <w:sz w:val="20"/>
                <w:szCs w:val="20"/>
              </w:rPr>
              <w:t>Zależności czasowe</w:t>
            </w:r>
          </w:p>
        </w:tc>
        <w:tc>
          <w:tcPr>
            <w:tcW w:w="6117" w:type="dxa"/>
            <w:vAlign w:val="center"/>
          </w:tcPr>
          <w:p w:rsidR="002A6288" w:rsidRPr="001E2CDA" w:rsidRDefault="002A6288" w:rsidP="002A6288">
            <w:pPr>
              <w:pStyle w:val="Akapitzlist"/>
              <w:numPr>
                <w:ilvl w:val="0"/>
                <w:numId w:val="30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Częstotliwość wykonania: 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~1-3 razy dziennie</w:t>
            </w:r>
          </w:p>
          <w:p w:rsidR="002A6288" w:rsidRPr="001E2CDA" w:rsidRDefault="002A6288" w:rsidP="002A6288">
            <w:pPr>
              <w:pStyle w:val="Akapitzlist"/>
              <w:numPr>
                <w:ilvl w:val="0"/>
                <w:numId w:val="30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Typowy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  <w:p w:rsidR="002A6288" w:rsidRPr="001E2CDA" w:rsidRDefault="002A6288" w:rsidP="002A6288">
            <w:pPr>
              <w:pStyle w:val="Akapitzlist"/>
              <w:numPr>
                <w:ilvl w:val="0"/>
                <w:numId w:val="30"/>
              </w:numPr>
              <w:tabs>
                <w:tab w:val="left" w:pos="3100"/>
              </w:tabs>
              <w:spacing w:before="120" w:after="120" w:line="276" w:lineRule="auto"/>
              <w:ind w:left="607" w:right="51" w:hanging="284"/>
              <w:cnfStyle w:val="000000100000"/>
              <w:rPr>
                <w:rFonts w:ascii="Tahoma" w:hAnsi="Tahoma" w:cs="Tahoma"/>
                <w:sz w:val="20"/>
                <w:szCs w:val="20"/>
              </w:rPr>
            </w:pPr>
            <w:r w:rsidRPr="001E2CDA">
              <w:rPr>
                <w:rFonts w:ascii="Tahoma" w:hAnsi="Tahoma" w:cs="Tahoma"/>
                <w:sz w:val="20"/>
                <w:szCs w:val="20"/>
              </w:rPr>
              <w:t xml:space="preserve">Maksymalny czas realizacji: </w:t>
            </w:r>
            <w:r w:rsidRPr="001E2CDA">
              <w:rPr>
                <w:rFonts w:ascii="Tahoma" w:hAnsi="Tahoma" w:cs="Tahoma"/>
                <w:sz w:val="20"/>
                <w:szCs w:val="20"/>
              </w:rPr>
              <w:tab/>
              <w:t>nieograniczony</w:t>
            </w:r>
          </w:p>
        </w:tc>
      </w:tr>
    </w:tbl>
    <w:p w:rsidR="00762674" w:rsidRPr="00762674" w:rsidRDefault="00762674" w:rsidP="00762674">
      <w:pPr>
        <w:pStyle w:val="Akapitzlist"/>
        <w:numPr>
          <w:ilvl w:val="0"/>
          <w:numId w:val="39"/>
        </w:numPr>
        <w:spacing w:before="120" w:after="120"/>
        <w:ind w:left="567" w:hanging="567"/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762674">
        <w:rPr>
          <w:rFonts w:ascii="Times New Roman" w:hAnsi="Times New Roman" w:cs="Times New Roman"/>
          <w:smallCaps/>
          <w:sz w:val="24"/>
          <w:szCs w:val="24"/>
          <w:u w:val="single"/>
        </w:rPr>
        <w:t>Wyślij wiadomość do administratora</w:t>
      </w:r>
    </w:p>
    <w:p w:rsidR="00D033C4" w:rsidRDefault="00D033C4" w:rsidP="005B7BA2">
      <w:pPr>
        <w:rPr>
          <w:b/>
          <w:sz w:val="28"/>
          <w:szCs w:val="28"/>
        </w:rPr>
      </w:pPr>
    </w:p>
    <w:p w:rsidR="00762674" w:rsidRDefault="00762674" w:rsidP="005B7BA2">
      <w:pPr>
        <w:rPr>
          <w:b/>
          <w:sz w:val="28"/>
          <w:szCs w:val="28"/>
        </w:rPr>
      </w:pPr>
    </w:p>
    <w:p w:rsidR="005B7BA2" w:rsidRDefault="005B7BA2" w:rsidP="005B7BA2">
      <w:pPr>
        <w:pStyle w:val="Akapitzlist"/>
        <w:ind w:left="1788"/>
      </w:pPr>
    </w:p>
    <w:p w:rsidR="005B7BA2" w:rsidRDefault="005B7BA2" w:rsidP="005B7BA2">
      <w:pPr>
        <w:pStyle w:val="Akapitzlist"/>
        <w:numPr>
          <w:ilvl w:val="0"/>
          <w:numId w:val="1"/>
        </w:numPr>
      </w:pPr>
      <w:r>
        <w:t>Zaloguj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System wyświetla formularz do logowania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 wpisuje swoje dane do logowania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 akceptuje wprowadzone dane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System sprawdza poprawność loginu i hasła (system uwierzytelnia)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 loguje się do systemu</w:t>
      </w:r>
    </w:p>
    <w:p w:rsidR="005B7BA2" w:rsidRDefault="005B7BA2" w:rsidP="005B7BA2">
      <w:pPr>
        <w:ind w:left="708"/>
      </w:pPr>
      <w:r>
        <w:t>Alternatywny ciąg zdarzeń</w:t>
      </w:r>
    </w:p>
    <w:p w:rsidR="005B7BA2" w:rsidRDefault="005B7BA2" w:rsidP="005B7BA2">
      <w:pPr>
        <w:pStyle w:val="Akapitzlist"/>
        <w:numPr>
          <w:ilvl w:val="0"/>
          <w:numId w:val="13"/>
        </w:numPr>
      </w:pPr>
      <w:r>
        <w:t>System wyświetla komunikat o nie poprawności loginu lub hasła</w:t>
      </w:r>
    </w:p>
    <w:p w:rsidR="005B7BA2" w:rsidRDefault="005B7BA2" w:rsidP="005B7BA2">
      <w:pPr>
        <w:pStyle w:val="Akapitzlist"/>
        <w:numPr>
          <w:ilvl w:val="0"/>
          <w:numId w:val="13"/>
        </w:numPr>
      </w:pPr>
      <w:r>
        <w:t>Użytkownik nie jest zalogowany do systemu</w:t>
      </w: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Częstotliwość wykonania:  Nieokreślony (w zależności o popularności strony)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Typowy czas realizacji: ~5-10 sekund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Maksymalny czas realizacji: ~30 sekund</w:t>
      </w:r>
    </w:p>
    <w:p w:rsidR="005B7BA2" w:rsidRDefault="00ED1F09" w:rsidP="005B7BA2">
      <w:pPr>
        <w:pStyle w:val="Akapitzlist"/>
        <w:numPr>
          <w:ilvl w:val="0"/>
          <w:numId w:val="1"/>
        </w:numPr>
      </w:pPr>
      <w:r>
        <w:t>Zarządzaj kontem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ED1F09" w:rsidP="005B7BA2">
      <w:pPr>
        <w:pStyle w:val="Akapitzlist"/>
        <w:numPr>
          <w:ilvl w:val="0"/>
          <w:numId w:val="11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ED1F09" w:rsidP="005B7BA2">
      <w:pPr>
        <w:pStyle w:val="Akapitzlist"/>
        <w:numPr>
          <w:ilvl w:val="0"/>
          <w:numId w:val="11"/>
        </w:numPr>
      </w:pPr>
      <w:r>
        <w:t>Użytkownik może zobaczyć  informacje o swoim koncie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</w:t>
      </w:r>
      <w:r w:rsidR="00ED1F09">
        <w:t>k może edytować dane w swoim koncie</w:t>
      </w:r>
    </w:p>
    <w:p w:rsidR="005B7BA2" w:rsidRDefault="00ED1F09" w:rsidP="005B7BA2">
      <w:pPr>
        <w:pStyle w:val="Akapitzlist"/>
        <w:numPr>
          <w:ilvl w:val="0"/>
          <w:numId w:val="11"/>
        </w:numPr>
      </w:pPr>
      <w:r>
        <w:t>Użytkownik może usunąć  swoje konto</w:t>
      </w:r>
    </w:p>
    <w:p w:rsidR="005B7BA2" w:rsidRDefault="005B7BA2" w:rsidP="005B7BA2">
      <w:pPr>
        <w:ind w:left="708"/>
      </w:pPr>
      <w:r>
        <w:t>Alternatywny ciąg zdarzeń</w:t>
      </w:r>
    </w:p>
    <w:p w:rsidR="005B7BA2" w:rsidRDefault="000F095C" w:rsidP="005B7BA2">
      <w:pPr>
        <w:pStyle w:val="Akapitzlist"/>
        <w:numPr>
          <w:ilvl w:val="0"/>
          <w:numId w:val="15"/>
        </w:numPr>
      </w:pPr>
      <w:r>
        <w:t>Użytkownik wprowadził błędne dane</w:t>
      </w:r>
    </w:p>
    <w:p w:rsidR="005B7BA2" w:rsidRDefault="000F095C" w:rsidP="005B7BA2">
      <w:pPr>
        <w:pStyle w:val="Akapitzlist"/>
        <w:numPr>
          <w:ilvl w:val="0"/>
          <w:numId w:val="16"/>
        </w:numPr>
      </w:pPr>
      <w:r>
        <w:t>System wyświetla komunikat o błędzie</w:t>
      </w:r>
    </w:p>
    <w:p w:rsidR="005B7BA2" w:rsidRDefault="000F095C" w:rsidP="005B7BA2">
      <w:pPr>
        <w:pStyle w:val="Akapitzlist"/>
        <w:numPr>
          <w:ilvl w:val="0"/>
          <w:numId w:val="15"/>
        </w:numPr>
      </w:pPr>
      <w:r>
        <w:t>Użytkownik omyłkowo wcisnął przycisk usuń konto</w:t>
      </w:r>
    </w:p>
    <w:p w:rsidR="005B7BA2" w:rsidRDefault="000F095C" w:rsidP="005B7BA2">
      <w:pPr>
        <w:pStyle w:val="Akapitzlist"/>
        <w:numPr>
          <w:ilvl w:val="0"/>
          <w:numId w:val="16"/>
        </w:numPr>
      </w:pPr>
      <w:r>
        <w:t>System żąda potwierdzenia decyzji</w:t>
      </w: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Częstotliwość wykonania:  Nieograniczony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Typowy czas realizacji: ~2-3 minuty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Maksymalny czas realizacji: Nieograniczony</w:t>
      </w:r>
    </w:p>
    <w:p w:rsidR="000F095C" w:rsidRDefault="000F095C" w:rsidP="000F095C"/>
    <w:p w:rsidR="005B7BA2" w:rsidRDefault="000F095C" w:rsidP="005B7BA2">
      <w:pPr>
        <w:pStyle w:val="Akapitzlist"/>
        <w:numPr>
          <w:ilvl w:val="0"/>
          <w:numId w:val="1"/>
        </w:numPr>
      </w:pPr>
      <w:r>
        <w:t>Rozwiąż Quiz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5B7BA2" w:rsidP="000F095C">
      <w:pPr>
        <w:pStyle w:val="Akapitzlist"/>
        <w:numPr>
          <w:ilvl w:val="0"/>
          <w:numId w:val="11"/>
        </w:numPr>
      </w:pPr>
    </w:p>
    <w:p w:rsidR="005B7BA2" w:rsidRDefault="005B7BA2" w:rsidP="005B7BA2">
      <w:pPr>
        <w:ind w:left="1080"/>
      </w:pPr>
    </w:p>
    <w:p w:rsidR="005B7BA2" w:rsidRDefault="005B7BA2" w:rsidP="005B7BA2">
      <w:pPr>
        <w:ind w:left="708"/>
      </w:pPr>
      <w:r>
        <w:t>Alternatywny ciąg zdarzeń</w:t>
      </w:r>
    </w:p>
    <w:p w:rsidR="005B7BA2" w:rsidRDefault="005B7BA2" w:rsidP="005B7BA2">
      <w:pPr>
        <w:pStyle w:val="Akapitzlist"/>
        <w:numPr>
          <w:ilvl w:val="0"/>
          <w:numId w:val="17"/>
        </w:numPr>
      </w:pPr>
      <w:r>
        <w:t>Użytkownik nie zalogowany do systemu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t>Komunikat o konieczności zalogowania użytkownika do systemu</w:t>
      </w:r>
    </w:p>
    <w:p w:rsidR="005B7BA2" w:rsidRDefault="005B7BA2" w:rsidP="005B7BA2">
      <w:pPr>
        <w:pStyle w:val="Akapitzlist"/>
        <w:numPr>
          <w:ilvl w:val="0"/>
          <w:numId w:val="17"/>
        </w:numPr>
      </w:pPr>
      <w:r>
        <w:t>Wyczerpane zapasy produktu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t>Nagle wyczerpały się zapasy na dany produkt. Komunikat o niedostępności produktu</w:t>
      </w:r>
    </w:p>
    <w:p w:rsidR="005B7BA2" w:rsidRDefault="005B7BA2" w:rsidP="005B7BA2">
      <w:pPr>
        <w:pStyle w:val="Akapitzlist"/>
        <w:numPr>
          <w:ilvl w:val="0"/>
          <w:numId w:val="17"/>
        </w:numPr>
      </w:pPr>
      <w:r>
        <w:t>Błąd przy wyborze sposobu zapłaty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t>Chwilowa niedostępność danego sposobu zapłaty za produkt. Komunikat informujący użytkownika o konieczności wyboru zapłaty w później bądź wyboru innego sposobu zapłaty</w:t>
      </w: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Częstotliwość wykonania:  Nieograniczony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Typowy czas realizacji: ~5-10 minut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Maksymalny czas realizacji: 3 dni (zależny od czasu przelewu)</w:t>
      </w:r>
    </w:p>
    <w:p w:rsidR="005B7BA2" w:rsidRDefault="005B7BA2" w:rsidP="005B7BA2">
      <w:pPr>
        <w:pStyle w:val="Akapitzlist"/>
        <w:numPr>
          <w:ilvl w:val="0"/>
          <w:numId w:val="1"/>
        </w:numPr>
      </w:pPr>
      <w:r>
        <w:t>Złóż reklamację</w:t>
      </w:r>
    </w:p>
    <w:p w:rsidR="005B7BA2" w:rsidRDefault="005B7BA2" w:rsidP="005B7BA2">
      <w:pPr>
        <w:pStyle w:val="Akapitzlist"/>
      </w:pPr>
      <w:r>
        <w:t>Uczestniczący aktorzy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</w:t>
      </w:r>
    </w:p>
    <w:p w:rsidR="005B7BA2" w:rsidRDefault="005B7BA2" w:rsidP="005B7BA2">
      <w:pPr>
        <w:ind w:left="708"/>
      </w:pPr>
      <w:r>
        <w:t>Podstawowy ciąg zdarzeń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 wybiera opcję złóż reklamację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Wyświetla się internetowy formularz reklamacyjny</w:t>
      </w:r>
    </w:p>
    <w:p w:rsidR="005B7BA2" w:rsidRDefault="005B7BA2" w:rsidP="005B7BA2">
      <w:pPr>
        <w:pStyle w:val="Akapitzlist"/>
        <w:numPr>
          <w:ilvl w:val="0"/>
          <w:numId w:val="11"/>
        </w:numPr>
      </w:pPr>
      <w:r>
        <w:t>Użytkownik wysyła formularz reklamacyjny drogą mailową do administratora systemu</w:t>
      </w:r>
    </w:p>
    <w:p w:rsidR="005B7BA2" w:rsidRDefault="005B7BA2" w:rsidP="005B7BA2">
      <w:pPr>
        <w:ind w:left="708"/>
      </w:pPr>
      <w:r>
        <w:t>Alternatywny ciąg zdarzeń</w:t>
      </w:r>
    </w:p>
    <w:p w:rsidR="005B7BA2" w:rsidRDefault="005B7BA2" w:rsidP="005B7BA2">
      <w:pPr>
        <w:pStyle w:val="Akapitzlist"/>
        <w:numPr>
          <w:ilvl w:val="0"/>
          <w:numId w:val="19"/>
        </w:numPr>
      </w:pPr>
      <w:r>
        <w:t>Użytkownik nie zalogowany do systemu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t>Komunikat o konieczności zalogowania użytkownika do systemu</w:t>
      </w:r>
    </w:p>
    <w:p w:rsidR="005B7BA2" w:rsidRDefault="005B7BA2" w:rsidP="005B7BA2">
      <w:pPr>
        <w:pStyle w:val="Akapitzlist"/>
        <w:numPr>
          <w:ilvl w:val="0"/>
          <w:numId w:val="19"/>
        </w:numPr>
      </w:pPr>
      <w:r>
        <w:t>Użytkownik postanowił jednak nie wypełniać formularza reklamacyjnego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t>Komunikayt</w:t>
      </w:r>
      <w:bookmarkStart w:id="0" w:name="_GoBack"/>
      <w:bookmarkEnd w:id="0"/>
    </w:p>
    <w:p w:rsidR="005B7BA2" w:rsidRDefault="005B7BA2" w:rsidP="005B7BA2">
      <w:pPr>
        <w:pStyle w:val="Akapitzlist"/>
        <w:numPr>
          <w:ilvl w:val="0"/>
          <w:numId w:val="19"/>
        </w:numPr>
      </w:pPr>
      <w:r>
        <w:t>Błąd przy wyborze sposobu zapłaty</w:t>
      </w:r>
    </w:p>
    <w:p w:rsidR="005B7BA2" w:rsidRDefault="005B7BA2" w:rsidP="005B7BA2">
      <w:pPr>
        <w:pStyle w:val="Akapitzlist"/>
        <w:numPr>
          <w:ilvl w:val="0"/>
          <w:numId w:val="18"/>
        </w:numPr>
      </w:pPr>
      <w:r>
        <w:lastRenderedPageBreak/>
        <w:t>Chwilowa niedostępność danego sposobu zapłaty za produkt. Komunikat informujący użytkownika o konieczności wyboru zapłaty w później bądź wyboru innego sposobu zapłaty</w:t>
      </w:r>
    </w:p>
    <w:p w:rsidR="005B7BA2" w:rsidRDefault="005B7BA2" w:rsidP="005B7BA2">
      <w:pPr>
        <w:ind w:left="708"/>
      </w:pPr>
      <w:r>
        <w:t>Zależności czasowe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Częstotliwość wykonania:  Nieograniczony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Typowy czas realizacji: ~5-10 minut</w:t>
      </w:r>
    </w:p>
    <w:p w:rsidR="005B7BA2" w:rsidRDefault="005B7BA2" w:rsidP="005B7BA2">
      <w:pPr>
        <w:pStyle w:val="Akapitzlist"/>
        <w:numPr>
          <w:ilvl w:val="0"/>
          <w:numId w:val="14"/>
        </w:numPr>
      </w:pPr>
      <w:r>
        <w:t>Maksymalny czas realizacji: 3 dni (zależny od czasu przelewu)</w:t>
      </w:r>
    </w:p>
    <w:p w:rsidR="005B7BA2" w:rsidRDefault="005B7BA2" w:rsidP="005B7BA2">
      <w:pPr>
        <w:pStyle w:val="Akapitzlist"/>
      </w:pPr>
    </w:p>
    <w:p w:rsidR="005B7BA2" w:rsidRDefault="005B7BA2" w:rsidP="005B7BA2">
      <w:pPr>
        <w:pStyle w:val="Akapitzlist"/>
        <w:ind w:left="1428"/>
      </w:pPr>
    </w:p>
    <w:p w:rsidR="005B7BA2" w:rsidRDefault="005B7BA2" w:rsidP="005B7BA2">
      <w:pPr>
        <w:pStyle w:val="Akapitzlist"/>
      </w:pPr>
    </w:p>
    <w:p w:rsidR="005B7BA2" w:rsidRDefault="005B7BA2" w:rsidP="005B7BA2">
      <w:pPr>
        <w:pStyle w:val="Akapitzlist"/>
        <w:ind w:left="1428"/>
      </w:pPr>
    </w:p>
    <w:p w:rsidR="005B7BA2" w:rsidRDefault="005B7BA2" w:rsidP="005B7BA2">
      <w:pPr>
        <w:pStyle w:val="Akapitzlist"/>
        <w:ind w:left="1788"/>
      </w:pPr>
    </w:p>
    <w:p w:rsidR="005B7BA2" w:rsidRDefault="005B7BA2" w:rsidP="005B7BA2"/>
    <w:p w:rsidR="005B7BA2" w:rsidRDefault="005B7BA2" w:rsidP="005B7BA2">
      <w:pPr>
        <w:pStyle w:val="Akapitzlist"/>
        <w:ind w:left="1788"/>
      </w:pPr>
    </w:p>
    <w:p w:rsidR="005B7BA2" w:rsidRDefault="005B7BA2" w:rsidP="005B7BA2">
      <w:pPr>
        <w:pStyle w:val="Akapitzlist"/>
        <w:ind w:left="1428"/>
      </w:pPr>
    </w:p>
    <w:p w:rsidR="005B7BA2" w:rsidRDefault="005B7BA2" w:rsidP="005B7BA2">
      <w:pPr>
        <w:ind w:left="1428"/>
      </w:pPr>
    </w:p>
    <w:p w:rsidR="005B7BA2" w:rsidRDefault="005B7BA2" w:rsidP="005B7BA2">
      <w:pPr>
        <w:pStyle w:val="Akapitzlist"/>
        <w:ind w:left="1428"/>
      </w:pPr>
    </w:p>
    <w:p w:rsidR="005B7BA2" w:rsidRPr="003744F1" w:rsidRDefault="005B7BA2" w:rsidP="005B7BA2">
      <w:pPr>
        <w:pStyle w:val="Akapitzlist"/>
        <w:ind w:left="1425"/>
      </w:pPr>
    </w:p>
    <w:p w:rsidR="00A22888" w:rsidRPr="005B7BA2" w:rsidRDefault="00A22888" w:rsidP="005B7BA2"/>
    <w:sectPr w:rsidR="00A22888" w:rsidRPr="005B7BA2" w:rsidSect="008D5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B0C" w:rsidRDefault="006E3B0C" w:rsidP="005B7BA2">
      <w:pPr>
        <w:spacing w:after="0" w:line="240" w:lineRule="auto"/>
      </w:pPr>
      <w:r>
        <w:separator/>
      </w:r>
    </w:p>
  </w:endnote>
  <w:endnote w:type="continuationSeparator" w:id="1">
    <w:p w:rsidR="006E3B0C" w:rsidRDefault="006E3B0C" w:rsidP="005B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B0C" w:rsidRDefault="006E3B0C" w:rsidP="005B7BA2">
      <w:pPr>
        <w:spacing w:after="0" w:line="240" w:lineRule="auto"/>
      </w:pPr>
      <w:r>
        <w:separator/>
      </w:r>
    </w:p>
  </w:footnote>
  <w:footnote w:type="continuationSeparator" w:id="1">
    <w:p w:rsidR="006E3B0C" w:rsidRDefault="006E3B0C" w:rsidP="005B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15C4"/>
    <w:multiLevelType w:val="hybridMultilevel"/>
    <w:tmpl w:val="525ACAF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2505BC"/>
    <w:multiLevelType w:val="hybridMultilevel"/>
    <w:tmpl w:val="3BA6DAF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7405A0F"/>
    <w:multiLevelType w:val="hybridMultilevel"/>
    <w:tmpl w:val="974486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C05B1A"/>
    <w:multiLevelType w:val="hybridMultilevel"/>
    <w:tmpl w:val="9F423852"/>
    <w:lvl w:ilvl="0" w:tplc="0415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>
    <w:nsid w:val="08C474AC"/>
    <w:multiLevelType w:val="hybridMultilevel"/>
    <w:tmpl w:val="96E6A098"/>
    <w:lvl w:ilvl="0" w:tplc="04150013">
      <w:start w:val="1"/>
      <w:numFmt w:val="upperRoman"/>
      <w:lvlText w:val="%1."/>
      <w:lvlJc w:val="righ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5">
    <w:nsid w:val="09E7073A"/>
    <w:multiLevelType w:val="hybridMultilevel"/>
    <w:tmpl w:val="DCC2A46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E1F62C2"/>
    <w:multiLevelType w:val="hybridMultilevel"/>
    <w:tmpl w:val="EC2616CA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7">
    <w:nsid w:val="12364B3A"/>
    <w:multiLevelType w:val="hybridMultilevel"/>
    <w:tmpl w:val="888CEA62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8">
    <w:nsid w:val="158D6CCF"/>
    <w:multiLevelType w:val="hybridMultilevel"/>
    <w:tmpl w:val="3BFC84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B22FA0"/>
    <w:multiLevelType w:val="hybridMultilevel"/>
    <w:tmpl w:val="9FAADE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03EF2"/>
    <w:multiLevelType w:val="hybridMultilevel"/>
    <w:tmpl w:val="2C38C99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44C3F"/>
    <w:multiLevelType w:val="hybridMultilevel"/>
    <w:tmpl w:val="822EB798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2">
    <w:nsid w:val="2B286BB4"/>
    <w:multiLevelType w:val="hybridMultilevel"/>
    <w:tmpl w:val="FA6C90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0A34D6"/>
    <w:multiLevelType w:val="hybridMultilevel"/>
    <w:tmpl w:val="5C12950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296F19"/>
    <w:multiLevelType w:val="hybridMultilevel"/>
    <w:tmpl w:val="E334F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C54FD6"/>
    <w:multiLevelType w:val="hybridMultilevel"/>
    <w:tmpl w:val="0B80AB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360A6B"/>
    <w:multiLevelType w:val="hybridMultilevel"/>
    <w:tmpl w:val="DDD84378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4C47910"/>
    <w:multiLevelType w:val="hybridMultilevel"/>
    <w:tmpl w:val="44AE5BBE"/>
    <w:lvl w:ilvl="0" w:tplc="04150017">
      <w:start w:val="1"/>
      <w:numFmt w:val="lowerLetter"/>
      <w:lvlText w:val="%1)"/>
      <w:lvlJc w:val="left"/>
      <w:pPr>
        <w:ind w:left="2508" w:hanging="360"/>
      </w:pPr>
    </w:lvl>
    <w:lvl w:ilvl="1" w:tplc="04150019" w:tentative="1">
      <w:start w:val="1"/>
      <w:numFmt w:val="lowerLetter"/>
      <w:lvlText w:val="%2."/>
      <w:lvlJc w:val="left"/>
      <w:pPr>
        <w:ind w:left="3228" w:hanging="360"/>
      </w:pPr>
    </w:lvl>
    <w:lvl w:ilvl="2" w:tplc="0415001B" w:tentative="1">
      <w:start w:val="1"/>
      <w:numFmt w:val="lowerRoman"/>
      <w:lvlText w:val="%3."/>
      <w:lvlJc w:val="right"/>
      <w:pPr>
        <w:ind w:left="3948" w:hanging="180"/>
      </w:pPr>
    </w:lvl>
    <w:lvl w:ilvl="3" w:tplc="0415000F" w:tentative="1">
      <w:start w:val="1"/>
      <w:numFmt w:val="decimal"/>
      <w:lvlText w:val="%4."/>
      <w:lvlJc w:val="left"/>
      <w:pPr>
        <w:ind w:left="4668" w:hanging="360"/>
      </w:pPr>
    </w:lvl>
    <w:lvl w:ilvl="4" w:tplc="04150019" w:tentative="1">
      <w:start w:val="1"/>
      <w:numFmt w:val="lowerLetter"/>
      <w:lvlText w:val="%5."/>
      <w:lvlJc w:val="left"/>
      <w:pPr>
        <w:ind w:left="5388" w:hanging="360"/>
      </w:pPr>
    </w:lvl>
    <w:lvl w:ilvl="5" w:tplc="0415001B" w:tentative="1">
      <w:start w:val="1"/>
      <w:numFmt w:val="lowerRoman"/>
      <w:lvlText w:val="%6."/>
      <w:lvlJc w:val="right"/>
      <w:pPr>
        <w:ind w:left="6108" w:hanging="180"/>
      </w:pPr>
    </w:lvl>
    <w:lvl w:ilvl="6" w:tplc="0415000F" w:tentative="1">
      <w:start w:val="1"/>
      <w:numFmt w:val="decimal"/>
      <w:lvlText w:val="%7."/>
      <w:lvlJc w:val="left"/>
      <w:pPr>
        <w:ind w:left="6828" w:hanging="360"/>
      </w:pPr>
    </w:lvl>
    <w:lvl w:ilvl="7" w:tplc="04150019" w:tentative="1">
      <w:start w:val="1"/>
      <w:numFmt w:val="lowerLetter"/>
      <w:lvlText w:val="%8."/>
      <w:lvlJc w:val="left"/>
      <w:pPr>
        <w:ind w:left="7548" w:hanging="360"/>
      </w:pPr>
    </w:lvl>
    <w:lvl w:ilvl="8" w:tplc="0415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8">
    <w:nsid w:val="3A5C166F"/>
    <w:multiLevelType w:val="hybridMultilevel"/>
    <w:tmpl w:val="92C2B38C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>
    <w:nsid w:val="3F5B3E0B"/>
    <w:multiLevelType w:val="hybridMultilevel"/>
    <w:tmpl w:val="475287E2"/>
    <w:lvl w:ilvl="0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>
    <w:nsid w:val="45965FEC"/>
    <w:multiLevelType w:val="hybridMultilevel"/>
    <w:tmpl w:val="DD56BFD2"/>
    <w:lvl w:ilvl="0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>
    <w:nsid w:val="45AB7A9D"/>
    <w:multiLevelType w:val="hybridMultilevel"/>
    <w:tmpl w:val="0AF0EFEC"/>
    <w:lvl w:ilvl="0" w:tplc="9F96AF1C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>
    <w:nsid w:val="4A7E7FAF"/>
    <w:multiLevelType w:val="hybridMultilevel"/>
    <w:tmpl w:val="A6E0870E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>
    <w:nsid w:val="4AC94C45"/>
    <w:multiLevelType w:val="hybridMultilevel"/>
    <w:tmpl w:val="3D7E5D7A"/>
    <w:lvl w:ilvl="0" w:tplc="04150013">
      <w:start w:val="1"/>
      <w:numFmt w:val="upperRoman"/>
      <w:lvlText w:val="%1."/>
      <w:lvlJc w:val="right"/>
      <w:pPr>
        <w:ind w:left="759" w:hanging="360"/>
      </w:pPr>
    </w:lvl>
    <w:lvl w:ilvl="1" w:tplc="04150019" w:tentative="1">
      <w:start w:val="1"/>
      <w:numFmt w:val="lowerLetter"/>
      <w:lvlText w:val="%2."/>
      <w:lvlJc w:val="left"/>
      <w:pPr>
        <w:ind w:left="1479" w:hanging="360"/>
      </w:pPr>
    </w:lvl>
    <w:lvl w:ilvl="2" w:tplc="0415001B" w:tentative="1">
      <w:start w:val="1"/>
      <w:numFmt w:val="lowerRoman"/>
      <w:lvlText w:val="%3."/>
      <w:lvlJc w:val="right"/>
      <w:pPr>
        <w:ind w:left="2199" w:hanging="180"/>
      </w:pPr>
    </w:lvl>
    <w:lvl w:ilvl="3" w:tplc="0415000F" w:tentative="1">
      <w:start w:val="1"/>
      <w:numFmt w:val="decimal"/>
      <w:lvlText w:val="%4."/>
      <w:lvlJc w:val="left"/>
      <w:pPr>
        <w:ind w:left="2919" w:hanging="360"/>
      </w:pPr>
    </w:lvl>
    <w:lvl w:ilvl="4" w:tplc="04150019" w:tentative="1">
      <w:start w:val="1"/>
      <w:numFmt w:val="lowerLetter"/>
      <w:lvlText w:val="%5."/>
      <w:lvlJc w:val="left"/>
      <w:pPr>
        <w:ind w:left="3639" w:hanging="360"/>
      </w:pPr>
    </w:lvl>
    <w:lvl w:ilvl="5" w:tplc="0415001B" w:tentative="1">
      <w:start w:val="1"/>
      <w:numFmt w:val="lowerRoman"/>
      <w:lvlText w:val="%6."/>
      <w:lvlJc w:val="right"/>
      <w:pPr>
        <w:ind w:left="4359" w:hanging="180"/>
      </w:pPr>
    </w:lvl>
    <w:lvl w:ilvl="6" w:tplc="0415000F" w:tentative="1">
      <w:start w:val="1"/>
      <w:numFmt w:val="decimal"/>
      <w:lvlText w:val="%7."/>
      <w:lvlJc w:val="left"/>
      <w:pPr>
        <w:ind w:left="5079" w:hanging="360"/>
      </w:pPr>
    </w:lvl>
    <w:lvl w:ilvl="7" w:tplc="04150019" w:tentative="1">
      <w:start w:val="1"/>
      <w:numFmt w:val="lowerLetter"/>
      <w:lvlText w:val="%8."/>
      <w:lvlJc w:val="left"/>
      <w:pPr>
        <w:ind w:left="5799" w:hanging="360"/>
      </w:pPr>
    </w:lvl>
    <w:lvl w:ilvl="8" w:tplc="0415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4">
    <w:nsid w:val="4B733072"/>
    <w:multiLevelType w:val="hybridMultilevel"/>
    <w:tmpl w:val="8370DD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7D21F9"/>
    <w:multiLevelType w:val="hybridMultilevel"/>
    <w:tmpl w:val="2444D0AE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6">
    <w:nsid w:val="53C32AE0"/>
    <w:multiLevelType w:val="hybridMultilevel"/>
    <w:tmpl w:val="34749A3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283EFC"/>
    <w:multiLevelType w:val="hybridMultilevel"/>
    <w:tmpl w:val="2BE69A9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F02B0"/>
    <w:multiLevelType w:val="hybridMultilevel"/>
    <w:tmpl w:val="81B68B34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5FFD2CFD"/>
    <w:multiLevelType w:val="hybridMultilevel"/>
    <w:tmpl w:val="BFF21876"/>
    <w:lvl w:ilvl="0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>
    <w:nsid w:val="62523235"/>
    <w:multiLevelType w:val="hybridMultilevel"/>
    <w:tmpl w:val="BBB80DDA"/>
    <w:lvl w:ilvl="0" w:tplc="04150013">
      <w:start w:val="1"/>
      <w:numFmt w:val="upperRoman"/>
      <w:lvlText w:val="%1."/>
      <w:lvlJc w:val="righ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31">
    <w:nsid w:val="641D7435"/>
    <w:multiLevelType w:val="hybridMultilevel"/>
    <w:tmpl w:val="C826DBC8"/>
    <w:lvl w:ilvl="0" w:tplc="04150013">
      <w:start w:val="1"/>
      <w:numFmt w:val="upperRoman"/>
      <w:lvlText w:val="%1."/>
      <w:lvlJc w:val="right"/>
      <w:pPr>
        <w:ind w:left="1326" w:hanging="360"/>
      </w:pPr>
    </w:lvl>
    <w:lvl w:ilvl="1" w:tplc="04150019" w:tentative="1">
      <w:start w:val="1"/>
      <w:numFmt w:val="lowerLetter"/>
      <w:lvlText w:val="%2."/>
      <w:lvlJc w:val="left"/>
      <w:pPr>
        <w:ind w:left="2046" w:hanging="360"/>
      </w:pPr>
    </w:lvl>
    <w:lvl w:ilvl="2" w:tplc="0415001B" w:tentative="1">
      <w:start w:val="1"/>
      <w:numFmt w:val="lowerRoman"/>
      <w:lvlText w:val="%3."/>
      <w:lvlJc w:val="right"/>
      <w:pPr>
        <w:ind w:left="2766" w:hanging="180"/>
      </w:pPr>
    </w:lvl>
    <w:lvl w:ilvl="3" w:tplc="0415000F" w:tentative="1">
      <w:start w:val="1"/>
      <w:numFmt w:val="decimal"/>
      <w:lvlText w:val="%4."/>
      <w:lvlJc w:val="left"/>
      <w:pPr>
        <w:ind w:left="3486" w:hanging="360"/>
      </w:pPr>
    </w:lvl>
    <w:lvl w:ilvl="4" w:tplc="04150019" w:tentative="1">
      <w:start w:val="1"/>
      <w:numFmt w:val="lowerLetter"/>
      <w:lvlText w:val="%5."/>
      <w:lvlJc w:val="left"/>
      <w:pPr>
        <w:ind w:left="4206" w:hanging="360"/>
      </w:pPr>
    </w:lvl>
    <w:lvl w:ilvl="5" w:tplc="0415001B" w:tentative="1">
      <w:start w:val="1"/>
      <w:numFmt w:val="lowerRoman"/>
      <w:lvlText w:val="%6."/>
      <w:lvlJc w:val="right"/>
      <w:pPr>
        <w:ind w:left="4926" w:hanging="180"/>
      </w:pPr>
    </w:lvl>
    <w:lvl w:ilvl="6" w:tplc="0415000F" w:tentative="1">
      <w:start w:val="1"/>
      <w:numFmt w:val="decimal"/>
      <w:lvlText w:val="%7."/>
      <w:lvlJc w:val="left"/>
      <w:pPr>
        <w:ind w:left="5646" w:hanging="360"/>
      </w:pPr>
    </w:lvl>
    <w:lvl w:ilvl="7" w:tplc="04150019" w:tentative="1">
      <w:start w:val="1"/>
      <w:numFmt w:val="lowerLetter"/>
      <w:lvlText w:val="%8."/>
      <w:lvlJc w:val="left"/>
      <w:pPr>
        <w:ind w:left="6366" w:hanging="360"/>
      </w:pPr>
    </w:lvl>
    <w:lvl w:ilvl="8" w:tplc="0415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32">
    <w:nsid w:val="66C14A59"/>
    <w:multiLevelType w:val="hybridMultilevel"/>
    <w:tmpl w:val="0394827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>
    <w:nsid w:val="6ECF3C20"/>
    <w:multiLevelType w:val="hybridMultilevel"/>
    <w:tmpl w:val="3DAAF8C0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6ED94044"/>
    <w:multiLevelType w:val="hybridMultilevel"/>
    <w:tmpl w:val="0074B7A8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>
    <w:nsid w:val="758E1DCF"/>
    <w:multiLevelType w:val="hybridMultilevel"/>
    <w:tmpl w:val="F2C6175E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7A0A3437"/>
    <w:multiLevelType w:val="hybridMultilevel"/>
    <w:tmpl w:val="A538DF1E"/>
    <w:lvl w:ilvl="0" w:tplc="0415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7">
    <w:nsid w:val="7BA655E7"/>
    <w:multiLevelType w:val="hybridMultilevel"/>
    <w:tmpl w:val="E8CA2708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582BE3"/>
    <w:multiLevelType w:val="hybridMultilevel"/>
    <w:tmpl w:val="AC48C7EC"/>
    <w:lvl w:ilvl="0" w:tplc="0415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19"/>
  </w:num>
  <w:num w:numId="5">
    <w:abstractNumId w:val="1"/>
  </w:num>
  <w:num w:numId="6">
    <w:abstractNumId w:val="37"/>
  </w:num>
  <w:num w:numId="7">
    <w:abstractNumId w:val="22"/>
  </w:num>
  <w:num w:numId="8">
    <w:abstractNumId w:val="2"/>
  </w:num>
  <w:num w:numId="9">
    <w:abstractNumId w:val="35"/>
  </w:num>
  <w:num w:numId="10">
    <w:abstractNumId w:val="21"/>
  </w:num>
  <w:num w:numId="11">
    <w:abstractNumId w:val="8"/>
  </w:num>
  <w:num w:numId="12">
    <w:abstractNumId w:val="0"/>
  </w:num>
  <w:num w:numId="13">
    <w:abstractNumId w:val="32"/>
  </w:num>
  <w:num w:numId="14">
    <w:abstractNumId w:val="5"/>
  </w:num>
  <w:num w:numId="15">
    <w:abstractNumId w:val="33"/>
  </w:num>
  <w:num w:numId="16">
    <w:abstractNumId w:val="20"/>
  </w:num>
  <w:num w:numId="17">
    <w:abstractNumId w:val="28"/>
  </w:num>
  <w:num w:numId="18">
    <w:abstractNumId w:val="29"/>
  </w:num>
  <w:num w:numId="19">
    <w:abstractNumId w:val="34"/>
  </w:num>
  <w:num w:numId="20">
    <w:abstractNumId w:val="17"/>
  </w:num>
  <w:num w:numId="21">
    <w:abstractNumId w:val="15"/>
  </w:num>
  <w:num w:numId="22">
    <w:abstractNumId w:val="18"/>
  </w:num>
  <w:num w:numId="23">
    <w:abstractNumId w:val="10"/>
  </w:num>
  <w:num w:numId="24">
    <w:abstractNumId w:val="9"/>
  </w:num>
  <w:num w:numId="25">
    <w:abstractNumId w:val="27"/>
  </w:num>
  <w:num w:numId="26">
    <w:abstractNumId w:val="23"/>
  </w:num>
  <w:num w:numId="27">
    <w:abstractNumId w:val="3"/>
  </w:num>
  <w:num w:numId="28">
    <w:abstractNumId w:val="31"/>
  </w:num>
  <w:num w:numId="29">
    <w:abstractNumId w:val="11"/>
  </w:num>
  <w:num w:numId="30">
    <w:abstractNumId w:val="36"/>
  </w:num>
  <w:num w:numId="31">
    <w:abstractNumId w:val="24"/>
  </w:num>
  <w:num w:numId="32">
    <w:abstractNumId w:val="7"/>
  </w:num>
  <w:num w:numId="33">
    <w:abstractNumId w:val="30"/>
  </w:num>
  <w:num w:numId="34">
    <w:abstractNumId w:val="6"/>
  </w:num>
  <w:num w:numId="35">
    <w:abstractNumId w:val="4"/>
  </w:num>
  <w:num w:numId="36">
    <w:abstractNumId w:val="38"/>
  </w:num>
  <w:num w:numId="37">
    <w:abstractNumId w:val="13"/>
  </w:num>
  <w:num w:numId="38">
    <w:abstractNumId w:val="25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BA2"/>
    <w:rsid w:val="000A1F07"/>
    <w:rsid w:val="000E4CA5"/>
    <w:rsid w:val="000F095C"/>
    <w:rsid w:val="001225AA"/>
    <w:rsid w:val="001E2CDA"/>
    <w:rsid w:val="002A6288"/>
    <w:rsid w:val="002B5147"/>
    <w:rsid w:val="00426BA9"/>
    <w:rsid w:val="00445644"/>
    <w:rsid w:val="00445D9C"/>
    <w:rsid w:val="00476E46"/>
    <w:rsid w:val="004B377D"/>
    <w:rsid w:val="0050034A"/>
    <w:rsid w:val="005B50B8"/>
    <w:rsid w:val="005B7BA2"/>
    <w:rsid w:val="00655949"/>
    <w:rsid w:val="006B5A93"/>
    <w:rsid w:val="006E3B0C"/>
    <w:rsid w:val="007520FF"/>
    <w:rsid w:val="00762674"/>
    <w:rsid w:val="007A4D2D"/>
    <w:rsid w:val="007D309D"/>
    <w:rsid w:val="00833A09"/>
    <w:rsid w:val="00891E59"/>
    <w:rsid w:val="008D5DC9"/>
    <w:rsid w:val="00A22888"/>
    <w:rsid w:val="00B42230"/>
    <w:rsid w:val="00B76A24"/>
    <w:rsid w:val="00B810C1"/>
    <w:rsid w:val="00B84FD5"/>
    <w:rsid w:val="00BE0E88"/>
    <w:rsid w:val="00C52401"/>
    <w:rsid w:val="00D033C4"/>
    <w:rsid w:val="00D976B4"/>
    <w:rsid w:val="00DE4714"/>
    <w:rsid w:val="00ED1F09"/>
    <w:rsid w:val="00ED5A3A"/>
    <w:rsid w:val="00F13287"/>
    <w:rsid w:val="00FF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7B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7BA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B7B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B7B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B7BA2"/>
    <w:rPr>
      <w:vertAlign w:val="superscript"/>
    </w:rPr>
  </w:style>
  <w:style w:type="table" w:styleId="Tabela-Siatka">
    <w:name w:val="Table Grid"/>
    <w:basedOn w:val="Standardowy"/>
    <w:uiPriority w:val="59"/>
    <w:rsid w:val="008D5D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5">
    <w:name w:val="Light Shading Accent 5"/>
    <w:basedOn w:val="Standardowy"/>
    <w:uiPriority w:val="60"/>
    <w:rsid w:val="008D5D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Jasnecieniowanieakcent11">
    <w:name w:val="Jasne cieniowanie — akcent 11"/>
    <w:basedOn w:val="Standardowy"/>
    <w:uiPriority w:val="60"/>
    <w:rsid w:val="008D5DC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Jasnecieniowanie1">
    <w:name w:val="Jasne cieniowanie1"/>
    <w:basedOn w:val="Standardowy"/>
    <w:uiPriority w:val="60"/>
    <w:rsid w:val="008D5D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2">
    <w:name w:val="Light Shading Accent 2"/>
    <w:basedOn w:val="Standardowy"/>
    <w:uiPriority w:val="60"/>
    <w:rsid w:val="008D5D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4">
    <w:name w:val="Light Shading Accent 4"/>
    <w:basedOn w:val="Standardowy"/>
    <w:uiPriority w:val="60"/>
    <w:rsid w:val="008D5DC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3">
    <w:name w:val="Light Shading Accent 3"/>
    <w:basedOn w:val="Standardowy"/>
    <w:uiPriority w:val="60"/>
    <w:rsid w:val="008D5DC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asiatkaakcent5">
    <w:name w:val="Light Grid Accent 5"/>
    <w:basedOn w:val="Standardowy"/>
    <w:uiPriority w:val="62"/>
    <w:rsid w:val="008D5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rednialista2akcent5">
    <w:name w:val="Medium List 2 Accent 5"/>
    <w:basedOn w:val="Standardowy"/>
    <w:uiPriority w:val="66"/>
    <w:rsid w:val="008D5D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5">
    <w:name w:val="Medium Grid 1 Accent 5"/>
    <w:basedOn w:val="Standardowy"/>
    <w:uiPriority w:val="67"/>
    <w:rsid w:val="008D5D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3F014-84DD-409F-97A0-B20A6766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1069</Words>
  <Characters>6417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7</cp:revision>
  <dcterms:created xsi:type="dcterms:W3CDTF">2015-11-01T15:14:00Z</dcterms:created>
  <dcterms:modified xsi:type="dcterms:W3CDTF">2015-11-01T19:38:00Z</dcterms:modified>
</cp:coreProperties>
</file>