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D3B" w:rsidRPr="009F792B" w:rsidRDefault="00452D3B" w:rsidP="00452D3B">
      <w:pPr>
        <w:pStyle w:val="NormalnyWeb"/>
        <w:rPr>
          <w:b/>
          <w:sz w:val="28"/>
          <w:szCs w:val="28"/>
        </w:rPr>
      </w:pPr>
      <w:r w:rsidRPr="009F792B">
        <w:rPr>
          <w:b/>
          <w:sz w:val="28"/>
          <w:szCs w:val="28"/>
        </w:rPr>
        <w:t>TROCHĘ DEFINICJI</w:t>
      </w:r>
    </w:p>
    <w:p w:rsidR="00452D3B" w:rsidRPr="009F792B" w:rsidRDefault="00452D3B" w:rsidP="009F792B">
      <w:pPr>
        <w:pStyle w:val="NormalnyWeb"/>
        <w:spacing w:line="276" w:lineRule="auto"/>
      </w:pPr>
      <w:r w:rsidRPr="009F792B">
        <w:t xml:space="preserve">Każdy dokument XML musi być </w:t>
      </w:r>
      <w:r w:rsidRPr="009F792B">
        <w:rPr>
          <w:rStyle w:val="HTML-definicja"/>
        </w:rPr>
        <w:t>poprawny składniowo</w:t>
      </w:r>
      <w:r w:rsidRPr="009F792B">
        <w:t xml:space="preserve"> (</w:t>
      </w:r>
      <w:r w:rsidRPr="009F792B">
        <w:rPr>
          <w:i/>
          <w:iCs/>
        </w:rPr>
        <w:t>well-formed</w:t>
      </w:r>
      <w:r w:rsidRPr="009F792B">
        <w:t xml:space="preserve">) – być zgodny z gramatyką XML i spełniać </w:t>
      </w:r>
      <w:r w:rsidRPr="009F792B">
        <w:rPr>
          <w:i/>
          <w:iCs/>
        </w:rPr>
        <w:t>well-formedness constraints</w:t>
      </w:r>
      <w:r w:rsidRPr="009F792B">
        <w:t xml:space="preserve"> wymienione w rekomendacji XML. </w:t>
      </w:r>
    </w:p>
    <w:p w:rsidR="00452D3B" w:rsidRPr="009F792B" w:rsidRDefault="00452D3B" w:rsidP="009F792B">
      <w:pPr>
        <w:pStyle w:val="NormalnyWeb"/>
        <w:spacing w:line="276" w:lineRule="auto"/>
      </w:pPr>
      <w:r w:rsidRPr="009F792B">
        <w:t xml:space="preserve">Dodatkowo dokument XML może być </w:t>
      </w:r>
      <w:r w:rsidRPr="009F792B">
        <w:rPr>
          <w:rStyle w:val="HTML-definicja"/>
        </w:rPr>
        <w:t>poprawny strukturalnie</w:t>
      </w:r>
      <w:r w:rsidRPr="009F792B">
        <w:t xml:space="preserve"> (</w:t>
      </w:r>
      <w:r w:rsidRPr="009F792B">
        <w:rPr>
          <w:i/>
          <w:iCs/>
        </w:rPr>
        <w:t>valid</w:t>
      </w:r>
      <w:r w:rsidRPr="009F792B">
        <w:t xml:space="preserve">) – być zgodny z definicją struktury. Jeśli nie jest powiedziane inaczej, chodzi o DTD, a dokument ma spełniać </w:t>
      </w:r>
      <w:r w:rsidRPr="009F792B">
        <w:rPr>
          <w:i/>
          <w:iCs/>
        </w:rPr>
        <w:t>validity constraints</w:t>
      </w:r>
      <w:r w:rsidRPr="009F792B">
        <w:t xml:space="preserve"> wymienione w rekomendacji XML. Tych samych terminów używa się także do określenia zgodności ze schematem XML Schema bądź innych standardów. </w:t>
      </w:r>
    </w:p>
    <w:p w:rsidR="00452D3B" w:rsidRPr="009F792B" w:rsidRDefault="00452D3B" w:rsidP="009F792B">
      <w:pPr>
        <w:pStyle w:val="NormalnyWeb"/>
        <w:spacing w:line="276" w:lineRule="auto"/>
      </w:pPr>
      <w:r w:rsidRPr="009F792B">
        <w:t xml:space="preserve">Proces sprawdzania poprawności strukturalnej nazywa się </w:t>
      </w:r>
      <w:r w:rsidRPr="009F792B">
        <w:rPr>
          <w:rStyle w:val="HTML-definicja"/>
        </w:rPr>
        <w:t>walidacją</w:t>
      </w:r>
      <w:r w:rsidRPr="009F792B">
        <w:t xml:space="preserve">. Po wykonaniu walidacji mamy pewność, że dokument posiada właściwą strukturę. Dzięki temu, np. we własnych programach czy w arkuszach XSLT, nie musimy już rozważać przypadków błędnych i od razu wiemy, że np. wymagane elementy rzeczywiście występują. </w:t>
      </w:r>
    </w:p>
    <w:p w:rsidR="005B3EBF" w:rsidRPr="009F792B" w:rsidRDefault="00452D3B" w:rsidP="009F792B">
      <w:pPr>
        <w:rPr>
          <w:rFonts w:ascii="Times New Roman" w:hAnsi="Times New Roman" w:cs="Times New Roman"/>
          <w:sz w:val="24"/>
          <w:szCs w:val="24"/>
          <w:u w:val="single"/>
        </w:rPr>
      </w:pPr>
      <w:r w:rsidRPr="009F792B">
        <w:rPr>
          <w:rFonts w:ascii="Times New Roman" w:hAnsi="Times New Roman" w:cs="Times New Roman"/>
          <w:sz w:val="24"/>
          <w:szCs w:val="24"/>
        </w:rPr>
        <w:t xml:space="preserve">Informacje oparte o </w:t>
      </w:r>
      <w:r w:rsidRPr="009F792B">
        <w:rPr>
          <w:rFonts w:ascii="Times New Roman" w:hAnsi="Times New Roman" w:cs="Times New Roman"/>
          <w:sz w:val="24"/>
          <w:szCs w:val="24"/>
          <w:u w:val="single"/>
        </w:rPr>
        <w:t>https://www.mimuw.edu.pl/</w:t>
      </w:r>
    </w:p>
    <w:p w:rsidR="00452D3B" w:rsidRPr="009F792B" w:rsidRDefault="00452D3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452D3B" w:rsidRPr="009F792B" w:rsidRDefault="00452D3B">
      <w:pPr>
        <w:rPr>
          <w:rFonts w:ascii="Times New Roman" w:hAnsi="Times New Roman" w:cs="Times New Roman"/>
          <w:b/>
          <w:sz w:val="24"/>
          <w:szCs w:val="24"/>
        </w:rPr>
      </w:pPr>
      <w:r w:rsidRPr="009F792B">
        <w:rPr>
          <w:rFonts w:ascii="Times New Roman" w:hAnsi="Times New Roman" w:cs="Times New Roman"/>
          <w:b/>
          <w:sz w:val="24"/>
          <w:szCs w:val="24"/>
        </w:rPr>
        <w:t>JAK TO ZROBIĆ?</w:t>
      </w:r>
    </w:p>
    <w:p w:rsidR="00452D3B" w:rsidRPr="009F792B" w:rsidRDefault="0049074C">
      <w:pPr>
        <w:rPr>
          <w:rFonts w:ascii="Times New Roman" w:hAnsi="Times New Roman" w:cs="Times New Roman"/>
          <w:sz w:val="24"/>
          <w:szCs w:val="24"/>
        </w:rPr>
      </w:pPr>
      <w:r w:rsidRPr="009F792B">
        <w:rPr>
          <w:rFonts w:ascii="Times New Roman" w:hAnsi="Times New Roman" w:cs="Times New Roman"/>
          <w:sz w:val="24"/>
          <w:szCs w:val="24"/>
        </w:rPr>
        <w:t>A co zrobić, jeśli ch</w:t>
      </w:r>
      <w:r w:rsidR="009F792B">
        <w:rPr>
          <w:rFonts w:ascii="Times New Roman" w:hAnsi="Times New Roman" w:cs="Times New Roman"/>
          <w:sz w:val="24"/>
          <w:szCs w:val="24"/>
        </w:rPr>
        <w:t>c</w:t>
      </w:r>
      <w:r w:rsidRPr="009F792B">
        <w:rPr>
          <w:rFonts w:ascii="Times New Roman" w:hAnsi="Times New Roman" w:cs="Times New Roman"/>
          <w:sz w:val="24"/>
          <w:szCs w:val="24"/>
        </w:rPr>
        <w:t>emy</w:t>
      </w:r>
      <w:r w:rsidR="00452D3B" w:rsidRPr="009F792B">
        <w:rPr>
          <w:rFonts w:ascii="Times New Roman" w:hAnsi="Times New Roman" w:cs="Times New Roman"/>
          <w:sz w:val="24"/>
          <w:szCs w:val="24"/>
        </w:rPr>
        <w:t xml:space="preserve"> sprawdzić poprawność wygenerowanego przez nas xml’a, w szczególności czy zaw</w:t>
      </w:r>
      <w:r w:rsidRPr="009F792B">
        <w:rPr>
          <w:rFonts w:ascii="Times New Roman" w:hAnsi="Times New Roman" w:cs="Times New Roman"/>
          <w:sz w:val="24"/>
          <w:szCs w:val="24"/>
        </w:rPr>
        <w:t>iera wszelkie wymagane elementy?</w:t>
      </w:r>
      <w:r w:rsidR="00452D3B" w:rsidRPr="009F792B">
        <w:rPr>
          <w:rFonts w:ascii="Times New Roman" w:hAnsi="Times New Roman" w:cs="Times New Roman"/>
          <w:sz w:val="24"/>
          <w:szCs w:val="24"/>
        </w:rPr>
        <w:br/>
        <w:t>Z pomocą wówczas przychodzi nam klasa DOMDocument oraz schemat opisu struktury xml w postaci DTD (Document Type Definition).</w:t>
      </w:r>
    </w:p>
    <w:p w:rsidR="00452D3B" w:rsidRDefault="009538BF">
      <w:pPr>
        <w:rPr>
          <w:rFonts w:ascii="Times New Roman" w:hAnsi="Times New Roman" w:cs="Times New Roman"/>
          <w:sz w:val="24"/>
          <w:szCs w:val="24"/>
        </w:rPr>
      </w:pPr>
      <w:r w:rsidRPr="009F792B">
        <w:rPr>
          <w:rFonts w:ascii="Times New Roman" w:hAnsi="Times New Roman" w:cs="Times New Roman"/>
          <w:sz w:val="24"/>
          <w:szCs w:val="24"/>
        </w:rPr>
        <w:t>DTD pozwoli nam określić strukturę dokumentu (w naszym przypadku dokumentu xml) i listę poprawnych elementów. Samo DTD możemy zdefiniować bezpośrednio w dokumencie xml, jednak na potrzeby wymiany danych bardziej eleganckim rozwiązaniem będzie skorzystanie z DTD zdefiniowanego w oddzielnym pliku. Jeżeli definiujemy DTD w oddzielnym pliku, wówczas musimy w pliku xml przekazać informację o tym DTD.</w:t>
      </w:r>
    </w:p>
    <w:p w:rsidR="001F33B4" w:rsidRPr="009F792B" w:rsidRDefault="001F33B4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Poniżej przykład w jaki sposób w PHP możemy sprawdzać poprawność naszego pliku.</w:t>
      </w:r>
    </w:p>
    <w:p w:rsidR="00717CBB" w:rsidRPr="00717CBB" w:rsidRDefault="00717CBB" w:rsidP="00717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17CBB">
        <w:rPr>
          <w:rFonts w:ascii="Times New Roman" w:eastAsia="Times New Roman" w:hAnsi="Times New Roman" w:cs="Times New Roman"/>
          <w:sz w:val="24"/>
          <w:szCs w:val="24"/>
          <w:lang w:eastAsia="pl-PL"/>
        </w:rPr>
        <w:t>Do walidacji poprawności xml zarówno składniowej jak również pod kątem poprawności poszczególnych elementów pliku xml możemy wykorzystać poniższy kod:</w:t>
      </w:r>
    </w:p>
    <w:p w:rsidR="00717CBB" w:rsidRPr="009F792B" w:rsidRDefault="00717CBB" w:rsidP="00717CB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9F792B">
        <w:rPr>
          <w:rFonts w:ascii="Times New Roman" w:hAnsi="Times New Roman" w:cs="Times New Roman"/>
          <w:noProof/>
          <w:sz w:val="24"/>
          <w:szCs w:val="24"/>
          <w:u w:val="single"/>
          <w:lang w:eastAsia="pl-PL"/>
        </w:rPr>
        <w:drawing>
          <wp:inline distT="0" distB="0" distL="0" distR="0">
            <wp:extent cx="4323773" cy="1333500"/>
            <wp:effectExtent l="19050" t="0" r="577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51901" t="36202" r="30413" b="508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3773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CBB" w:rsidRPr="00717CBB" w:rsidRDefault="00717CBB" w:rsidP="00717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17CBB">
        <w:rPr>
          <w:rFonts w:ascii="Times New Roman" w:eastAsia="Times New Roman" w:hAnsi="Times New Roman" w:cs="Times New Roman"/>
          <w:sz w:val="24"/>
          <w:szCs w:val="24"/>
          <w:lang w:eastAsia="pl-PL"/>
        </w:rPr>
        <w:t xml:space="preserve">Pierwszym krokiem jest wyłączenie wewnętrznego raportowania błędów przez libxml i pozwolenie użytkownikowi na ich przechwycenie. Następnie tworzymy sobie instancję </w:t>
      </w:r>
      <w:r w:rsidRPr="00717CBB">
        <w:rPr>
          <w:rFonts w:ascii="Times New Roman" w:eastAsia="Times New Roman" w:hAnsi="Times New Roman" w:cs="Times New Roman"/>
          <w:sz w:val="24"/>
          <w:szCs w:val="24"/>
          <w:lang w:eastAsia="pl-PL"/>
        </w:rPr>
        <w:lastRenderedPageBreak/>
        <w:t xml:space="preserve">DOMDocument, do której ładujemy plik o wskazanej nazwie. Na instancji tego obiektu wywołujemy metodę </w:t>
      </w:r>
      <w:r w:rsidRPr="009F792B">
        <w:rPr>
          <w:rFonts w:ascii="Times New Roman" w:eastAsia="Times New Roman" w:hAnsi="Times New Roman" w:cs="Times New Roman"/>
          <w:i/>
          <w:iCs/>
          <w:sz w:val="24"/>
          <w:szCs w:val="24"/>
          <w:lang w:eastAsia="pl-PL"/>
        </w:rPr>
        <w:t>validate()</w:t>
      </w:r>
      <w:r w:rsidRPr="00717CBB">
        <w:rPr>
          <w:rFonts w:ascii="Times New Roman" w:eastAsia="Times New Roman" w:hAnsi="Times New Roman" w:cs="Times New Roman"/>
          <w:sz w:val="24"/>
          <w:szCs w:val="24"/>
          <w:lang w:eastAsia="pl-PL"/>
        </w:rPr>
        <w:t>, która dokonuje walidacji pliku.</w:t>
      </w:r>
      <w:r w:rsidRPr="00717CBB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  <w:t xml:space="preserve">Ostatni krok to przechwycenie znalezionych błędów, co wykonujemy przy użyciu funkcji libxml_get_errors(). Funkcja ta zwróci nam pustą tablicę w przypadku braku błędów lub tablicę zawierającą elementy typu libXMLError w przypadku wystąpienia błędów walidacji. </w:t>
      </w:r>
    </w:p>
    <w:p w:rsidR="00717CBB" w:rsidRPr="00717CBB" w:rsidRDefault="00717CBB" w:rsidP="00717CB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17CBB">
        <w:rPr>
          <w:rFonts w:ascii="Times New Roman" w:eastAsia="Times New Roman" w:hAnsi="Times New Roman" w:cs="Times New Roman"/>
          <w:sz w:val="24"/>
          <w:szCs w:val="24"/>
          <w:lang w:eastAsia="pl-PL"/>
        </w:rPr>
        <w:t>Należy zwrócić uwage tylko na jedną kwestię. Jeżeli plik xml nie jest poprawny pod kątem składniowym, wówczas walidacji przy użyciu DTD jest pomijana. Tak więc odbywa się to niejako dwuetapowo: w pierwszym kroku sprawdzana jest poprawność składniowa pliku, a następnie jego walidacja w odniesieniu do wskazanego pliku DTD.</w:t>
      </w:r>
    </w:p>
    <w:p w:rsidR="00452D3B" w:rsidRDefault="009F792B">
      <w:pPr>
        <w:rPr>
          <w:rFonts w:ascii="Times New Roman" w:hAnsi="Times New Roman" w:cs="Times New Roman"/>
          <w:sz w:val="24"/>
          <w:szCs w:val="24"/>
          <w:u w:val="single"/>
        </w:rPr>
      </w:pPr>
      <w:r w:rsidRPr="009F792B">
        <w:rPr>
          <w:rFonts w:ascii="Times New Roman" w:hAnsi="Times New Roman" w:cs="Times New Roman"/>
          <w:sz w:val="24"/>
          <w:szCs w:val="24"/>
        </w:rPr>
        <w:t xml:space="preserve">Informacje oparte o </w:t>
      </w:r>
      <w:r w:rsidRPr="009F792B">
        <w:rPr>
          <w:rFonts w:ascii="Times New Roman" w:hAnsi="Times New Roman" w:cs="Times New Roman"/>
          <w:sz w:val="24"/>
          <w:szCs w:val="24"/>
          <w:u w:val="single"/>
        </w:rPr>
        <w:t>http://blog.tulikowski.com</w:t>
      </w:r>
    </w:p>
    <w:p w:rsidR="009F792B" w:rsidRDefault="009F792B">
      <w:pPr>
        <w:rPr>
          <w:rFonts w:ascii="Times New Roman" w:hAnsi="Times New Roman" w:cs="Times New Roman"/>
          <w:sz w:val="24"/>
          <w:szCs w:val="24"/>
          <w:u w:val="single"/>
        </w:rPr>
      </w:pPr>
    </w:p>
    <w:p w:rsidR="009F792B" w:rsidRPr="00B908B3" w:rsidRDefault="009F792B" w:rsidP="001F33B4">
      <w:pPr>
        <w:rPr>
          <w:rFonts w:ascii="Times New Roman" w:hAnsi="Times New Roman" w:cs="Times New Roman"/>
          <w:sz w:val="24"/>
          <w:szCs w:val="24"/>
        </w:rPr>
      </w:pPr>
    </w:p>
    <w:p w:rsidR="00452D3B" w:rsidRPr="009F792B" w:rsidRDefault="00452D3B">
      <w:pPr>
        <w:rPr>
          <w:rFonts w:ascii="Times New Roman" w:hAnsi="Times New Roman" w:cs="Times New Roman"/>
          <w:i/>
          <w:sz w:val="24"/>
          <w:szCs w:val="24"/>
        </w:rPr>
      </w:pPr>
    </w:p>
    <w:sectPr w:rsidR="00452D3B" w:rsidRPr="009F792B" w:rsidSect="005B3E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452D3B"/>
    <w:rsid w:val="001F33B4"/>
    <w:rsid w:val="00452D3B"/>
    <w:rsid w:val="0049074C"/>
    <w:rsid w:val="005B3EBF"/>
    <w:rsid w:val="00717CBB"/>
    <w:rsid w:val="009538BF"/>
    <w:rsid w:val="009F792B"/>
    <w:rsid w:val="00B90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5B3EBF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452D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TML-definicja">
    <w:name w:val="HTML Definition"/>
    <w:basedOn w:val="Domylnaczcionkaakapitu"/>
    <w:uiPriority w:val="99"/>
    <w:semiHidden/>
    <w:unhideWhenUsed/>
    <w:rsid w:val="00452D3B"/>
    <w:rPr>
      <w:i/>
      <w:iCs/>
    </w:rPr>
  </w:style>
  <w:style w:type="character" w:styleId="HTML-kod">
    <w:name w:val="HTML Code"/>
    <w:basedOn w:val="Domylnaczcionkaakapitu"/>
    <w:uiPriority w:val="99"/>
    <w:semiHidden/>
    <w:unhideWhenUsed/>
    <w:rsid w:val="00717CBB"/>
    <w:rPr>
      <w:rFonts w:ascii="Courier New" w:eastAsia="Times New Roman" w:hAnsi="Courier New" w:cs="Courier New"/>
      <w:sz w:val="20"/>
      <w:szCs w:val="20"/>
    </w:rPr>
  </w:style>
  <w:style w:type="character" w:styleId="Uwydatnienie">
    <w:name w:val="Emphasis"/>
    <w:basedOn w:val="Domylnaczcionkaakapitu"/>
    <w:uiPriority w:val="20"/>
    <w:qFormat/>
    <w:rsid w:val="00717CBB"/>
    <w:rPr>
      <w:i/>
      <w:iCs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717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717C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98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3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3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51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80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29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177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78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801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32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29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68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29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389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Piotrek</dc:creator>
  <cp:lastModifiedBy>Piotrek</cp:lastModifiedBy>
  <cp:revision>7</cp:revision>
  <dcterms:created xsi:type="dcterms:W3CDTF">2017-03-23T16:35:00Z</dcterms:created>
  <dcterms:modified xsi:type="dcterms:W3CDTF">2017-03-23T17:00:00Z</dcterms:modified>
</cp:coreProperties>
</file>