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3A" w:rsidRPr="00B315A6" w:rsidRDefault="00B315A6" w:rsidP="00B315A6">
      <w:pPr>
        <w:jc w:val="center"/>
        <w:rPr>
          <w:b/>
          <w:sz w:val="28"/>
        </w:rPr>
      </w:pPr>
      <w:r w:rsidRPr="00B315A6">
        <w:rPr>
          <w:b/>
          <w:sz w:val="28"/>
        </w:rPr>
        <w:t>INSTRUKCJA UŻYTKOWNIKA APLIKACJI</w:t>
      </w:r>
      <w:r w:rsidR="008F5EA8">
        <w:rPr>
          <w:b/>
          <w:sz w:val="28"/>
        </w:rPr>
        <w:t xml:space="preserve"> KLIENTA</w:t>
      </w:r>
    </w:p>
    <w:p w:rsidR="00B315A6" w:rsidRDefault="00B315A6">
      <w:r>
        <w:rPr>
          <w:noProof/>
          <w:lang w:eastAsia="pl-PL"/>
        </w:rPr>
        <w:drawing>
          <wp:inline distT="0" distB="0" distL="0" distR="0">
            <wp:extent cx="5760720" cy="463604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A6" w:rsidRDefault="00B315A6"/>
    <w:p w:rsidR="00B315A6" w:rsidRDefault="00B315A6" w:rsidP="00B315A6">
      <w:r>
        <w:t xml:space="preserve">Grę uruchamiamy z pliku </w:t>
      </w:r>
      <w:proofErr w:type="spellStart"/>
      <w:r w:rsidRPr="00B315A6">
        <w:rPr>
          <w:b/>
        </w:rPr>
        <w:t>JumpingJack.jar</w:t>
      </w:r>
      <w:r>
        <w:t>.</w:t>
      </w:r>
      <w:proofErr w:type="spellEnd"/>
    </w:p>
    <w:p w:rsidR="00B315A6" w:rsidRDefault="00B315A6" w:rsidP="00B315A6"/>
    <w:p w:rsidR="00B315A6" w:rsidRDefault="00B315A6" w:rsidP="00B315A6">
      <w:r>
        <w:t xml:space="preserve">Po uruchomieniu wyświetlają się okienko, pokazane na zdjęciu powyżej, w którym należy podać: </w:t>
      </w:r>
    </w:p>
    <w:p w:rsidR="00B315A6" w:rsidRDefault="00B315A6" w:rsidP="00B315A6">
      <w:pPr>
        <w:pStyle w:val="Akapitzlist"/>
        <w:numPr>
          <w:ilvl w:val="0"/>
          <w:numId w:val="1"/>
        </w:numPr>
      </w:pPr>
      <w:r>
        <w:t>swoją nazwę użytkownika (domyślnie jest ona sczytywana z nazwy użytkownika systemu )</w:t>
      </w:r>
    </w:p>
    <w:p w:rsidR="00B315A6" w:rsidRDefault="00B315A6" w:rsidP="00B315A6">
      <w:pPr>
        <w:pStyle w:val="Akapitzlist"/>
        <w:numPr>
          <w:ilvl w:val="0"/>
          <w:numId w:val="1"/>
        </w:numPr>
      </w:pPr>
      <w:r>
        <w:t>adres IP serwera</w:t>
      </w:r>
    </w:p>
    <w:p w:rsidR="00B315A6" w:rsidRDefault="00B315A6" w:rsidP="00B315A6">
      <w:pPr>
        <w:pStyle w:val="Akapitzlist"/>
        <w:numPr>
          <w:ilvl w:val="0"/>
          <w:numId w:val="1"/>
        </w:numPr>
      </w:pPr>
      <w:r>
        <w:t>port</w:t>
      </w:r>
    </w:p>
    <w:p w:rsidR="00B315A6" w:rsidRDefault="00B315A6"/>
    <w:p w:rsidR="00B315A6" w:rsidRDefault="00B315A6">
      <w:r>
        <w:t xml:space="preserve">Następnie klikamy "Połącz i graj!", aby połączyć sie z serwerem, lub "Graj </w:t>
      </w:r>
      <w:proofErr w:type="spellStart"/>
      <w:r>
        <w:t>off-line</w:t>
      </w:r>
      <w:proofErr w:type="spellEnd"/>
      <w:r>
        <w:t>". Dostępna jest opcja "Wyjdź" , aby opuścić grę.</w:t>
      </w:r>
    </w:p>
    <w:p w:rsidR="00B315A6" w:rsidRDefault="00B315A6"/>
    <w:p w:rsidR="00B315A6" w:rsidRDefault="00B315A6"/>
    <w:p w:rsidR="00B315A6" w:rsidRDefault="00B315A6"/>
    <w:p w:rsidR="00B315A6" w:rsidRDefault="00B315A6">
      <w:r>
        <w:lastRenderedPageBreak/>
        <w:t>Gdy wybierzemy rodzaj rozgrywki, pokazuje się okno właściwej gry:</w:t>
      </w:r>
    </w:p>
    <w:p w:rsidR="00B315A6" w:rsidRDefault="00B315A6">
      <w:r>
        <w:rPr>
          <w:noProof/>
          <w:lang w:eastAsia="pl-PL"/>
        </w:rPr>
        <w:drawing>
          <wp:inline distT="0" distB="0" distL="0" distR="0">
            <wp:extent cx="5760720" cy="466549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A8" w:rsidRDefault="008F5EA8"/>
    <w:p w:rsidR="008F5EA8" w:rsidRDefault="008F5EA8">
      <w:r>
        <w:t>Do sterowania używamy strzałem "UP" i "RIGHT".</w:t>
      </w:r>
    </w:p>
    <w:p w:rsidR="008F5EA8" w:rsidRDefault="008F5EA8">
      <w:r>
        <w:t>Można też używać przycisku "ESC", aby zobaczyć dodatkowe opcje gry.</w:t>
      </w:r>
    </w:p>
    <w:p w:rsidR="008F5EA8" w:rsidRPr="008F5EA8" w:rsidRDefault="008F5EA8">
      <w:r>
        <w:t xml:space="preserve">Na zakończenie gry </w:t>
      </w:r>
      <w:r w:rsidRPr="008F5EA8">
        <w:t>następuje wyświetlenie tablicy 5 najlepszych wyników  (Nazwa gracza i wynik .: Piotr  1234</w:t>
      </w:r>
      <w:r w:rsidRPr="008F5EA8">
        <w:br/>
        <w:t>Rafał 999</w:t>
      </w:r>
    </w:p>
    <w:p w:rsidR="008F5EA8" w:rsidRDefault="008F5EA8">
      <w:r w:rsidRPr="008F5EA8">
        <w:t>itd.)</w:t>
      </w:r>
    </w:p>
    <w:p w:rsidR="008F5EA8" w:rsidRDefault="008F5EA8"/>
    <w:p w:rsidR="008F5EA8" w:rsidRDefault="009070B8" w:rsidP="008F5EA8">
      <w:pPr>
        <w:jc w:val="center"/>
        <w:rPr>
          <w:b/>
          <w:sz w:val="28"/>
        </w:rPr>
      </w:pPr>
      <w:r>
        <w:rPr>
          <w:b/>
          <w:sz w:val="28"/>
          <w:highlight w:val="green"/>
        </w:rPr>
        <w:t xml:space="preserve">JAK WIDAĆ INSTRUKCJA JEST </w:t>
      </w:r>
      <w:r w:rsidR="008F5EA8" w:rsidRPr="008F5EA8">
        <w:rPr>
          <w:b/>
          <w:sz w:val="28"/>
          <w:highlight w:val="green"/>
        </w:rPr>
        <w:t>ZBĘDNA DO GRANIA</w:t>
      </w:r>
    </w:p>
    <w:p w:rsidR="008F5EA8" w:rsidRDefault="008F5EA8" w:rsidP="008F5EA8">
      <w:pPr>
        <w:jc w:val="center"/>
        <w:rPr>
          <w:b/>
          <w:sz w:val="28"/>
        </w:rPr>
      </w:pPr>
    </w:p>
    <w:p w:rsidR="008F5EA8" w:rsidRDefault="008F5EA8" w:rsidP="008F5EA8">
      <w:pPr>
        <w:jc w:val="center"/>
        <w:rPr>
          <w:b/>
          <w:sz w:val="28"/>
        </w:rPr>
      </w:pPr>
    </w:p>
    <w:p w:rsidR="008F5EA8" w:rsidRDefault="008F5EA8" w:rsidP="008F5EA8">
      <w:pPr>
        <w:jc w:val="center"/>
        <w:rPr>
          <w:b/>
          <w:sz w:val="28"/>
        </w:rPr>
      </w:pPr>
    </w:p>
    <w:p w:rsidR="008F5EA8" w:rsidRPr="00B315A6" w:rsidRDefault="008F5EA8" w:rsidP="008F5EA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INSTRUKCJA UŻYTKOWNIKA APLIKACJI SERWERA</w:t>
      </w:r>
    </w:p>
    <w:p w:rsidR="008F5EA8" w:rsidRDefault="008F5EA8" w:rsidP="008F5EA8">
      <w:pPr>
        <w:jc w:val="center"/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>
            <wp:extent cx="3943350" cy="32385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A8" w:rsidRDefault="008F5EA8" w:rsidP="008F5EA8"/>
    <w:p w:rsidR="008F5EA8" w:rsidRDefault="008F5EA8" w:rsidP="008F5EA8">
      <w:r>
        <w:t>Obsługa serwera również jest bardzo prosta.</w:t>
      </w:r>
    </w:p>
    <w:p w:rsidR="008F5EA8" w:rsidRDefault="008F5EA8" w:rsidP="008F5EA8">
      <w:r>
        <w:t>Ta aplikacja składa sie z 2 pól tekstowych i 3 przycisków.</w:t>
      </w:r>
    </w:p>
    <w:p w:rsidR="008F5EA8" w:rsidRDefault="008F5EA8" w:rsidP="008F5EA8"/>
    <w:p w:rsidR="008F5EA8" w:rsidRDefault="008F5EA8" w:rsidP="008F5EA8">
      <w:r>
        <w:t>Pola tekstowe:</w:t>
      </w:r>
    </w:p>
    <w:p w:rsidR="008F5EA8" w:rsidRDefault="008F5EA8" w:rsidP="008F5EA8">
      <w:pPr>
        <w:pStyle w:val="Akapitzlist"/>
        <w:numPr>
          <w:ilvl w:val="0"/>
          <w:numId w:val="2"/>
        </w:numPr>
      </w:pPr>
      <w:r>
        <w:t xml:space="preserve">Adres IP - pole to służy tylko i wyłącznie do informowania użytkownika aplikacji o numerze IP komputera na którym uruchamiany jest serwer. </w:t>
      </w:r>
    </w:p>
    <w:p w:rsidR="0080441E" w:rsidRDefault="008F5EA8" w:rsidP="008F5EA8">
      <w:pPr>
        <w:pStyle w:val="Akapitzlist"/>
        <w:numPr>
          <w:ilvl w:val="0"/>
          <w:numId w:val="2"/>
        </w:numPr>
      </w:pPr>
      <w:r>
        <w:t>Port - numer portu, na którym ma być uruchomiany serwer (w kliencie należy ustawić ten sam port)</w:t>
      </w:r>
      <w:r w:rsidR="0080441E">
        <w:t>, domyślnie w kliencie i na serwerze ustawiono ten sam port</w:t>
      </w:r>
    </w:p>
    <w:p w:rsidR="0080441E" w:rsidRDefault="0080441E" w:rsidP="0080441E">
      <w:r>
        <w:t>Przyciski:</w:t>
      </w:r>
    </w:p>
    <w:p w:rsidR="0080441E" w:rsidRDefault="0080441E" w:rsidP="0080441E">
      <w:pPr>
        <w:pStyle w:val="Akapitzlist"/>
        <w:numPr>
          <w:ilvl w:val="0"/>
          <w:numId w:val="3"/>
        </w:numPr>
      </w:pPr>
      <w:r>
        <w:t>Wyjście - aby zakończyć działanie serwera (wyłączyć aplikacje serwera)</w:t>
      </w:r>
    </w:p>
    <w:p w:rsidR="0080441E" w:rsidRDefault="0080441E" w:rsidP="0080441E">
      <w:pPr>
        <w:pStyle w:val="Akapitzlist"/>
        <w:numPr>
          <w:ilvl w:val="0"/>
          <w:numId w:val="3"/>
        </w:numPr>
      </w:pPr>
      <w:r>
        <w:t>Start - aby uruchomić serwer i rozpocząć na słuch na konkretnym porcie</w:t>
      </w:r>
    </w:p>
    <w:p w:rsidR="008F5EA8" w:rsidRDefault="0080441E" w:rsidP="0080441E">
      <w:pPr>
        <w:pStyle w:val="Akapitzlist"/>
        <w:numPr>
          <w:ilvl w:val="0"/>
          <w:numId w:val="3"/>
        </w:numPr>
      </w:pPr>
      <w:r>
        <w:t>Stop - aby zatrzymać działanie serwera, nie wyłączając okienka aplikacji</w:t>
      </w:r>
      <w:r w:rsidR="008F5EA8">
        <w:br/>
      </w:r>
    </w:p>
    <w:p w:rsidR="008F5EA8" w:rsidRPr="008F5EA8" w:rsidRDefault="008F5EA8" w:rsidP="008F5EA8">
      <w:pPr>
        <w:jc w:val="center"/>
        <w:rPr>
          <w:b/>
          <w:sz w:val="28"/>
        </w:rPr>
      </w:pPr>
    </w:p>
    <w:sectPr w:rsidR="008F5EA8" w:rsidRPr="008F5EA8" w:rsidSect="00BD3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5536E"/>
    <w:multiLevelType w:val="hybridMultilevel"/>
    <w:tmpl w:val="F6BC44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A35ED"/>
    <w:multiLevelType w:val="hybridMultilevel"/>
    <w:tmpl w:val="EF9EF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B03188"/>
    <w:multiLevelType w:val="hybridMultilevel"/>
    <w:tmpl w:val="B4C0DF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15A6"/>
    <w:rsid w:val="00014424"/>
    <w:rsid w:val="00142E61"/>
    <w:rsid w:val="002A3E8D"/>
    <w:rsid w:val="007D5B69"/>
    <w:rsid w:val="0080441E"/>
    <w:rsid w:val="008F5EA8"/>
    <w:rsid w:val="009070B8"/>
    <w:rsid w:val="009362C7"/>
    <w:rsid w:val="00976D07"/>
    <w:rsid w:val="00B315A6"/>
    <w:rsid w:val="00B630F3"/>
    <w:rsid w:val="00BD323A"/>
    <w:rsid w:val="00CA2098"/>
    <w:rsid w:val="00D14F4C"/>
    <w:rsid w:val="00F37B3C"/>
    <w:rsid w:val="00FC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5EA8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FC58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58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FC5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589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C589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C5895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FC5895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FC5895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FC5895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589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C589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58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FC5895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rsid w:val="00FC5895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rsid w:val="00FC5895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rsid w:val="00FC5895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rsid w:val="00FC5895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rsid w:val="00FC5895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FC58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FC5895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589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5895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Bezodstpw">
    <w:name w:val="No Spacing"/>
    <w:uiPriority w:val="1"/>
    <w:qFormat/>
    <w:rsid w:val="00FC5895"/>
    <w:rPr>
      <w:sz w:val="22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FC5895"/>
    <w:rPr>
      <w:i/>
      <w:iCs/>
      <w:color w:val="808080" w:themeColor="text1" w:themeTint="7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15A6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B315A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044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0441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0441E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0441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044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</cp:revision>
  <dcterms:created xsi:type="dcterms:W3CDTF">2013-06-02T21:47:00Z</dcterms:created>
  <dcterms:modified xsi:type="dcterms:W3CDTF">2013-06-02T22:18:00Z</dcterms:modified>
</cp:coreProperties>
</file>