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Pszczyna, </w:t>
      </w:r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>data_zakonczenia</w:t>
      </w:r>
      <w:proofErr w:type="spellEnd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Calibri" w:hAnsi="Calibri" w:cs="Arial"/>
          <w:b w:val="0"/>
          <w:sz w:val="20"/>
          <w:u w:val="none"/>
        </w:rPr>
        <w:t>ks. r</w:t>
      </w:r>
      <w:r w:rsidR="00B245ED" w:rsidRPr="0030597D">
        <w:rPr>
          <w:rFonts w:ascii="Calibri" w:hAnsi="Calibri" w:cs="Arial"/>
          <w:b w:val="0"/>
          <w:sz w:val="20"/>
          <w:u w:val="none"/>
        </w:rPr>
        <w:t xml:space="preserve">ob. </w:t>
      </w:r>
      <w:r w:rsidR="0034743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="00347433">
        <w:rPr>
          <w:rFonts w:ascii="Calibri" w:hAnsi="Calibri" w:cs="Arial"/>
          <w:b w:val="0"/>
          <w:sz w:val="20"/>
          <w:u w:val="none"/>
        </w:rPr>
        <w:t>nr_</w:t>
      </w:r>
      <w:r w:rsidR="004F3D64">
        <w:rPr>
          <w:rFonts w:ascii="Calibri" w:hAnsi="Calibri" w:cs="Arial"/>
          <w:b w:val="0"/>
          <w:sz w:val="20"/>
          <w:u w:val="none"/>
        </w:rPr>
        <w:t>operatu</w:t>
      </w:r>
      <w:proofErr w:type="spellEnd"/>
      <w:r w:rsidR="0034743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b w:val="0"/>
          <w:sz w:val="20"/>
          <w:u w:val="none"/>
        </w:rPr>
        <w:t xml:space="preserve">Jedn. </w:t>
      </w:r>
      <w:proofErr w:type="spellStart"/>
      <w:r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>
        <w:rPr>
          <w:rFonts w:ascii="Calibri" w:eastAsia="Cupertino" w:hAnsi="Calibri" w:cs="Arial"/>
          <w:b w:val="0"/>
          <w:sz w:val="20"/>
          <w:u w:val="none"/>
        </w:rPr>
        <w:t>.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>]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b w:val="0"/>
          <w:sz w:val="20"/>
          <w:u w:val="none"/>
        </w:rPr>
        <w:t xml:space="preserve">Obręb </w:t>
      </w:r>
      <w:proofErr w:type="spellStart"/>
      <w:r w:rsidRPr="00E14184"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 w:rsidRPr="00E14184">
        <w:rPr>
          <w:rFonts w:ascii="Calibri" w:eastAsia="Cupertino" w:hAnsi="Calibri" w:cs="Arial"/>
          <w:b w:val="0"/>
          <w:sz w:val="20"/>
          <w:u w:val="none"/>
        </w:rPr>
        <w:t>.: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 xml:space="preserve">] 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Działka: </w:t>
      </w:r>
      <w:r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>nr_dzialki</w:t>
      </w:r>
      <w:proofErr w:type="spellEnd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Spis</w:t>
      </w:r>
      <w:proofErr w:type="spellEnd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b w:val="0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Calibri" w:hAnsi="Calibri" w:cs="Arial"/>
          <w:b w:val="0"/>
          <w:sz w:val="20"/>
          <w:u w:val="none"/>
          <w:lang w:val="en-US"/>
        </w:rPr>
        <w:t>Jakub Stania</w:t>
      </w:r>
      <w:r w:rsidRPr="00D2433E">
        <w:rPr>
          <w:rFonts w:ascii="Calibri" w:hAnsi="Calibri" w:cs="Arial"/>
          <w:b w:val="0"/>
          <w:sz w:val="20"/>
          <w:u w:val="none"/>
          <w:lang w:val="en-US"/>
        </w:rPr>
        <w:t xml:space="preserve">, nr </w:t>
      </w:r>
      <w:proofErr w:type="spellStart"/>
      <w:r w:rsidRPr="00D2433E">
        <w:rPr>
          <w:rFonts w:ascii="Calibri" w:hAnsi="Calibri" w:cs="Arial"/>
          <w:b w:val="0"/>
          <w:sz w:val="20"/>
          <w:u w:val="none"/>
          <w:lang w:val="en-US"/>
        </w:rPr>
        <w:t>upr</w:t>
      </w:r>
      <w:proofErr w:type="spellEnd"/>
      <w:r w:rsidRPr="00D2433E">
        <w:rPr>
          <w:rFonts w:ascii="Calibri" w:hAnsi="Calibri" w:cs="Arial"/>
          <w:b w:val="0"/>
          <w:sz w:val="20"/>
          <w:u w:val="none"/>
          <w:lang w:val="en-US"/>
        </w:rPr>
        <w:t>. 23266</w:t>
      </w: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headerReference w:type="even" r:id="rId17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Relationship Id="rId17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