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D19D" w14:textId="082F14CB" w:rsidR="006A7D79" w:rsidRDefault="006A7D79">
      <w:r>
        <w:rPr>
          <w:noProof/>
        </w:rPr>
        <w:drawing>
          <wp:anchor distT="0" distB="0" distL="114300" distR="114300" simplePos="0" relativeHeight="251659264" behindDoc="0" locked="0" layoutInCell="1" allowOverlap="1" wp14:anchorId="5D1F0A3C" wp14:editId="27865D37">
            <wp:simplePos x="0" y="0"/>
            <wp:positionH relativeFrom="page">
              <wp:align>right</wp:align>
            </wp:positionH>
            <wp:positionV relativeFrom="paragraph">
              <wp:posOffset>-591333</wp:posOffset>
            </wp:positionV>
            <wp:extent cx="3381153" cy="1266031"/>
            <wp:effectExtent l="0" t="0" r="0" b="0"/>
            <wp:wrapNone/>
            <wp:docPr id="187927591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153" cy="126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8654FF" wp14:editId="7C461451">
            <wp:simplePos x="0" y="0"/>
            <wp:positionH relativeFrom="column">
              <wp:posOffset>-761572</wp:posOffset>
            </wp:positionH>
            <wp:positionV relativeFrom="paragraph">
              <wp:posOffset>-570186</wp:posOffset>
            </wp:positionV>
            <wp:extent cx="3358408" cy="1113155"/>
            <wp:effectExtent l="0" t="0" r="0" b="0"/>
            <wp:wrapNone/>
            <wp:docPr id="13503233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305" cy="111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FC837" w14:textId="2554EC22" w:rsidR="006A7D79" w:rsidRDefault="006A7D79"/>
    <w:p w14:paraId="59270555" w14:textId="6DA6C9F8" w:rsidR="006A7D79" w:rsidRDefault="006A7D79"/>
    <w:p w14:paraId="4D41BF05" w14:textId="68D9D78C" w:rsidR="006A7D79" w:rsidRDefault="006A7D79"/>
    <w:p w14:paraId="25BC7E3C" w14:textId="55C218A1" w:rsidR="006A7D79" w:rsidRDefault="006A7D79"/>
    <w:p w14:paraId="7779FC22" w14:textId="77777777" w:rsidR="006A7D79" w:rsidRDefault="006A7D79"/>
    <w:p w14:paraId="7E9115F0" w14:textId="77777777" w:rsidR="006A7D79" w:rsidRDefault="006A7D79"/>
    <w:p w14:paraId="67676C98" w14:textId="77777777" w:rsidR="006A7D79" w:rsidRDefault="006A7D79"/>
    <w:p w14:paraId="137D925A" w14:textId="77777777" w:rsidR="006A7D79" w:rsidRDefault="006A7D79" w:rsidP="006A7D79">
      <w:pPr>
        <w:jc w:val="center"/>
        <w:rPr>
          <w:rFonts w:cs="Times New Roman"/>
          <w:b/>
          <w:bCs/>
          <w:sz w:val="144"/>
          <w:szCs w:val="144"/>
        </w:rPr>
      </w:pPr>
    </w:p>
    <w:p w14:paraId="25784B25" w14:textId="08B8ECFA" w:rsidR="006A7D79" w:rsidRPr="006A7D79" w:rsidRDefault="006A7D79" w:rsidP="006A7D79">
      <w:pPr>
        <w:jc w:val="center"/>
        <w:rPr>
          <w:rFonts w:cs="Times New Roman"/>
          <w:sz w:val="144"/>
          <w:szCs w:val="144"/>
        </w:rPr>
      </w:pPr>
      <w:r>
        <w:rPr>
          <w:rFonts w:cs="Times New Roman"/>
          <w:sz w:val="144"/>
          <w:szCs w:val="144"/>
        </w:rPr>
        <w:t>DBSCAN</w:t>
      </w:r>
    </w:p>
    <w:p w14:paraId="4BCC634B" w14:textId="04A5E85C" w:rsidR="006A7D79" w:rsidRPr="006A7D79" w:rsidRDefault="006A7D79" w:rsidP="006A7D79">
      <w:pPr>
        <w:jc w:val="center"/>
        <w:rPr>
          <w:rFonts w:cs="Times New Roman"/>
          <w:sz w:val="22"/>
          <w:u w:val="single"/>
        </w:rPr>
      </w:pPr>
      <w:r w:rsidRPr="006A7D79">
        <w:rPr>
          <w:rFonts w:cs="Times New Roman"/>
          <w:sz w:val="22"/>
          <w:u w:val="single"/>
        </w:rPr>
        <w:t>Projektowanie systemów i sieci komputerowych</w:t>
      </w:r>
    </w:p>
    <w:p w14:paraId="6ACF8BE4" w14:textId="77777777" w:rsidR="006A7D79" w:rsidRDefault="006A7D79" w:rsidP="006A7D79">
      <w:pPr>
        <w:jc w:val="center"/>
        <w:rPr>
          <w:rFonts w:cs="Times New Roman"/>
          <w:sz w:val="20"/>
          <w:szCs w:val="20"/>
        </w:rPr>
      </w:pPr>
    </w:p>
    <w:p w14:paraId="45B8B701" w14:textId="77777777" w:rsidR="006A7D79" w:rsidRDefault="006A7D79" w:rsidP="006A7D79">
      <w:pPr>
        <w:jc w:val="center"/>
        <w:rPr>
          <w:rFonts w:cs="Times New Roman"/>
          <w:sz w:val="20"/>
          <w:szCs w:val="20"/>
        </w:rPr>
      </w:pPr>
    </w:p>
    <w:p w14:paraId="00D10402" w14:textId="77777777" w:rsidR="006A7D79" w:rsidRDefault="006A7D79" w:rsidP="006A7D79">
      <w:pPr>
        <w:jc w:val="center"/>
        <w:rPr>
          <w:rFonts w:cs="Times New Roman"/>
          <w:sz w:val="20"/>
          <w:szCs w:val="20"/>
        </w:rPr>
      </w:pPr>
    </w:p>
    <w:p w14:paraId="4E8A0D4B" w14:textId="77777777" w:rsidR="006A7D79" w:rsidRDefault="006A7D79" w:rsidP="006A7D79">
      <w:pPr>
        <w:jc w:val="center"/>
        <w:rPr>
          <w:rFonts w:cs="Times New Roman"/>
          <w:sz w:val="20"/>
          <w:szCs w:val="20"/>
        </w:rPr>
      </w:pPr>
    </w:p>
    <w:p w14:paraId="50DB5AC8" w14:textId="77777777" w:rsidR="006A7D79" w:rsidRDefault="006A7D79" w:rsidP="006A7D79">
      <w:pPr>
        <w:jc w:val="center"/>
        <w:rPr>
          <w:rFonts w:cs="Times New Roman"/>
          <w:sz w:val="20"/>
          <w:szCs w:val="20"/>
        </w:rPr>
      </w:pPr>
    </w:p>
    <w:p w14:paraId="6A4639A2" w14:textId="77777777" w:rsidR="006A7D79" w:rsidRDefault="006A7D79" w:rsidP="006A7D79">
      <w:pPr>
        <w:jc w:val="center"/>
        <w:rPr>
          <w:rFonts w:cs="Times New Roman"/>
          <w:sz w:val="20"/>
          <w:szCs w:val="20"/>
        </w:rPr>
      </w:pPr>
    </w:p>
    <w:p w14:paraId="4BEEE9B6" w14:textId="77777777" w:rsidR="006A7D79" w:rsidRDefault="006A7D79" w:rsidP="006A7D79">
      <w:pPr>
        <w:jc w:val="center"/>
        <w:rPr>
          <w:rFonts w:cs="Times New Roman"/>
          <w:sz w:val="20"/>
          <w:szCs w:val="20"/>
        </w:rPr>
      </w:pPr>
    </w:p>
    <w:p w14:paraId="46C4A7FC" w14:textId="77777777" w:rsidR="006A7D79" w:rsidRDefault="006A7D79" w:rsidP="006A7D79">
      <w:pPr>
        <w:jc w:val="center"/>
        <w:rPr>
          <w:rFonts w:cs="Times New Roman"/>
          <w:sz w:val="20"/>
          <w:szCs w:val="20"/>
        </w:rPr>
      </w:pPr>
    </w:p>
    <w:p w14:paraId="57599CD4" w14:textId="77777777" w:rsidR="006A7D79" w:rsidRDefault="006A7D79" w:rsidP="006A7D79">
      <w:pPr>
        <w:jc w:val="center"/>
        <w:rPr>
          <w:rFonts w:cs="Times New Roman"/>
          <w:sz w:val="20"/>
          <w:szCs w:val="20"/>
        </w:rPr>
      </w:pPr>
    </w:p>
    <w:p w14:paraId="3B0E1451" w14:textId="77777777" w:rsidR="006A7D79" w:rsidRDefault="006A7D79" w:rsidP="006A7D79">
      <w:pPr>
        <w:jc w:val="center"/>
        <w:rPr>
          <w:rFonts w:cs="Times New Roman"/>
          <w:sz w:val="20"/>
          <w:szCs w:val="20"/>
        </w:rPr>
      </w:pPr>
    </w:p>
    <w:p w14:paraId="56514D78" w14:textId="77777777" w:rsidR="006A7D79" w:rsidRDefault="006A7D79" w:rsidP="006A7D79">
      <w:pPr>
        <w:jc w:val="center"/>
        <w:rPr>
          <w:rFonts w:cs="Times New Roman"/>
          <w:sz w:val="20"/>
          <w:szCs w:val="20"/>
        </w:rPr>
      </w:pPr>
    </w:p>
    <w:p w14:paraId="4B9F7BD4" w14:textId="77777777" w:rsidR="006A7D79" w:rsidRDefault="006A7D79" w:rsidP="006A7D79">
      <w:pPr>
        <w:jc w:val="center"/>
        <w:rPr>
          <w:rFonts w:cs="Times New Roman"/>
          <w:sz w:val="20"/>
          <w:szCs w:val="20"/>
        </w:rPr>
      </w:pPr>
    </w:p>
    <w:p w14:paraId="7AC9D427" w14:textId="77777777" w:rsidR="006A7D79" w:rsidRDefault="006A7D79" w:rsidP="006A7D79">
      <w:pPr>
        <w:jc w:val="center"/>
        <w:rPr>
          <w:rFonts w:cs="Times New Roman"/>
          <w:sz w:val="20"/>
          <w:szCs w:val="20"/>
        </w:rPr>
      </w:pPr>
    </w:p>
    <w:p w14:paraId="1218DCC5" w14:textId="77777777" w:rsidR="00E20DBD" w:rsidRDefault="00E20DBD" w:rsidP="006A7D79">
      <w:pPr>
        <w:jc w:val="center"/>
        <w:rPr>
          <w:rFonts w:cs="Times New Roman"/>
          <w:sz w:val="20"/>
          <w:szCs w:val="20"/>
        </w:rPr>
      </w:pPr>
    </w:p>
    <w:p w14:paraId="7366F62C" w14:textId="77777777" w:rsidR="00E20DBD" w:rsidRDefault="00E20DBD" w:rsidP="006A7D79">
      <w:pPr>
        <w:jc w:val="center"/>
        <w:rPr>
          <w:rFonts w:cs="Times New Roman"/>
          <w:sz w:val="20"/>
          <w:szCs w:val="20"/>
        </w:rPr>
      </w:pPr>
    </w:p>
    <w:p w14:paraId="011259D1" w14:textId="77777777" w:rsidR="00E20DBD" w:rsidRDefault="00E20DBD" w:rsidP="006A7D79">
      <w:pPr>
        <w:jc w:val="center"/>
        <w:rPr>
          <w:rFonts w:cs="Times New Roman"/>
          <w:sz w:val="20"/>
          <w:szCs w:val="20"/>
        </w:rPr>
      </w:pPr>
    </w:p>
    <w:p w14:paraId="4A1DB3CF" w14:textId="77777777" w:rsidR="00E20DBD" w:rsidRDefault="00E20DBD" w:rsidP="006A7D79">
      <w:pPr>
        <w:jc w:val="center"/>
        <w:rPr>
          <w:rFonts w:cs="Times New Roman"/>
          <w:sz w:val="20"/>
          <w:szCs w:val="20"/>
        </w:rPr>
      </w:pPr>
    </w:p>
    <w:p w14:paraId="2B3D0087" w14:textId="77777777" w:rsidR="00E20DBD" w:rsidRDefault="00E20DBD" w:rsidP="006A7D79">
      <w:pPr>
        <w:jc w:val="center"/>
        <w:rPr>
          <w:rFonts w:cs="Times New Roman"/>
          <w:sz w:val="20"/>
          <w:szCs w:val="20"/>
        </w:rPr>
      </w:pPr>
    </w:p>
    <w:p w14:paraId="57BD1A0E" w14:textId="77777777" w:rsidR="00E20DBD" w:rsidRDefault="00E20DBD" w:rsidP="006A7D79">
      <w:pPr>
        <w:jc w:val="center"/>
        <w:rPr>
          <w:rFonts w:cs="Times New Roman"/>
          <w:sz w:val="20"/>
          <w:szCs w:val="20"/>
        </w:rPr>
      </w:pPr>
    </w:p>
    <w:p w14:paraId="0BF97800" w14:textId="77777777" w:rsidR="00E20DBD" w:rsidRDefault="00E20DBD" w:rsidP="006A7D79">
      <w:pPr>
        <w:jc w:val="center"/>
        <w:rPr>
          <w:rFonts w:cs="Times New Roman"/>
          <w:sz w:val="20"/>
          <w:szCs w:val="20"/>
        </w:rPr>
      </w:pPr>
    </w:p>
    <w:p w14:paraId="6CA5E5EC" w14:textId="77777777" w:rsidR="00E20DBD" w:rsidRDefault="00E20DBD" w:rsidP="006A7D79">
      <w:pPr>
        <w:jc w:val="center"/>
        <w:rPr>
          <w:rFonts w:cs="Times New Roman"/>
          <w:sz w:val="20"/>
          <w:szCs w:val="20"/>
        </w:rPr>
      </w:pPr>
    </w:p>
    <w:p w14:paraId="4B5B7086" w14:textId="77777777" w:rsidR="00E20DBD" w:rsidRDefault="00E20DBD" w:rsidP="006A7D79">
      <w:pPr>
        <w:jc w:val="center"/>
        <w:rPr>
          <w:rFonts w:cs="Times New Roman"/>
          <w:sz w:val="20"/>
          <w:szCs w:val="20"/>
        </w:rPr>
      </w:pPr>
    </w:p>
    <w:p w14:paraId="14A1549B" w14:textId="77777777" w:rsidR="00E20DBD" w:rsidRDefault="00E20DBD" w:rsidP="006A7D79">
      <w:pPr>
        <w:jc w:val="center"/>
        <w:rPr>
          <w:rFonts w:cs="Times New Roman"/>
          <w:sz w:val="20"/>
          <w:szCs w:val="20"/>
        </w:rPr>
      </w:pPr>
    </w:p>
    <w:p w14:paraId="46CFD549" w14:textId="77777777" w:rsidR="00E20DBD" w:rsidRDefault="00E20DBD" w:rsidP="006A7D79">
      <w:pPr>
        <w:jc w:val="center"/>
        <w:rPr>
          <w:rFonts w:cs="Times New Roman"/>
          <w:sz w:val="20"/>
          <w:szCs w:val="20"/>
        </w:rPr>
      </w:pPr>
    </w:p>
    <w:p w14:paraId="6F32D9B4" w14:textId="77777777" w:rsidR="00E20DBD" w:rsidRDefault="00E20DBD" w:rsidP="006A7D79">
      <w:pPr>
        <w:jc w:val="center"/>
        <w:rPr>
          <w:rFonts w:cs="Times New Roman"/>
          <w:sz w:val="20"/>
          <w:szCs w:val="20"/>
        </w:rPr>
      </w:pPr>
    </w:p>
    <w:p w14:paraId="25D4E502" w14:textId="77777777" w:rsidR="00E20DBD" w:rsidRDefault="00E20DBD" w:rsidP="006A7D79">
      <w:pPr>
        <w:jc w:val="center"/>
        <w:rPr>
          <w:rFonts w:cs="Times New Roman"/>
          <w:sz w:val="20"/>
          <w:szCs w:val="20"/>
        </w:rPr>
      </w:pPr>
    </w:p>
    <w:p w14:paraId="1B1471E6" w14:textId="77777777" w:rsidR="00E20DBD" w:rsidRDefault="00E20DBD" w:rsidP="006A7D79">
      <w:pPr>
        <w:jc w:val="center"/>
        <w:rPr>
          <w:rFonts w:cs="Times New Roman"/>
          <w:sz w:val="20"/>
          <w:szCs w:val="20"/>
        </w:rPr>
      </w:pPr>
    </w:p>
    <w:p w14:paraId="26F50698" w14:textId="77777777" w:rsidR="00E20DBD" w:rsidRDefault="00E20DBD" w:rsidP="006A7D79">
      <w:pPr>
        <w:jc w:val="center"/>
        <w:rPr>
          <w:rFonts w:cs="Times New Roman"/>
          <w:sz w:val="20"/>
          <w:szCs w:val="20"/>
        </w:rPr>
      </w:pPr>
    </w:p>
    <w:p w14:paraId="1AA235AC" w14:textId="7A6244C4" w:rsidR="006A7D79" w:rsidRDefault="006A7D79" w:rsidP="006A7D79">
      <w:pPr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Mateusz Śliwa</w:t>
      </w:r>
    </w:p>
    <w:p w14:paraId="15A0F3DE" w14:textId="08DBA071" w:rsidR="006A7D79" w:rsidRDefault="006A7D79" w:rsidP="006A7D79">
      <w:pPr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Piotr Świder</w:t>
      </w:r>
    </w:p>
    <w:p w14:paraId="3DA676E1" w14:textId="77777777" w:rsidR="00E20DBD" w:rsidRDefault="00E20DBD" w:rsidP="006A7D79">
      <w:pPr>
        <w:jc w:val="center"/>
        <w:rPr>
          <w:rFonts w:cs="Times New Roman"/>
          <w:sz w:val="20"/>
          <w:szCs w:val="20"/>
        </w:rPr>
      </w:pPr>
    </w:p>
    <w:p w14:paraId="3B8F7080" w14:textId="77777777" w:rsidR="00E20DBD" w:rsidRPr="006A7D79" w:rsidRDefault="00E20DBD" w:rsidP="006A7D79">
      <w:pPr>
        <w:jc w:val="center"/>
        <w:rPr>
          <w:rFonts w:cs="Times New Roman"/>
          <w:sz w:val="20"/>
          <w:szCs w:val="20"/>
        </w:rPr>
      </w:pPr>
    </w:p>
    <w:sdt>
      <w:sdtPr>
        <w:rPr>
          <w:rFonts w:eastAsiaTheme="minorHAnsi" w:cstheme="minorBidi"/>
          <w:b w:val="0"/>
          <w:color w:val="auto"/>
          <w:kern w:val="2"/>
          <w:sz w:val="24"/>
          <w:szCs w:val="22"/>
          <w:lang w:eastAsia="en-US"/>
          <w14:ligatures w14:val="standardContextual"/>
        </w:rPr>
        <w:id w:val="-20325639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17F0D1" w14:textId="2623B895" w:rsidR="006A7D79" w:rsidRDefault="006A7D79">
          <w:pPr>
            <w:pStyle w:val="Nagwekspisutreci"/>
          </w:pPr>
          <w:r>
            <w:t>Spis treści</w:t>
          </w:r>
        </w:p>
        <w:p w14:paraId="335E4638" w14:textId="1ADFEADA" w:rsidR="00E20DBD" w:rsidRDefault="006A7D79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48244" w:history="1">
            <w:r w:rsidR="00E20DBD" w:rsidRPr="009F1D5C">
              <w:rPr>
                <w:rStyle w:val="Hipercze"/>
                <w:noProof/>
              </w:rPr>
              <w:t>1.</w:t>
            </w:r>
            <w:r w:rsidR="00E20DBD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E20DBD" w:rsidRPr="009F1D5C">
              <w:rPr>
                <w:rStyle w:val="Hipercze"/>
                <w:noProof/>
              </w:rPr>
              <w:t>Wprowadzenie.</w:t>
            </w:r>
            <w:r w:rsidR="00E20DBD">
              <w:rPr>
                <w:noProof/>
                <w:webHidden/>
              </w:rPr>
              <w:tab/>
            </w:r>
            <w:r w:rsidR="00E20DBD">
              <w:rPr>
                <w:noProof/>
                <w:webHidden/>
              </w:rPr>
              <w:fldChar w:fldCharType="begin"/>
            </w:r>
            <w:r w:rsidR="00E20DBD">
              <w:rPr>
                <w:noProof/>
                <w:webHidden/>
              </w:rPr>
              <w:instrText xml:space="preserve"> PAGEREF _Toc182248244 \h </w:instrText>
            </w:r>
            <w:r w:rsidR="00E20DBD">
              <w:rPr>
                <w:noProof/>
                <w:webHidden/>
              </w:rPr>
            </w:r>
            <w:r w:rsidR="00E20DBD">
              <w:rPr>
                <w:noProof/>
                <w:webHidden/>
              </w:rPr>
              <w:fldChar w:fldCharType="separate"/>
            </w:r>
            <w:r w:rsidR="00E20DBD">
              <w:rPr>
                <w:noProof/>
                <w:webHidden/>
              </w:rPr>
              <w:t>3</w:t>
            </w:r>
            <w:r w:rsidR="00E20DBD">
              <w:rPr>
                <w:noProof/>
                <w:webHidden/>
              </w:rPr>
              <w:fldChar w:fldCharType="end"/>
            </w:r>
          </w:hyperlink>
        </w:p>
        <w:p w14:paraId="42B89ABA" w14:textId="2C164BD8" w:rsidR="00E20DBD" w:rsidRDefault="00E20DBD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82248245" w:history="1">
            <w:r w:rsidRPr="009F1D5C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F1D5C">
              <w:rPr>
                <w:rStyle w:val="Hipercze"/>
                <w:noProof/>
              </w:rPr>
              <w:t>Charakterystyka.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496E1" w14:textId="5C5FBB9C" w:rsidR="00E20DBD" w:rsidRDefault="00E20DB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82248246" w:history="1">
            <w:r w:rsidRPr="009F1D5C">
              <w:rPr>
                <w:rStyle w:val="Hipercze"/>
                <w:b/>
                <w:bCs/>
                <w:noProof/>
              </w:rPr>
              <w:t>2.1.</w:t>
            </w:r>
            <w:r>
              <w:rPr>
                <w:noProof/>
              </w:rPr>
              <w:tab/>
            </w:r>
            <w:r w:rsidRPr="009F1D5C">
              <w:rPr>
                <w:rStyle w:val="Hipercze"/>
                <w:b/>
                <w:bCs/>
                <w:noProof/>
              </w:rPr>
              <w:t>Parametry.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D1041" w14:textId="01035F2A" w:rsidR="00E20DBD" w:rsidRDefault="00E20DB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82248247" w:history="1">
            <w:r w:rsidRPr="009F1D5C">
              <w:rPr>
                <w:rStyle w:val="Hipercze"/>
                <w:b/>
                <w:bCs/>
                <w:noProof/>
              </w:rPr>
              <w:t>2.2.</w:t>
            </w:r>
            <w:r>
              <w:rPr>
                <w:noProof/>
              </w:rPr>
              <w:tab/>
            </w:r>
            <w:r w:rsidRPr="009F1D5C">
              <w:rPr>
                <w:rStyle w:val="Hipercze"/>
                <w:b/>
                <w:bCs/>
                <w:noProof/>
              </w:rPr>
              <w:t>Główne założenia.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5147" w14:textId="4E432516" w:rsidR="00E20DBD" w:rsidRDefault="00E20DB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82248248" w:history="1">
            <w:r w:rsidRPr="009F1D5C">
              <w:rPr>
                <w:rStyle w:val="Hipercze"/>
                <w:b/>
                <w:bCs/>
                <w:noProof/>
              </w:rPr>
              <w:t>2.3.</w:t>
            </w:r>
            <w:r>
              <w:rPr>
                <w:noProof/>
              </w:rPr>
              <w:tab/>
            </w:r>
            <w:r w:rsidRPr="009F1D5C">
              <w:rPr>
                <w:rStyle w:val="Hipercze"/>
                <w:b/>
                <w:bCs/>
                <w:noProof/>
              </w:rPr>
              <w:t>Złożoność.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BC517" w14:textId="0AE031CE" w:rsidR="00E20DBD" w:rsidRDefault="00E20DBD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82248249" w:history="1">
            <w:r w:rsidRPr="009F1D5C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9F1D5C">
              <w:rPr>
                <w:rStyle w:val="Hipercze"/>
                <w:noProof/>
              </w:rPr>
              <w:t>Podsumowanie.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FB51" w14:textId="27E94421" w:rsidR="00E20DBD" w:rsidRDefault="00E20DB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82248250" w:history="1">
            <w:r w:rsidRPr="009F1D5C">
              <w:rPr>
                <w:rStyle w:val="Hipercze"/>
                <w:b/>
                <w:bCs/>
                <w:noProof/>
              </w:rPr>
              <w:t>3.1.</w:t>
            </w:r>
            <w:r>
              <w:rPr>
                <w:noProof/>
              </w:rPr>
              <w:tab/>
            </w:r>
            <w:r w:rsidRPr="009F1D5C">
              <w:rPr>
                <w:rStyle w:val="Hipercze"/>
                <w:b/>
                <w:bCs/>
                <w:noProof/>
              </w:rPr>
              <w:t>Zalety.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24D9" w14:textId="6B31A074" w:rsidR="00E20DBD" w:rsidRDefault="00E20DB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82248251" w:history="1">
            <w:r w:rsidRPr="009F1D5C">
              <w:rPr>
                <w:rStyle w:val="Hipercze"/>
                <w:b/>
                <w:bCs/>
                <w:noProof/>
              </w:rPr>
              <w:t>3.2.</w:t>
            </w:r>
            <w:r>
              <w:rPr>
                <w:noProof/>
              </w:rPr>
              <w:tab/>
            </w:r>
            <w:r w:rsidRPr="009F1D5C">
              <w:rPr>
                <w:rStyle w:val="Hipercze"/>
                <w:b/>
                <w:bCs/>
                <w:noProof/>
              </w:rPr>
              <w:t>Wady.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46B2E" w14:textId="530DF17A" w:rsidR="00E20DBD" w:rsidRDefault="00E20DB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82248252" w:history="1">
            <w:r w:rsidRPr="009F1D5C">
              <w:rPr>
                <w:rStyle w:val="Hipercze"/>
                <w:b/>
                <w:bCs/>
                <w:noProof/>
              </w:rPr>
              <w:t>3.3.</w:t>
            </w:r>
            <w:r>
              <w:rPr>
                <w:noProof/>
              </w:rPr>
              <w:tab/>
            </w:r>
            <w:r w:rsidRPr="009F1D5C">
              <w:rPr>
                <w:rStyle w:val="Hipercze"/>
                <w:b/>
                <w:bCs/>
                <w:noProof/>
              </w:rPr>
              <w:t>Zastosowania.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E6F19" w14:textId="16408F17" w:rsidR="006A7D79" w:rsidRDefault="006A7D79">
          <w:r>
            <w:rPr>
              <w:b/>
              <w:bCs/>
            </w:rPr>
            <w:fldChar w:fldCharType="end"/>
          </w:r>
        </w:p>
      </w:sdtContent>
    </w:sdt>
    <w:p w14:paraId="33920CBC" w14:textId="77777777" w:rsidR="006A7D79" w:rsidRDefault="006A7D79"/>
    <w:p w14:paraId="3C0F5073" w14:textId="22B7E8FB" w:rsidR="006A7D79" w:rsidRDefault="006A7D79">
      <w:r>
        <w:br w:type="page"/>
      </w:r>
    </w:p>
    <w:p w14:paraId="2B8F2A1F" w14:textId="0A3D59D7" w:rsidR="006A7D79" w:rsidRPr="00E20DBD" w:rsidRDefault="006A7D79" w:rsidP="00FB05C2">
      <w:pPr>
        <w:pStyle w:val="Nagwek1"/>
        <w:numPr>
          <w:ilvl w:val="0"/>
          <w:numId w:val="4"/>
        </w:numPr>
      </w:pPr>
      <w:bookmarkStart w:id="0" w:name="_Toc182248244"/>
      <w:r w:rsidRPr="00E20DBD">
        <w:lastRenderedPageBreak/>
        <w:t>Wprowadzenie.</w:t>
      </w:r>
      <w:bookmarkEnd w:id="0"/>
    </w:p>
    <w:p w14:paraId="591AF65B" w14:textId="0D785B1F" w:rsidR="00BE52E7" w:rsidRPr="00BE52E7" w:rsidRDefault="00FB05C2" w:rsidP="00BE52E7">
      <w:r>
        <w:fldChar w:fldCharType="begin"/>
      </w:r>
      <w:r>
        <w:instrText xml:space="preserve">  </w:instrText>
      </w:r>
      <w:r>
        <w:fldChar w:fldCharType="end"/>
      </w:r>
    </w:p>
    <w:p w14:paraId="521F50B1" w14:textId="5B539C48" w:rsidR="00BE52E7" w:rsidRPr="00BE52E7" w:rsidRDefault="006A7D79" w:rsidP="00BE52E7">
      <w:pPr>
        <w:rPr>
          <w:rFonts w:cs="Times New Roman"/>
          <w:szCs w:val="24"/>
        </w:rPr>
      </w:pPr>
      <w:r w:rsidRPr="00BE52E7">
        <w:rPr>
          <w:rFonts w:cs="Times New Roman"/>
          <w:szCs w:val="24"/>
        </w:rPr>
        <w:t xml:space="preserve">Algorytm DBSCAN (ang. </w:t>
      </w:r>
      <w:proofErr w:type="spellStart"/>
      <w:r w:rsidRPr="00BE52E7">
        <w:rPr>
          <w:rFonts w:cs="Times New Roman"/>
          <w:szCs w:val="24"/>
        </w:rPr>
        <w:t>Density-based</w:t>
      </w:r>
      <w:proofErr w:type="spellEnd"/>
      <w:r w:rsidRPr="00BE52E7">
        <w:rPr>
          <w:rFonts w:cs="Times New Roman"/>
          <w:szCs w:val="24"/>
        </w:rPr>
        <w:t xml:space="preserve"> </w:t>
      </w:r>
      <w:proofErr w:type="spellStart"/>
      <w:r w:rsidRPr="00BE52E7">
        <w:rPr>
          <w:rFonts w:cs="Times New Roman"/>
          <w:szCs w:val="24"/>
        </w:rPr>
        <w:t>spatial</w:t>
      </w:r>
      <w:proofErr w:type="spellEnd"/>
      <w:r w:rsidRPr="00BE52E7">
        <w:rPr>
          <w:rFonts w:cs="Times New Roman"/>
          <w:szCs w:val="24"/>
        </w:rPr>
        <w:t xml:space="preserve"> </w:t>
      </w:r>
      <w:proofErr w:type="spellStart"/>
      <w:r w:rsidRPr="00BE52E7">
        <w:rPr>
          <w:rFonts w:cs="Times New Roman"/>
          <w:szCs w:val="24"/>
        </w:rPr>
        <w:t>clustering</w:t>
      </w:r>
      <w:proofErr w:type="spellEnd"/>
      <w:r w:rsidRPr="00BE52E7">
        <w:rPr>
          <w:rFonts w:cs="Times New Roman"/>
          <w:szCs w:val="24"/>
        </w:rPr>
        <w:t xml:space="preserve"> of </w:t>
      </w:r>
      <w:proofErr w:type="spellStart"/>
      <w:r w:rsidRPr="00BE52E7">
        <w:rPr>
          <w:rFonts w:cs="Times New Roman"/>
          <w:szCs w:val="24"/>
        </w:rPr>
        <w:t>applications</w:t>
      </w:r>
      <w:proofErr w:type="spellEnd"/>
      <w:r w:rsidRPr="00BE52E7">
        <w:rPr>
          <w:rFonts w:cs="Times New Roman"/>
          <w:szCs w:val="24"/>
        </w:rPr>
        <w:t xml:space="preserve"> with </w:t>
      </w:r>
      <w:proofErr w:type="spellStart"/>
      <w:r w:rsidRPr="00BE52E7">
        <w:rPr>
          <w:rFonts w:cs="Times New Roman"/>
          <w:szCs w:val="24"/>
        </w:rPr>
        <w:t>noise</w:t>
      </w:r>
      <w:proofErr w:type="spellEnd"/>
      <w:r w:rsidRPr="00BE52E7">
        <w:rPr>
          <w:rFonts w:cs="Times New Roman"/>
          <w:szCs w:val="24"/>
        </w:rPr>
        <w:t xml:space="preserve">) jest algorytmem klasteryzacji danych opartym na </w:t>
      </w:r>
      <w:r w:rsidR="00BE52E7" w:rsidRPr="00BE52E7">
        <w:rPr>
          <w:rFonts w:cs="Times New Roman"/>
          <w:szCs w:val="24"/>
        </w:rPr>
        <w:t xml:space="preserve">gęstości. Został on wymyślony w 1996 roku przez Martina Estera. Klastry utworzone za pomocą algorytmu charakteryzują się dużym zagęszczeniem punktów w stosunku do otoczenia. Algorytm umożliwia tworzenie klastrów o dowolnej wielkości oraz kształcie. </w:t>
      </w:r>
    </w:p>
    <w:p w14:paraId="2D5FAD31" w14:textId="09232FA5" w:rsidR="00BE52E7" w:rsidRDefault="00006E0C" w:rsidP="00FB05C2">
      <w:pPr>
        <w:pStyle w:val="Nagwek1"/>
        <w:numPr>
          <w:ilvl w:val="0"/>
          <w:numId w:val="4"/>
        </w:numPr>
      </w:pPr>
      <w:bookmarkStart w:id="1" w:name="_Toc182248245"/>
      <w:r>
        <w:t>Charakterystyka</w:t>
      </w:r>
      <w:r w:rsidR="00FB05C2">
        <w:t>.</w:t>
      </w:r>
      <w:bookmarkEnd w:id="1"/>
    </w:p>
    <w:p w14:paraId="1ABC2929" w14:textId="77777777" w:rsidR="00FB05C2" w:rsidRPr="00FB05C2" w:rsidRDefault="00FB05C2" w:rsidP="00FB05C2"/>
    <w:p w14:paraId="7B1E040C" w14:textId="378681A9" w:rsidR="00FB05C2" w:rsidRDefault="00FE41DC" w:rsidP="00FB05C2">
      <w:pPr>
        <w:pStyle w:val="Nagwek2"/>
        <w:numPr>
          <w:ilvl w:val="1"/>
          <w:numId w:val="4"/>
        </w:numPr>
        <w:rPr>
          <w:b/>
          <w:bCs/>
        </w:rPr>
      </w:pPr>
      <w:bookmarkStart w:id="2" w:name="_Toc182248246"/>
      <w:r w:rsidRPr="00FB05C2">
        <w:rPr>
          <w:b/>
          <w:bCs/>
        </w:rPr>
        <w:t>Parametry</w:t>
      </w:r>
      <w:r>
        <w:rPr>
          <w:b/>
          <w:bCs/>
        </w:rPr>
        <w:t>.</w:t>
      </w:r>
      <w:bookmarkEnd w:id="2"/>
    </w:p>
    <w:p w14:paraId="4D51A4B5" w14:textId="77777777" w:rsidR="00FE41DC" w:rsidRDefault="00FE41DC" w:rsidP="00FE41DC">
      <w:r>
        <w:t xml:space="preserve">Aby poprawnie opisać algorytm DBCAN niezbędne będzie użycie dwóch parametrów. </w:t>
      </w:r>
    </w:p>
    <w:p w14:paraId="465AFE67" w14:textId="66F5C002" w:rsidR="00FE41DC" w:rsidRDefault="00FE41DC" w:rsidP="00FE41DC">
      <w:pPr>
        <w:pStyle w:val="Akapitzlist"/>
        <w:numPr>
          <w:ilvl w:val="0"/>
          <w:numId w:val="6"/>
        </w:numPr>
      </w:pPr>
      <w:r w:rsidRPr="00FE41DC">
        <w:rPr>
          <w:i/>
          <w:iCs/>
        </w:rPr>
        <w:t>ε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eps</w:t>
      </w:r>
      <w:proofErr w:type="spellEnd"/>
      <w:r>
        <w:rPr>
          <w:i/>
          <w:iCs/>
        </w:rPr>
        <w:t xml:space="preserve">) </w:t>
      </w:r>
      <w:r>
        <w:t>będzie określać maksymalny promień sąsiedztwa między punktami.</w:t>
      </w:r>
    </w:p>
    <w:p w14:paraId="68B9D4EA" w14:textId="02A09B46" w:rsidR="00FE41DC" w:rsidRDefault="00FE41DC" w:rsidP="00FE41DC">
      <w:pPr>
        <w:pStyle w:val="Akapitzlist"/>
        <w:numPr>
          <w:ilvl w:val="0"/>
          <w:numId w:val="6"/>
        </w:numPr>
      </w:pPr>
      <w:proofErr w:type="spellStart"/>
      <w:r>
        <w:rPr>
          <w:i/>
          <w:iCs/>
        </w:rPr>
        <w:t>minPts</w:t>
      </w:r>
      <w:proofErr w:type="spellEnd"/>
      <w:r>
        <w:rPr>
          <w:i/>
          <w:iCs/>
        </w:rPr>
        <w:t xml:space="preserve"> </w:t>
      </w:r>
      <w:r>
        <w:t>oznaczający minimalną liczbę punktów (obiektów) w klastrze.</w:t>
      </w:r>
    </w:p>
    <w:p w14:paraId="33E3D761" w14:textId="685F46AB" w:rsidR="00FB05C2" w:rsidRPr="00FB05C2" w:rsidRDefault="00FB05C2" w:rsidP="00FB05C2">
      <w:pPr>
        <w:pStyle w:val="Nagwek2"/>
      </w:pPr>
    </w:p>
    <w:p w14:paraId="42E471ED" w14:textId="18595E62" w:rsidR="00BE52E7" w:rsidRPr="00FE41DC" w:rsidRDefault="00FE41DC" w:rsidP="00FE41DC">
      <w:pPr>
        <w:pStyle w:val="Nagwek2"/>
        <w:numPr>
          <w:ilvl w:val="1"/>
          <w:numId w:val="4"/>
        </w:numPr>
        <w:rPr>
          <w:b/>
          <w:bCs/>
        </w:rPr>
      </w:pPr>
      <w:bookmarkStart w:id="3" w:name="_Toc182248247"/>
      <w:r>
        <w:rPr>
          <w:b/>
          <w:bCs/>
        </w:rPr>
        <w:t>Główne założenia.</w:t>
      </w:r>
      <w:bookmarkEnd w:id="3"/>
    </w:p>
    <w:p w14:paraId="3AF42AED" w14:textId="267DDE07" w:rsidR="00FE41DC" w:rsidRDefault="00FE41DC" w:rsidP="00BE52E7">
      <w:r>
        <w:t xml:space="preserve">Zakładając pewny zbiór </w:t>
      </w:r>
      <w:r w:rsidR="00051687" w:rsidRPr="00051687">
        <w:rPr>
          <w:i/>
          <w:iCs/>
        </w:rPr>
        <w:t>X</w:t>
      </w:r>
      <w:r w:rsidR="00051687">
        <w:t xml:space="preserve"> </w:t>
      </w:r>
      <w:r>
        <w:t>punktów</w:t>
      </w:r>
      <w:r w:rsidR="00051687">
        <w:t xml:space="preserve"> </w:t>
      </w:r>
      <w:r>
        <w:t xml:space="preserve">(obiektów), oraz dwa parametry z poprzedniego podpunktu, można utworzyć </w:t>
      </w:r>
      <w:r w:rsidR="00051687">
        <w:t>odpowiedni klaster. Należy jednak wcześniej wprowadzić pewne oznaczenia oraz nazewnictwo punktów, mianowicie: punkt centralny, punkt osiągalny</w:t>
      </w:r>
      <w:r w:rsidR="00B9768F">
        <w:t xml:space="preserve"> (</w:t>
      </w:r>
      <w:r w:rsidR="0043458B">
        <w:t>szczególnie</w:t>
      </w:r>
      <w:r w:rsidR="00B9768F">
        <w:t xml:space="preserve"> punkt bezpośrednio osiągalny), </w:t>
      </w:r>
      <w:r w:rsidR="00051687">
        <w:t xml:space="preserve">punkt </w:t>
      </w:r>
      <w:r w:rsidR="00B9768F">
        <w:t>szumu (</w:t>
      </w:r>
      <w:proofErr w:type="spellStart"/>
      <w:r w:rsidR="00B9768F" w:rsidRPr="00B9768F">
        <w:rPr>
          <w:i/>
          <w:iCs/>
        </w:rPr>
        <w:t>noise</w:t>
      </w:r>
      <w:proofErr w:type="spellEnd"/>
      <w:r w:rsidR="00B9768F">
        <w:t xml:space="preserve">). </w:t>
      </w:r>
    </w:p>
    <w:p w14:paraId="50B02A05" w14:textId="787660F0" w:rsidR="00051687" w:rsidRPr="00B9768F" w:rsidRDefault="00051687" w:rsidP="00051687">
      <w:pPr>
        <w:pStyle w:val="Akapitzlist"/>
        <w:numPr>
          <w:ilvl w:val="0"/>
          <w:numId w:val="7"/>
        </w:numPr>
      </w:pPr>
      <w:r>
        <w:t xml:space="preserve">Punkt </w:t>
      </w:r>
      <w:r w:rsidRPr="00051687">
        <w:rPr>
          <w:i/>
          <w:iCs/>
        </w:rPr>
        <w:t>p</w:t>
      </w:r>
      <w:r w:rsidRPr="00051687">
        <w:rPr>
          <w:rFonts w:ascii="Cambria Math" w:hAnsi="Cambria Math" w:cs="Cambria Math"/>
          <w:color w:val="040C28"/>
          <w:sz w:val="30"/>
          <w:szCs w:val="30"/>
        </w:rPr>
        <w:t xml:space="preserve"> </w:t>
      </w:r>
      <w:proofErr w:type="gramStart"/>
      <w:r w:rsidRPr="00051687">
        <w:rPr>
          <w:rFonts w:ascii="Cambria Math" w:hAnsi="Cambria Math" w:cs="Cambria Math"/>
          <w:i/>
          <w:iCs/>
        </w:rPr>
        <w:t>∈</w:t>
      </w:r>
      <w:r w:rsidRPr="00051687">
        <w:rPr>
          <w:i/>
          <w:iCs/>
        </w:rPr>
        <w:t> </w:t>
      </w:r>
      <w:r w:rsidR="00B9768F">
        <w:rPr>
          <w:i/>
          <w:iCs/>
        </w:rPr>
        <w:t xml:space="preserve"> </w:t>
      </w:r>
      <w:r>
        <w:rPr>
          <w:i/>
          <w:iCs/>
        </w:rPr>
        <w:t>X</w:t>
      </w:r>
      <w:proofErr w:type="gramEnd"/>
      <w:r>
        <w:rPr>
          <w:i/>
          <w:iCs/>
        </w:rPr>
        <w:t xml:space="preserve"> </w:t>
      </w:r>
      <w:r w:rsidR="00B9768F">
        <w:t xml:space="preserve"> jest punktem centralnym, gdy w promieniu </w:t>
      </w:r>
      <w:r w:rsidR="00B9768F" w:rsidRPr="00FE41DC">
        <w:rPr>
          <w:i/>
          <w:iCs/>
        </w:rPr>
        <w:t>ε</w:t>
      </w:r>
      <w:r w:rsidR="00B9768F">
        <w:t xml:space="preserve"> od punktu </w:t>
      </w:r>
      <w:r w:rsidR="00B9768F">
        <w:rPr>
          <w:i/>
          <w:iCs/>
        </w:rPr>
        <w:t xml:space="preserve">p </w:t>
      </w:r>
      <w:r w:rsidR="00B9768F">
        <w:t xml:space="preserve"> znajduje się </w:t>
      </w:r>
      <w:proofErr w:type="spellStart"/>
      <w:r w:rsidR="00B9768F">
        <w:t>minPts</w:t>
      </w:r>
      <w:proofErr w:type="spellEnd"/>
      <w:r w:rsidR="00B9768F">
        <w:t xml:space="preserve"> punktów (wliczając w to punkt </w:t>
      </w:r>
      <w:r w:rsidR="00B9768F">
        <w:rPr>
          <w:i/>
          <w:iCs/>
          <w:u w:val="single"/>
        </w:rPr>
        <w:t>p.</w:t>
      </w:r>
      <w:r w:rsidR="00B9768F">
        <w:rPr>
          <w:u w:val="single"/>
        </w:rPr>
        <w:t>)</w:t>
      </w:r>
    </w:p>
    <w:p w14:paraId="1EFAD619" w14:textId="0843DED3" w:rsidR="00B9768F" w:rsidRDefault="00B9768F" w:rsidP="00051687">
      <w:pPr>
        <w:pStyle w:val="Akapitzlist"/>
        <w:numPr>
          <w:ilvl w:val="0"/>
          <w:numId w:val="7"/>
        </w:numPr>
      </w:pPr>
      <w:r>
        <w:t xml:space="preserve">Punkt </w:t>
      </w:r>
      <w:r>
        <w:rPr>
          <w:i/>
          <w:iCs/>
        </w:rPr>
        <w:t xml:space="preserve">q </w:t>
      </w:r>
      <w:proofErr w:type="gramStart"/>
      <w:r w:rsidRPr="00051687">
        <w:rPr>
          <w:rFonts w:ascii="Cambria Math" w:hAnsi="Cambria Math" w:cs="Cambria Math"/>
          <w:i/>
          <w:iCs/>
        </w:rPr>
        <w:t>∈</w:t>
      </w:r>
      <w:r w:rsidRPr="00051687">
        <w:rPr>
          <w:i/>
          <w:iCs/>
        </w:rPr>
        <w:t> </w:t>
      </w:r>
      <w:r>
        <w:rPr>
          <w:i/>
          <w:iCs/>
        </w:rPr>
        <w:t xml:space="preserve"> X</w:t>
      </w:r>
      <w:proofErr w:type="gramEnd"/>
      <w:r>
        <w:rPr>
          <w:i/>
          <w:iCs/>
        </w:rPr>
        <w:t xml:space="preserve"> </w:t>
      </w:r>
      <w:r>
        <w:t xml:space="preserve"> jest punktem bezpośrednio osiągalnym gdy znajduje się on w odległości </w:t>
      </w:r>
      <w:r w:rsidRPr="00FE41DC">
        <w:rPr>
          <w:i/>
          <w:iCs/>
        </w:rPr>
        <w:t>ε</w:t>
      </w:r>
      <w:r>
        <w:rPr>
          <w:i/>
          <w:iCs/>
        </w:rPr>
        <w:t xml:space="preserve"> </w:t>
      </w:r>
      <w:r>
        <w:t xml:space="preserve">od punktu </w:t>
      </w:r>
      <w:r>
        <w:rPr>
          <w:i/>
          <w:iCs/>
        </w:rPr>
        <w:t>p.</w:t>
      </w:r>
    </w:p>
    <w:p w14:paraId="46AF70DF" w14:textId="769D44F8" w:rsidR="00B9768F" w:rsidRDefault="00B9768F" w:rsidP="00051687">
      <w:pPr>
        <w:pStyle w:val="Akapitzlist"/>
        <w:numPr>
          <w:ilvl w:val="0"/>
          <w:numId w:val="7"/>
        </w:numPr>
      </w:pPr>
      <w:r>
        <w:t xml:space="preserve">Punkt </w:t>
      </w:r>
      <w:r>
        <w:rPr>
          <w:i/>
          <w:iCs/>
        </w:rPr>
        <w:t xml:space="preserve">q </w:t>
      </w:r>
      <w:proofErr w:type="gramStart"/>
      <w:r w:rsidRPr="00051687">
        <w:rPr>
          <w:rFonts w:ascii="Cambria Math" w:hAnsi="Cambria Math" w:cs="Cambria Math"/>
          <w:i/>
          <w:iCs/>
        </w:rPr>
        <w:t>∈</w:t>
      </w:r>
      <w:r w:rsidRPr="00051687">
        <w:rPr>
          <w:i/>
          <w:iCs/>
        </w:rPr>
        <w:t> </w:t>
      </w:r>
      <w:r>
        <w:rPr>
          <w:i/>
          <w:iCs/>
        </w:rPr>
        <w:t xml:space="preserve"> X</w:t>
      </w:r>
      <w:proofErr w:type="gramEnd"/>
      <w:r>
        <w:rPr>
          <w:i/>
          <w:iCs/>
        </w:rPr>
        <w:t xml:space="preserve"> </w:t>
      </w:r>
      <w:r>
        <w:t xml:space="preserve">jest punktem osiągalnym gdy istnieje ścieżka prowadząca między punktami </w:t>
      </w:r>
      <w:r>
        <w:rPr>
          <w:i/>
          <w:iCs/>
        </w:rPr>
        <w:t xml:space="preserve">p </w:t>
      </w:r>
      <w:r>
        <w:t xml:space="preserve">oraz </w:t>
      </w:r>
      <w:r>
        <w:rPr>
          <w:i/>
          <w:iCs/>
        </w:rPr>
        <w:t>q</w:t>
      </w:r>
      <w:r>
        <w:t>.</w:t>
      </w:r>
    </w:p>
    <w:p w14:paraId="653672A2" w14:textId="5E0BBB35" w:rsidR="00B9768F" w:rsidRDefault="00B9768F" w:rsidP="00051687">
      <w:pPr>
        <w:pStyle w:val="Akapitzlist"/>
        <w:numPr>
          <w:ilvl w:val="0"/>
          <w:numId w:val="7"/>
        </w:numPr>
      </w:pPr>
      <w:r>
        <w:t>Punkty szumu, są to wszystkie</w:t>
      </w:r>
      <w:r w:rsidR="0043458B">
        <w:t xml:space="preserve"> pozostałe</w:t>
      </w:r>
      <w:r>
        <w:t xml:space="preserve"> </w:t>
      </w:r>
      <w:r w:rsidR="0043458B">
        <w:t>nieosiągalne</w:t>
      </w:r>
      <w:r w:rsidR="00EB24F4">
        <w:t xml:space="preserve"> </w:t>
      </w:r>
      <w:r w:rsidR="00EB24F4">
        <w:t>punkty</w:t>
      </w:r>
      <w:r w:rsidR="0043458B">
        <w:t>.</w:t>
      </w:r>
    </w:p>
    <w:p w14:paraId="3D6AB2E9" w14:textId="77777777" w:rsidR="0043458B" w:rsidRDefault="0043458B" w:rsidP="0043458B"/>
    <w:p w14:paraId="6E9C7AB5" w14:textId="44AC015C" w:rsidR="002B60FC" w:rsidRDefault="0043458B" w:rsidP="0043458B">
      <w:r>
        <w:t>Zbiór wszystkich punktów osiągalnych oraz punktu p tworzą odpowiedni klaster, tak jak na poniższym</w:t>
      </w:r>
      <w:r w:rsidR="003F3B4F">
        <w:t xml:space="preserve"> przykładowym</w:t>
      </w:r>
      <w:r>
        <w:t xml:space="preserve"> schemacie:</w:t>
      </w:r>
    </w:p>
    <w:p w14:paraId="3735EB23" w14:textId="77777777" w:rsidR="002B60FC" w:rsidRDefault="002B60FC" w:rsidP="0043458B"/>
    <w:p w14:paraId="2F9AAFCA" w14:textId="652E2B09" w:rsidR="002B60FC" w:rsidRDefault="002B60FC" w:rsidP="0043458B">
      <w:pPr>
        <w:sectPr w:rsidR="002B60FC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3C73EEB" wp14:editId="437565FF">
            <wp:simplePos x="0" y="0"/>
            <wp:positionH relativeFrom="column">
              <wp:posOffset>-2648</wp:posOffset>
            </wp:positionH>
            <wp:positionV relativeFrom="paragraph">
              <wp:posOffset>611</wp:posOffset>
            </wp:positionV>
            <wp:extent cx="2829464" cy="2523764"/>
            <wp:effectExtent l="0" t="0" r="9525" b="0"/>
            <wp:wrapTight wrapText="bothSides">
              <wp:wrapPolygon edited="0">
                <wp:start x="0" y="0"/>
                <wp:lineTo x="0" y="21361"/>
                <wp:lineTo x="21527" y="21361"/>
                <wp:lineTo x="21527" y="0"/>
                <wp:lineTo x="0" y="0"/>
              </wp:wrapPolygon>
            </wp:wrapTight>
            <wp:docPr id="8079798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464" cy="252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CA7B75" w14:textId="5E7F23CB" w:rsidR="002B60FC" w:rsidRDefault="002B60FC" w:rsidP="002B60FC">
      <w:pPr>
        <w:jc w:val="left"/>
      </w:pPr>
      <w:r>
        <w:t xml:space="preserve">Zakładając, że </w:t>
      </w:r>
      <w:r w:rsidRPr="002B60FC">
        <w:rPr>
          <w:i/>
          <w:iCs/>
        </w:rPr>
        <w:t xml:space="preserve">p1 </w:t>
      </w:r>
      <w:r>
        <w:t>jest punktem centralnym:</w:t>
      </w:r>
    </w:p>
    <w:p w14:paraId="66E6C56E" w14:textId="59ACCB67" w:rsidR="002B60FC" w:rsidRDefault="002B60FC" w:rsidP="002B60FC">
      <w:pPr>
        <w:pStyle w:val="Akapitzlist"/>
        <w:numPr>
          <w:ilvl w:val="0"/>
          <w:numId w:val="10"/>
        </w:numPr>
        <w:jc w:val="left"/>
      </w:pPr>
      <w:r w:rsidRPr="002B60FC">
        <w:rPr>
          <w:i/>
          <w:iCs/>
        </w:rPr>
        <w:t>p2, p3, p4</w:t>
      </w:r>
      <w:r>
        <w:t xml:space="preserve"> są punktami bezpośrednio osiągalnymi</w:t>
      </w:r>
    </w:p>
    <w:p w14:paraId="65AA7C4E" w14:textId="1A1ED6B9" w:rsidR="002B60FC" w:rsidRDefault="002B60FC" w:rsidP="002B60FC">
      <w:pPr>
        <w:pStyle w:val="Akapitzlist"/>
        <w:numPr>
          <w:ilvl w:val="0"/>
          <w:numId w:val="10"/>
        </w:numPr>
        <w:jc w:val="left"/>
      </w:pPr>
      <w:r w:rsidRPr="002B60FC">
        <w:rPr>
          <w:i/>
          <w:iCs/>
        </w:rPr>
        <w:t>p5, p6</w:t>
      </w:r>
      <w:r>
        <w:t xml:space="preserve"> są punktami osiągalnymi</w:t>
      </w:r>
    </w:p>
    <w:p w14:paraId="5C56AE8D" w14:textId="12892F3E" w:rsidR="002B60FC" w:rsidRDefault="002B60FC" w:rsidP="002B60FC">
      <w:pPr>
        <w:pStyle w:val="Akapitzlist"/>
        <w:numPr>
          <w:ilvl w:val="0"/>
          <w:numId w:val="10"/>
        </w:numPr>
        <w:jc w:val="left"/>
        <w:sectPr w:rsidR="002B60FC" w:rsidSect="002B60F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2B60FC">
        <w:rPr>
          <w:i/>
          <w:iCs/>
        </w:rPr>
        <w:t>p7</w:t>
      </w:r>
      <w:r>
        <w:t xml:space="preserve"> jest punktem szumu</w:t>
      </w:r>
    </w:p>
    <w:p w14:paraId="73F6B559" w14:textId="77777777" w:rsidR="0043458B" w:rsidRDefault="0043458B" w:rsidP="0043458B"/>
    <w:p w14:paraId="1519D38F" w14:textId="52DD8455" w:rsidR="0043458B" w:rsidRDefault="002B60FC" w:rsidP="0043458B">
      <w:r>
        <w:t>Utworzony klaster</w:t>
      </w:r>
      <w:r w:rsidR="0039137C">
        <w:t xml:space="preserve">: </w:t>
      </w:r>
      <w:r w:rsidR="0039137C" w:rsidRPr="0039137C">
        <w:rPr>
          <w:i/>
          <w:iCs/>
        </w:rPr>
        <w:t>p1, p2, p3, p4, p5, p6</w:t>
      </w:r>
    </w:p>
    <w:p w14:paraId="791B9443" w14:textId="77777777" w:rsidR="002B60FC" w:rsidRDefault="002B60FC" w:rsidP="0043458B"/>
    <w:p w14:paraId="3B74AD00" w14:textId="77777777" w:rsidR="002B60FC" w:rsidRDefault="002B60FC" w:rsidP="0043458B"/>
    <w:p w14:paraId="4521D5B5" w14:textId="77777777" w:rsidR="002B60FC" w:rsidRDefault="002B60FC" w:rsidP="0043458B"/>
    <w:p w14:paraId="7929C686" w14:textId="77777777" w:rsidR="002B60FC" w:rsidRDefault="002B60FC" w:rsidP="0043458B"/>
    <w:p w14:paraId="6C4381C7" w14:textId="77777777" w:rsidR="002B60FC" w:rsidRDefault="002B60FC" w:rsidP="0043458B"/>
    <w:p w14:paraId="298D9C95" w14:textId="77777777" w:rsidR="002B60FC" w:rsidRDefault="002B60FC" w:rsidP="0043458B"/>
    <w:p w14:paraId="32B15501" w14:textId="77777777" w:rsidR="002B60FC" w:rsidRDefault="002B60FC" w:rsidP="0043458B"/>
    <w:p w14:paraId="7531E950" w14:textId="77777777" w:rsidR="002B60FC" w:rsidRDefault="002B60FC" w:rsidP="0043458B"/>
    <w:p w14:paraId="7048CCAB" w14:textId="77777777" w:rsidR="002B60FC" w:rsidRPr="00BE52E7" w:rsidRDefault="002B60FC" w:rsidP="0043458B"/>
    <w:p w14:paraId="0DA8F9F0" w14:textId="3B08ED18" w:rsidR="00BE52E7" w:rsidRDefault="00BE52E7" w:rsidP="00B8701A">
      <w:pPr>
        <w:pStyle w:val="Nagwek2"/>
        <w:numPr>
          <w:ilvl w:val="1"/>
          <w:numId w:val="4"/>
        </w:numPr>
        <w:rPr>
          <w:b/>
          <w:bCs/>
        </w:rPr>
      </w:pPr>
      <w:bookmarkStart w:id="4" w:name="_Toc182248248"/>
      <w:r w:rsidRPr="00B8701A">
        <w:rPr>
          <w:b/>
          <w:bCs/>
        </w:rPr>
        <w:t>Złożoność</w:t>
      </w:r>
      <w:r w:rsidR="00FB05C2" w:rsidRPr="00B8701A">
        <w:rPr>
          <w:b/>
          <w:bCs/>
        </w:rPr>
        <w:t>.</w:t>
      </w:r>
      <w:bookmarkEnd w:id="4"/>
    </w:p>
    <w:p w14:paraId="45E58559" w14:textId="77777777" w:rsidR="00B8701A" w:rsidRDefault="00B8701A" w:rsidP="00B8701A"/>
    <w:p w14:paraId="6D99458D" w14:textId="25E79433" w:rsidR="00BE52E7" w:rsidRDefault="00B8701A" w:rsidP="00FB05C2">
      <w:r>
        <w:t xml:space="preserve">Ogólna średnia złożoność algorytmu DBSCAN wynosi </w:t>
      </w:r>
      <w:proofErr w:type="gramStart"/>
      <w:r>
        <w:t>O(</w:t>
      </w:r>
      <w:proofErr w:type="gramEnd"/>
      <w:r w:rsidRPr="00B8701A">
        <w:rPr>
          <w:i/>
          <w:iCs/>
        </w:rPr>
        <w:t>n log n</w:t>
      </w:r>
      <w:r>
        <w:t xml:space="preserve">), a w najgorszym wypadku (przykładowo gdy wszystkie punkty znajdują się od siebie w większej odległości niż </w:t>
      </w:r>
      <w:r w:rsidRPr="00FE41DC">
        <w:rPr>
          <w:i/>
          <w:iCs/>
        </w:rPr>
        <w:t>ε</w:t>
      </w:r>
      <w:r>
        <w:t>) wynosi ona O(</w:t>
      </w:r>
      <w:r>
        <w:rPr>
          <w:i/>
          <w:iCs/>
        </w:rPr>
        <w:t>n</w:t>
      </w:r>
      <w:r>
        <w:rPr>
          <w:i/>
          <w:iCs/>
          <w:vertAlign w:val="superscript"/>
        </w:rPr>
        <w:t>2</w:t>
      </w:r>
      <w:r>
        <w:t>)</w:t>
      </w:r>
      <w:r w:rsidR="00006E0C">
        <w:t>.</w:t>
      </w:r>
    </w:p>
    <w:p w14:paraId="33618302" w14:textId="0A987BF8" w:rsidR="00BE52E7" w:rsidRPr="00BE52E7" w:rsidRDefault="00BE52E7" w:rsidP="00FB05C2">
      <w:pPr>
        <w:pStyle w:val="Nagwek1"/>
        <w:numPr>
          <w:ilvl w:val="0"/>
          <w:numId w:val="4"/>
        </w:numPr>
      </w:pPr>
      <w:bookmarkStart w:id="5" w:name="_Toc182248249"/>
      <w:r>
        <w:t>Podsumowanie</w:t>
      </w:r>
      <w:r w:rsidR="00FB05C2">
        <w:t>.</w:t>
      </w:r>
      <w:bookmarkEnd w:id="5"/>
    </w:p>
    <w:p w14:paraId="5CE865EE" w14:textId="77777777" w:rsidR="00BE52E7" w:rsidRDefault="00BE52E7" w:rsidP="00FB05C2"/>
    <w:p w14:paraId="45F41A34" w14:textId="02D39FB4" w:rsidR="000C7AD6" w:rsidRDefault="000C7AD6" w:rsidP="00FB05C2">
      <w:r>
        <w:t xml:space="preserve">DBSCAN jest niezwykle użytecznym algorytmem, który swoje zastosowania odnalazł w wielu dziedzinach, jak choćby analiza danych czy też uczenie maszynowe. Jednak jak każde narzędzie posiada on swoje wady, zalety oraz praktyczne zastosowania. </w:t>
      </w:r>
    </w:p>
    <w:p w14:paraId="21D99306" w14:textId="54E1965D" w:rsidR="00006E0C" w:rsidRPr="00006E0C" w:rsidRDefault="00006E0C" w:rsidP="00006E0C">
      <w:pPr>
        <w:pStyle w:val="Nagwek2"/>
        <w:numPr>
          <w:ilvl w:val="1"/>
          <w:numId w:val="4"/>
        </w:numPr>
        <w:rPr>
          <w:b/>
          <w:bCs/>
        </w:rPr>
      </w:pPr>
      <w:bookmarkStart w:id="6" w:name="_Toc182248250"/>
      <w:r w:rsidRPr="00006E0C">
        <w:rPr>
          <w:b/>
          <w:bCs/>
        </w:rPr>
        <w:t>Zalety.</w:t>
      </w:r>
      <w:bookmarkEnd w:id="6"/>
    </w:p>
    <w:p w14:paraId="1C47CE02" w14:textId="77777777" w:rsidR="00006E0C" w:rsidRDefault="00006E0C" w:rsidP="00006E0C"/>
    <w:p w14:paraId="47A30AC9" w14:textId="2A3C359F" w:rsidR="00006E0C" w:rsidRPr="00006E0C" w:rsidRDefault="00006E0C" w:rsidP="00006E0C">
      <w:r>
        <w:t>DBCSAN nie potrzebuje</w:t>
      </w:r>
      <w:r w:rsidR="00764F03">
        <w:t xml:space="preserve"> wcześniejszego</w:t>
      </w:r>
      <w:r>
        <w:t xml:space="preserve"> określenia wielkości klastr</w:t>
      </w:r>
      <w:r w:rsidR="00764F03">
        <w:t>a</w:t>
      </w:r>
      <w:r>
        <w:t xml:space="preserve"> ani ilości klastrów co umożliwia dynamiczne ich tworzenie. Dodatkowo wykrywa szum (</w:t>
      </w:r>
      <w:proofErr w:type="spellStart"/>
      <w:r w:rsidR="00764F03" w:rsidRPr="00764F03">
        <w:rPr>
          <w:i/>
          <w:iCs/>
        </w:rPr>
        <w:t>noise</w:t>
      </w:r>
      <w:proofErr w:type="spellEnd"/>
      <w:r>
        <w:t xml:space="preserve">). Dzięki temu, że wymaga jedynie dwóch parametrów jest on stosunkowo prosty w zrozumieniu oraz implementacji. </w:t>
      </w:r>
    </w:p>
    <w:p w14:paraId="5A5BAD4B" w14:textId="77777777" w:rsidR="00BE52E7" w:rsidRDefault="00BE52E7" w:rsidP="00FB05C2">
      <w:pPr>
        <w:rPr>
          <w:szCs w:val="24"/>
        </w:rPr>
      </w:pPr>
    </w:p>
    <w:p w14:paraId="6FD99CAE" w14:textId="07B5D2CE" w:rsidR="00006E0C" w:rsidRPr="00006E0C" w:rsidRDefault="00006E0C" w:rsidP="00006E0C">
      <w:pPr>
        <w:pStyle w:val="Nagwek2"/>
        <w:numPr>
          <w:ilvl w:val="1"/>
          <w:numId w:val="4"/>
        </w:numPr>
        <w:rPr>
          <w:b/>
          <w:bCs/>
        </w:rPr>
      </w:pPr>
      <w:bookmarkStart w:id="7" w:name="_Toc182248251"/>
      <w:r w:rsidRPr="00006E0C">
        <w:rPr>
          <w:b/>
          <w:bCs/>
        </w:rPr>
        <w:t>Wady.</w:t>
      </w:r>
      <w:bookmarkEnd w:id="7"/>
    </w:p>
    <w:p w14:paraId="3A306AB1" w14:textId="77777777" w:rsidR="00BE52E7" w:rsidRPr="006A7D79" w:rsidRDefault="00BE52E7" w:rsidP="00FB05C2">
      <w:pPr>
        <w:rPr>
          <w:szCs w:val="24"/>
        </w:rPr>
      </w:pPr>
    </w:p>
    <w:p w14:paraId="54B19CFE" w14:textId="1AA45FD8" w:rsidR="006A7D79" w:rsidRDefault="00764F03" w:rsidP="00FB05C2">
      <w:r>
        <w:t xml:space="preserve">Algorytm DBSCAN nie jest tak optymalny w przypadku wysoce zróżnicowanych danych, gdzie także ciężko może być ustalić i wybrać odpowiednie wartości parametrów. Użyteczność i jego zastosowanie zależy w dużej mierze od wybrania parametru </w:t>
      </w:r>
      <w:r w:rsidRPr="00FE41DC">
        <w:rPr>
          <w:i/>
          <w:iCs/>
        </w:rPr>
        <w:t>ε</w:t>
      </w:r>
      <w:r>
        <w:t>.</w:t>
      </w:r>
    </w:p>
    <w:p w14:paraId="2A5B73FA" w14:textId="77777777" w:rsidR="00764F03" w:rsidRDefault="00764F03" w:rsidP="00FB05C2"/>
    <w:p w14:paraId="04F377BD" w14:textId="459E4391" w:rsidR="00764F03" w:rsidRDefault="00764F03" w:rsidP="00764F03">
      <w:pPr>
        <w:pStyle w:val="Nagwek2"/>
        <w:numPr>
          <w:ilvl w:val="1"/>
          <w:numId w:val="4"/>
        </w:numPr>
        <w:rPr>
          <w:b/>
          <w:bCs/>
        </w:rPr>
      </w:pPr>
      <w:bookmarkStart w:id="8" w:name="_Toc182248252"/>
      <w:r w:rsidRPr="00764F03">
        <w:rPr>
          <w:b/>
          <w:bCs/>
        </w:rPr>
        <w:t>Zastosowania.</w:t>
      </w:r>
      <w:bookmarkEnd w:id="8"/>
    </w:p>
    <w:p w14:paraId="462D648B" w14:textId="6490990A" w:rsidR="00764F03" w:rsidRDefault="00497F56" w:rsidP="00764F03">
      <w:r>
        <w:t xml:space="preserve"> Z racji na specyficzne cechy algorytmu DBSCAN posiada on zróżnicowane zastosowania.   </w:t>
      </w:r>
    </w:p>
    <w:p w14:paraId="30509B84" w14:textId="46B2D9B0" w:rsidR="00764F03" w:rsidRDefault="00764F03" w:rsidP="00497F56">
      <w:pPr>
        <w:pStyle w:val="Akapitzlist"/>
        <w:numPr>
          <w:ilvl w:val="0"/>
          <w:numId w:val="9"/>
        </w:numPr>
      </w:pPr>
      <w:r>
        <w:t xml:space="preserve">Dzięki możliwości wykrywania punktów szumu </w:t>
      </w:r>
      <w:r w:rsidR="00497F56">
        <w:t>algorytmu DBSCAN używa się do wykrywania anomalii w danych.</w:t>
      </w:r>
    </w:p>
    <w:p w14:paraId="410B5CBD" w14:textId="0D8D01E4" w:rsidR="00497F56" w:rsidRDefault="00497F56" w:rsidP="00497F56">
      <w:pPr>
        <w:pStyle w:val="Akapitzlist"/>
        <w:numPr>
          <w:ilvl w:val="0"/>
          <w:numId w:val="9"/>
        </w:numPr>
      </w:pPr>
      <w:r>
        <w:t>DBSCAN można zastosować w marketingu do identyfikacji klastrów klientów o podobnych preferencjach.</w:t>
      </w:r>
    </w:p>
    <w:p w14:paraId="6B4C9F1A" w14:textId="68DD95E8" w:rsidR="00497F56" w:rsidRDefault="00497F56" w:rsidP="00497F56">
      <w:pPr>
        <w:pStyle w:val="Akapitzlist"/>
        <w:numPr>
          <w:ilvl w:val="0"/>
          <w:numId w:val="9"/>
        </w:numPr>
      </w:pPr>
      <w:r>
        <w:t>W wypadku uczenia maszynowego, algorytmu DBSCAN używa się do wizualizacji oraz znajdywania pewnych wzorców oraz struktur.</w:t>
      </w:r>
    </w:p>
    <w:p w14:paraId="635B0BF4" w14:textId="18E540DA" w:rsidR="00497F56" w:rsidRPr="00764F03" w:rsidRDefault="00497F56" w:rsidP="00497F56">
      <w:pPr>
        <w:pStyle w:val="Akapitzlist"/>
        <w:numPr>
          <w:ilvl w:val="0"/>
          <w:numId w:val="9"/>
        </w:numPr>
      </w:pPr>
      <w:r>
        <w:t xml:space="preserve">Algorytm DBSCAN jest używany w analizie przestrzennej do identyfikacji podobnych regionów lub </w:t>
      </w:r>
      <w:r w:rsidR="000C7AD6">
        <w:t xml:space="preserve">regionów o zbliżonych właściwościach. </w:t>
      </w:r>
    </w:p>
    <w:p w14:paraId="100569EC" w14:textId="77777777" w:rsidR="006A7D79" w:rsidRDefault="006A7D79" w:rsidP="00FB05C2"/>
    <w:p w14:paraId="17D6F6DB" w14:textId="77777777" w:rsidR="006A7D79" w:rsidRDefault="006A7D79" w:rsidP="00FB05C2">
      <w:pPr>
        <w:jc w:val="left"/>
      </w:pPr>
    </w:p>
    <w:sectPr w:rsidR="006A7D79" w:rsidSect="002B60F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A7FE5" w14:textId="77777777" w:rsidR="00E05986" w:rsidRDefault="00E05986" w:rsidP="006A7D79">
      <w:pPr>
        <w:spacing w:line="240" w:lineRule="auto"/>
      </w:pPr>
      <w:r>
        <w:separator/>
      </w:r>
    </w:p>
  </w:endnote>
  <w:endnote w:type="continuationSeparator" w:id="0">
    <w:p w14:paraId="4A37A96F" w14:textId="77777777" w:rsidR="00E05986" w:rsidRDefault="00E05986" w:rsidP="006A7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5831226"/>
      <w:docPartObj>
        <w:docPartGallery w:val="Page Numbers (Bottom of Page)"/>
        <w:docPartUnique/>
      </w:docPartObj>
    </w:sdtPr>
    <w:sdtContent>
      <w:p w14:paraId="5D5F38DC" w14:textId="2C406BE4" w:rsidR="006A7D79" w:rsidRDefault="006A7D7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03BDC9" w14:textId="77777777" w:rsidR="006A7D79" w:rsidRDefault="006A7D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3E402" w14:textId="77777777" w:rsidR="00E05986" w:rsidRDefault="00E05986" w:rsidP="006A7D79">
      <w:pPr>
        <w:spacing w:line="240" w:lineRule="auto"/>
      </w:pPr>
      <w:r>
        <w:separator/>
      </w:r>
    </w:p>
  </w:footnote>
  <w:footnote w:type="continuationSeparator" w:id="0">
    <w:p w14:paraId="04138E00" w14:textId="77777777" w:rsidR="00E05986" w:rsidRDefault="00E05986" w:rsidP="006A7D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50D1"/>
    <w:multiLevelType w:val="multilevel"/>
    <w:tmpl w:val="38266C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32C5FE9"/>
    <w:multiLevelType w:val="hybridMultilevel"/>
    <w:tmpl w:val="7E227B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F1499"/>
    <w:multiLevelType w:val="hybridMultilevel"/>
    <w:tmpl w:val="BD26F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A13A0"/>
    <w:multiLevelType w:val="hybridMultilevel"/>
    <w:tmpl w:val="F4D65D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F6429"/>
    <w:multiLevelType w:val="hybridMultilevel"/>
    <w:tmpl w:val="92D8CC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65C22"/>
    <w:multiLevelType w:val="hybridMultilevel"/>
    <w:tmpl w:val="93967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46D48"/>
    <w:multiLevelType w:val="multilevel"/>
    <w:tmpl w:val="23B88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8A260C"/>
    <w:multiLevelType w:val="hybridMultilevel"/>
    <w:tmpl w:val="1AAA57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57C2F"/>
    <w:multiLevelType w:val="hybridMultilevel"/>
    <w:tmpl w:val="C1042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30B8B"/>
    <w:multiLevelType w:val="hybridMultilevel"/>
    <w:tmpl w:val="E40E8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526497">
    <w:abstractNumId w:val="4"/>
  </w:num>
  <w:num w:numId="2" w16cid:durableId="687486455">
    <w:abstractNumId w:val="7"/>
  </w:num>
  <w:num w:numId="3" w16cid:durableId="1966230922">
    <w:abstractNumId w:val="3"/>
  </w:num>
  <w:num w:numId="4" w16cid:durableId="848370242">
    <w:abstractNumId w:val="6"/>
  </w:num>
  <w:num w:numId="5" w16cid:durableId="180821644">
    <w:abstractNumId w:val="2"/>
  </w:num>
  <w:num w:numId="6" w16cid:durableId="1771777396">
    <w:abstractNumId w:val="1"/>
  </w:num>
  <w:num w:numId="7" w16cid:durableId="1059591200">
    <w:abstractNumId w:val="8"/>
  </w:num>
  <w:num w:numId="8" w16cid:durableId="377977603">
    <w:abstractNumId w:val="0"/>
  </w:num>
  <w:num w:numId="9" w16cid:durableId="1009914783">
    <w:abstractNumId w:val="9"/>
  </w:num>
  <w:num w:numId="10" w16cid:durableId="1530410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26"/>
    <w:rsid w:val="00006E0C"/>
    <w:rsid w:val="00051687"/>
    <w:rsid w:val="000C7AD6"/>
    <w:rsid w:val="002B60FC"/>
    <w:rsid w:val="003645DE"/>
    <w:rsid w:val="0039137C"/>
    <w:rsid w:val="003F3B4F"/>
    <w:rsid w:val="0043458B"/>
    <w:rsid w:val="00472E6B"/>
    <w:rsid w:val="00497F56"/>
    <w:rsid w:val="006A7D79"/>
    <w:rsid w:val="00764F03"/>
    <w:rsid w:val="00993526"/>
    <w:rsid w:val="00B8701A"/>
    <w:rsid w:val="00B9768F"/>
    <w:rsid w:val="00BC250E"/>
    <w:rsid w:val="00BE52E7"/>
    <w:rsid w:val="00E05986"/>
    <w:rsid w:val="00E20DBD"/>
    <w:rsid w:val="00EB24F4"/>
    <w:rsid w:val="00FB05C2"/>
    <w:rsid w:val="00FE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6A31"/>
  <w15:chartTrackingRefBased/>
  <w15:docId w15:val="{9A8E3C44-48E2-4D9D-8EAD-F6E71A7D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E41DC"/>
    <w:pPr>
      <w:spacing w:after="0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A7D7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B05C2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A7D7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A7D79"/>
  </w:style>
  <w:style w:type="paragraph" w:styleId="Stopka">
    <w:name w:val="footer"/>
    <w:basedOn w:val="Normalny"/>
    <w:link w:val="StopkaZnak"/>
    <w:uiPriority w:val="99"/>
    <w:unhideWhenUsed/>
    <w:rsid w:val="006A7D7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A7D79"/>
  </w:style>
  <w:style w:type="character" w:customStyle="1" w:styleId="Nagwek1Znak">
    <w:name w:val="Nagłówek 1 Znak"/>
    <w:basedOn w:val="Domylnaczcionkaakapitu"/>
    <w:link w:val="Nagwek1"/>
    <w:uiPriority w:val="9"/>
    <w:rsid w:val="006A7D7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A7D79"/>
    <w:pPr>
      <w:outlineLvl w:val="9"/>
    </w:pPr>
    <w:rPr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6A7D79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FB05C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B05C2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FB05C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Bezodstpw">
    <w:name w:val="No Spacing"/>
    <w:uiPriority w:val="1"/>
    <w:qFormat/>
    <w:rsid w:val="00FE41DC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E20DB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9F427-5A53-49AE-946B-BE6B6A66A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590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Śliwa</dc:creator>
  <cp:keywords/>
  <dc:description/>
  <cp:lastModifiedBy>Mateusz Śliwa</cp:lastModifiedBy>
  <cp:revision>5</cp:revision>
  <dcterms:created xsi:type="dcterms:W3CDTF">2024-11-10T20:35:00Z</dcterms:created>
  <dcterms:modified xsi:type="dcterms:W3CDTF">2024-11-11T20:17:00Z</dcterms:modified>
</cp:coreProperties>
</file>