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BAF" w:rsidRPr="002C6C1C" w:rsidRDefault="00B17994" w:rsidP="00DA43E5">
      <w:pPr>
        <w:pStyle w:val="Nagwek1"/>
        <w:rPr>
          <w:lang w:val="en-US"/>
        </w:rPr>
      </w:pPr>
      <w:r>
        <w:rPr>
          <w:lang w:val="en-US"/>
        </w:rPr>
        <w:t>Project requirements</w:t>
      </w:r>
    </w:p>
    <w:p w:rsidR="00D02980" w:rsidRPr="00C26E8D" w:rsidRDefault="002C6C1C" w:rsidP="00DF102B">
      <w:pPr>
        <w:pStyle w:val="Nagwek2"/>
        <w:rPr>
          <w:lang w:val="en-US"/>
        </w:rPr>
      </w:pPr>
      <w:r w:rsidRPr="002C6C1C">
        <w:rPr>
          <w:lang w:val="en-US"/>
        </w:rPr>
        <w:t xml:space="preserve">Project </w:t>
      </w:r>
      <w:r w:rsidR="00853F6E">
        <w:rPr>
          <w:lang w:val="en-US"/>
        </w:rPr>
        <w:t>scope</w:t>
      </w:r>
    </w:p>
    <w:p w:rsidR="0099615E" w:rsidRDefault="00D02980" w:rsidP="00DF102B">
      <w:pPr>
        <w:rPr>
          <w:lang w:val="en-US"/>
        </w:rPr>
      </w:pPr>
      <w:r>
        <w:rPr>
          <w:lang w:val="en-US"/>
        </w:rPr>
        <w:t>There are two main objectives of the practical part of this thesis:</w:t>
      </w:r>
    </w:p>
    <w:p w:rsidR="0099615E" w:rsidRDefault="0099615E" w:rsidP="0099615E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E9120E" w:rsidRPr="0099615E">
        <w:rPr>
          <w:lang w:val="en-US"/>
        </w:rPr>
        <w:t>esign and develop Quake II bot that is able to compete with human players and other third-party bots.</w:t>
      </w:r>
      <w:r w:rsidRPr="0099615E">
        <w:rPr>
          <w:lang w:val="en-US"/>
        </w:rPr>
        <w:t xml:space="preserve"> </w:t>
      </w:r>
    </w:p>
    <w:p w:rsidR="0099615E" w:rsidRDefault="0099615E" w:rsidP="0099615E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Apply </w:t>
      </w:r>
      <w:r w:rsidR="005B3355">
        <w:rPr>
          <w:lang w:val="en-US"/>
        </w:rPr>
        <w:t xml:space="preserve">on-line </w:t>
      </w:r>
      <w:r>
        <w:rPr>
          <w:lang w:val="en-US"/>
        </w:rPr>
        <w:t>reinforcement learning methods to</w:t>
      </w:r>
      <w:r w:rsidR="0032365D">
        <w:rPr>
          <w:lang w:val="en-US"/>
        </w:rPr>
        <w:t xml:space="preserve"> chosen</w:t>
      </w:r>
      <w:r>
        <w:rPr>
          <w:lang w:val="en-US"/>
        </w:rPr>
        <w:t xml:space="preserve"> bot’s decision problem.</w:t>
      </w:r>
    </w:p>
    <w:p w:rsidR="00C26E8D" w:rsidRDefault="00C26E8D" w:rsidP="00C26E8D">
      <w:pPr>
        <w:rPr>
          <w:lang w:val="en-US"/>
        </w:rPr>
      </w:pPr>
      <w:r>
        <w:rPr>
          <w:lang w:val="en-US"/>
        </w:rPr>
        <w:t>The first one</w:t>
      </w:r>
      <w:r w:rsidR="00963494">
        <w:rPr>
          <w:lang w:val="en-US"/>
        </w:rPr>
        <w:t xml:space="preserve"> will allow us to test in practice basic methods of </w:t>
      </w:r>
      <w:r w:rsidR="00B15F9C">
        <w:rPr>
          <w:lang w:val="en-US"/>
        </w:rPr>
        <w:t>FPS</w:t>
      </w:r>
      <w:r w:rsidR="00963494">
        <w:rPr>
          <w:lang w:val="en-US"/>
        </w:rPr>
        <w:t xml:space="preserve"> AI programming and will provide a base for further development.</w:t>
      </w:r>
    </w:p>
    <w:p w:rsidR="00F10F02" w:rsidRDefault="00F10F02" w:rsidP="00C26E8D">
      <w:pPr>
        <w:rPr>
          <w:lang w:val="en-US"/>
        </w:rPr>
      </w:pPr>
      <w:r>
        <w:rPr>
          <w:lang w:val="en-US"/>
        </w:rPr>
        <w:t xml:space="preserve">Completing the second objective will let us evaluate </w:t>
      </w:r>
      <w:r w:rsidR="00EB57A3">
        <w:rPr>
          <w:lang w:val="en-US"/>
        </w:rPr>
        <w:t xml:space="preserve">suitability of </w:t>
      </w:r>
      <w:r>
        <w:rPr>
          <w:lang w:val="en-US"/>
        </w:rPr>
        <w:t>on-line reinforcement learning</w:t>
      </w:r>
      <w:r w:rsidR="00EB57A3">
        <w:rPr>
          <w:lang w:val="en-US"/>
        </w:rPr>
        <w:t xml:space="preserve"> in this application as well as its implementing and testing complexity</w:t>
      </w:r>
      <w:r w:rsidR="00E93E7D">
        <w:rPr>
          <w:lang w:val="en-US"/>
        </w:rPr>
        <w:t xml:space="preserve">, which is </w:t>
      </w:r>
      <w:commentRangeStart w:id="0"/>
      <w:r w:rsidR="00E93E7D">
        <w:rPr>
          <w:lang w:val="en-US"/>
        </w:rPr>
        <w:t xml:space="preserve">especially interesting </w:t>
      </w:r>
      <w:commentRangeEnd w:id="0"/>
      <w:r w:rsidR="001459DC">
        <w:rPr>
          <w:rStyle w:val="Odwoaniedokomentarza"/>
        </w:rPr>
        <w:commentReference w:id="0"/>
      </w:r>
      <w:r w:rsidR="00E93E7D">
        <w:rPr>
          <w:lang w:val="en-US"/>
        </w:rPr>
        <w:t>for commercial game developers</w:t>
      </w:r>
      <w:r w:rsidR="00EB57A3">
        <w:rPr>
          <w:lang w:val="en-US"/>
        </w:rPr>
        <w:t>.</w:t>
      </w:r>
    </w:p>
    <w:p w:rsidR="004E21C7" w:rsidRDefault="004E21C7" w:rsidP="00C26E8D">
      <w:pPr>
        <w:rPr>
          <w:lang w:val="en-US"/>
        </w:rPr>
      </w:pPr>
      <w:r>
        <w:rPr>
          <w:lang w:val="en-US"/>
        </w:rPr>
        <w:t xml:space="preserve">Whether a bot is able to compete with human players and third-party bots will be verified </w:t>
      </w:r>
      <w:r w:rsidR="00903CBB">
        <w:rPr>
          <w:lang w:val="en-US"/>
        </w:rPr>
        <w:t>with</w:t>
      </w:r>
      <w:r>
        <w:rPr>
          <w:lang w:val="en-US"/>
        </w:rPr>
        <w:t xml:space="preserve"> an </w:t>
      </w:r>
      <w:commentRangeStart w:id="1"/>
      <w:r>
        <w:rPr>
          <w:lang w:val="en-US"/>
        </w:rPr>
        <w:t xml:space="preserve">experiment </w:t>
      </w:r>
      <w:commentRangeEnd w:id="1"/>
      <w:r w:rsidR="00C65660">
        <w:rPr>
          <w:rStyle w:val="Odwoaniedokomentarza"/>
        </w:rPr>
        <w:commentReference w:id="1"/>
      </w:r>
      <w:r>
        <w:rPr>
          <w:lang w:val="en-US"/>
        </w:rPr>
        <w:t xml:space="preserve">under conditions similar to a </w:t>
      </w:r>
      <w:r w:rsidR="00464AA4">
        <w:rPr>
          <w:lang w:val="en-US"/>
        </w:rPr>
        <w:t>typical</w:t>
      </w:r>
      <w:r>
        <w:rPr>
          <w:lang w:val="en-US"/>
        </w:rPr>
        <w:t xml:space="preserve"> Quake II match.</w:t>
      </w:r>
    </w:p>
    <w:p w:rsidR="002C6C1C" w:rsidRDefault="002C6C1C" w:rsidP="002C6C1C">
      <w:pPr>
        <w:pStyle w:val="Nagwek2"/>
        <w:rPr>
          <w:lang w:val="en-US"/>
        </w:rPr>
      </w:pPr>
      <w:r>
        <w:rPr>
          <w:lang w:val="en-US"/>
        </w:rPr>
        <w:t>Assumptions</w:t>
      </w:r>
    </w:p>
    <w:p w:rsidR="00C534F0" w:rsidRDefault="00E20DA8" w:rsidP="00400081">
      <w:pPr>
        <w:rPr>
          <w:lang w:val="en-US"/>
        </w:rPr>
      </w:pPr>
      <w:r>
        <w:rPr>
          <w:lang w:val="en-US"/>
        </w:rPr>
        <w:t xml:space="preserve">In this section basic assumptions of the practical part of the thesis are described. </w:t>
      </w:r>
    </w:p>
    <w:p w:rsidR="009016E5" w:rsidRDefault="00C534F0" w:rsidP="00400081">
      <w:pPr>
        <w:rPr>
          <w:lang w:val="en-US"/>
        </w:rPr>
      </w:pPr>
      <w:r>
        <w:rPr>
          <w:lang w:val="en-US"/>
        </w:rPr>
        <w:t xml:space="preserve">A </w:t>
      </w:r>
      <w:r w:rsidR="001B7D26">
        <w:rPr>
          <w:lang w:val="en-US"/>
        </w:rPr>
        <w:t>typical</w:t>
      </w:r>
      <w:r w:rsidR="00824A51">
        <w:rPr>
          <w:lang w:val="en-US"/>
        </w:rPr>
        <w:t xml:space="preserve"> </w:t>
      </w:r>
      <w:r w:rsidR="00813D68">
        <w:rPr>
          <w:lang w:val="en-US"/>
        </w:rPr>
        <w:t xml:space="preserve">commercial </w:t>
      </w:r>
      <w:r w:rsidR="00824A51">
        <w:rPr>
          <w:lang w:val="en-US"/>
        </w:rPr>
        <w:t>bot AI is a complex program</w:t>
      </w:r>
      <w:r w:rsidR="00813D68">
        <w:rPr>
          <w:lang w:val="en-US"/>
        </w:rPr>
        <w:t xml:space="preserve">, </w:t>
      </w:r>
      <w:r w:rsidR="00E20DA8">
        <w:rPr>
          <w:lang w:val="en-US"/>
        </w:rPr>
        <w:t>for instance</w:t>
      </w:r>
      <w:r w:rsidR="00813D68">
        <w:rPr>
          <w:lang w:val="en-US"/>
        </w:rPr>
        <w:t xml:space="preserve"> </w:t>
      </w:r>
      <w:r w:rsidR="007F60AD">
        <w:rPr>
          <w:lang w:val="en-US"/>
        </w:rPr>
        <w:fldChar w:fldCharType="begin"/>
      </w:r>
      <w:r w:rsidR="00813D68">
        <w:rPr>
          <w:lang w:val="en-US"/>
        </w:rPr>
        <w:instrText xml:space="preserve"> ADDIN ZOTERO_ITEM {"sort":true,"citationItems":[{"uri":["http://zotero.org/users/local/Op1rMxOJ/items/79CWSU2W"]}]} </w:instrText>
      </w:r>
      <w:r w:rsidR="007F60AD">
        <w:rPr>
          <w:lang w:val="en-US"/>
        </w:rPr>
        <w:fldChar w:fldCharType="separate"/>
      </w:r>
      <w:r w:rsidR="00813D68" w:rsidRPr="00813D68">
        <w:rPr>
          <w:rFonts w:ascii="Calibri" w:hAnsi="Calibri"/>
          <w:lang w:val="en-US"/>
        </w:rPr>
        <w:t>[1]</w:t>
      </w:r>
      <w:r w:rsidR="007F60AD">
        <w:rPr>
          <w:lang w:val="en-US"/>
        </w:rPr>
        <w:fldChar w:fldCharType="end"/>
      </w:r>
      <w:r w:rsidR="00813D68">
        <w:rPr>
          <w:lang w:val="en-US"/>
        </w:rPr>
        <w:t xml:space="preserve"> </w:t>
      </w:r>
      <w:r w:rsidR="00E20DA8">
        <w:rPr>
          <w:lang w:val="en-US"/>
        </w:rPr>
        <w:t>or</w:t>
      </w:r>
      <w:r w:rsidR="00813D68">
        <w:rPr>
          <w:lang w:val="en-US"/>
        </w:rPr>
        <w:t xml:space="preserve"> </w:t>
      </w:r>
      <w:r w:rsidR="007F60AD">
        <w:rPr>
          <w:lang w:val="en-US"/>
        </w:rPr>
        <w:fldChar w:fldCharType="begin"/>
      </w:r>
      <w:r w:rsidR="00813D68">
        <w:rPr>
          <w:lang w:val="en-US"/>
        </w:rPr>
        <w:instrText xml:space="preserve"> ADDIN ZOTERO_ITEM {"sort":true,"citationItems":[{"uri":["http://zotero.org/users/local/Op1rMxOJ/items/RQPXRTGC"]}]} </w:instrText>
      </w:r>
      <w:r w:rsidR="007F60AD">
        <w:rPr>
          <w:lang w:val="en-US"/>
        </w:rPr>
        <w:fldChar w:fldCharType="separate"/>
      </w:r>
      <w:r w:rsidR="00813D68" w:rsidRPr="00813D68">
        <w:rPr>
          <w:rFonts w:ascii="Calibri" w:hAnsi="Calibri"/>
          <w:lang w:val="en-US"/>
        </w:rPr>
        <w:t>[2]</w:t>
      </w:r>
      <w:r w:rsidR="007F60AD">
        <w:rPr>
          <w:lang w:val="en-US"/>
        </w:rPr>
        <w:fldChar w:fldCharType="end"/>
      </w:r>
      <w:r w:rsidR="00AF4F44">
        <w:rPr>
          <w:lang w:val="en-US"/>
        </w:rPr>
        <w:t xml:space="preserve">, </w:t>
      </w:r>
      <w:r w:rsidR="00E20DA8">
        <w:rPr>
          <w:lang w:val="en-US"/>
        </w:rPr>
        <w:t>and it</w:t>
      </w:r>
      <w:r w:rsidR="005D0D53">
        <w:rPr>
          <w:lang w:val="en-US"/>
        </w:rPr>
        <w:t xml:space="preserve"> is usually developed by a small group of people</w:t>
      </w:r>
      <w:r w:rsidR="00134CCC">
        <w:rPr>
          <w:lang w:val="en-US"/>
        </w:rPr>
        <w:t xml:space="preserve">. </w:t>
      </w:r>
      <w:r w:rsidR="00D23EA8">
        <w:rPr>
          <w:lang w:val="en-US"/>
        </w:rPr>
        <w:t xml:space="preserve">This </w:t>
      </w:r>
      <w:r w:rsidR="0009225B">
        <w:rPr>
          <w:lang w:val="en-US"/>
        </w:rPr>
        <w:t>to a degree</w:t>
      </w:r>
      <w:r w:rsidR="009F5662">
        <w:rPr>
          <w:lang w:val="en-US"/>
        </w:rPr>
        <w:t xml:space="preserve"> </w:t>
      </w:r>
      <w:r w:rsidR="00D23EA8">
        <w:rPr>
          <w:lang w:val="en-US"/>
        </w:rPr>
        <w:t>motivates the following assumptions, as</w:t>
      </w:r>
      <w:r w:rsidR="00134CCC">
        <w:rPr>
          <w:lang w:val="en-US"/>
        </w:rPr>
        <w:t xml:space="preserve"> </w:t>
      </w:r>
      <w:r w:rsidR="00EE7067">
        <w:rPr>
          <w:lang w:val="en-US"/>
        </w:rPr>
        <w:t>having limited resources, the author ha</w:t>
      </w:r>
      <w:r w:rsidR="00A315A1">
        <w:rPr>
          <w:lang w:val="en-US"/>
        </w:rPr>
        <w:t>d</w:t>
      </w:r>
      <w:r w:rsidR="00EE7067">
        <w:rPr>
          <w:lang w:val="en-US"/>
        </w:rPr>
        <w:t xml:space="preserve"> to</w:t>
      </w:r>
      <w:r w:rsidR="00AF4F44">
        <w:rPr>
          <w:lang w:val="en-US"/>
        </w:rPr>
        <w:t xml:space="preserve"> </w:t>
      </w:r>
      <w:r w:rsidR="00D52C91">
        <w:rPr>
          <w:lang w:val="en-US"/>
        </w:rPr>
        <w:t>focus on chosen,</w:t>
      </w:r>
      <w:r w:rsidR="00AF4F44">
        <w:rPr>
          <w:lang w:val="en-US"/>
        </w:rPr>
        <w:t xml:space="preserve"> more specific aspect</w:t>
      </w:r>
      <w:r w:rsidR="001B7D26">
        <w:rPr>
          <w:lang w:val="en-US"/>
        </w:rPr>
        <w:t>s</w:t>
      </w:r>
      <w:r w:rsidR="00AF4F44">
        <w:rPr>
          <w:lang w:val="en-US"/>
        </w:rPr>
        <w:t xml:space="preserve"> of bot development. </w:t>
      </w:r>
      <w:r w:rsidR="00C13A2A">
        <w:rPr>
          <w:lang w:val="en-US"/>
        </w:rPr>
        <w:t xml:space="preserve"> </w:t>
      </w:r>
    </w:p>
    <w:p w:rsidR="004A4328" w:rsidRDefault="004A4328" w:rsidP="0021769D">
      <w:pPr>
        <w:pStyle w:val="Nagwek3"/>
        <w:rPr>
          <w:lang w:val="en-US"/>
        </w:rPr>
      </w:pPr>
      <w:r>
        <w:rPr>
          <w:lang w:val="en-US"/>
        </w:rPr>
        <w:t>QASE API</w:t>
      </w:r>
    </w:p>
    <w:p w:rsidR="00FA183B" w:rsidRPr="004A4328" w:rsidRDefault="00FA183B" w:rsidP="004A4328">
      <w:pPr>
        <w:rPr>
          <w:lang w:val="en-US"/>
        </w:rPr>
      </w:pPr>
      <w:r>
        <w:rPr>
          <w:lang w:val="en-US"/>
        </w:rPr>
        <w:t xml:space="preserve">QASE API </w:t>
      </w:r>
      <w:r w:rsidR="00CE051E">
        <w:rPr>
          <w:lang w:val="en-US"/>
        </w:rPr>
        <w:t xml:space="preserve">(described in chapter </w:t>
      </w:r>
      <w:commentRangeStart w:id="2"/>
      <w:r w:rsidR="00CE051E">
        <w:rPr>
          <w:lang w:val="en-US"/>
        </w:rPr>
        <w:t xml:space="preserve">XXX </w:t>
      </w:r>
      <w:commentRangeEnd w:id="2"/>
      <w:r w:rsidR="00CE051E">
        <w:rPr>
          <w:rStyle w:val="Odwoaniedokomentarza"/>
        </w:rPr>
        <w:commentReference w:id="2"/>
      </w:r>
      <w:r w:rsidR="00CE051E">
        <w:rPr>
          <w:lang w:val="en-US"/>
        </w:rPr>
        <w:t xml:space="preserve">) </w:t>
      </w:r>
      <w:r>
        <w:rPr>
          <w:lang w:val="en-US"/>
        </w:rPr>
        <w:t xml:space="preserve">allows </w:t>
      </w:r>
      <w:r w:rsidR="000B0C68">
        <w:rPr>
          <w:lang w:val="en-US"/>
        </w:rPr>
        <w:t>rapid</w:t>
      </w:r>
      <w:r>
        <w:rPr>
          <w:lang w:val="en-US"/>
        </w:rPr>
        <w:t xml:space="preserve"> develop</w:t>
      </w:r>
      <w:r w:rsidR="000B0C68">
        <w:rPr>
          <w:lang w:val="en-US"/>
        </w:rPr>
        <w:t>ment of Quake II</w:t>
      </w:r>
      <w:r>
        <w:rPr>
          <w:lang w:val="en-US"/>
        </w:rPr>
        <w:t xml:space="preserve"> bots focusing on AI rather than on game-specific issues like communication with a </w:t>
      </w:r>
      <w:r w:rsidR="002F46FB">
        <w:rPr>
          <w:lang w:val="en-US"/>
        </w:rPr>
        <w:t xml:space="preserve">game </w:t>
      </w:r>
      <w:r>
        <w:rPr>
          <w:lang w:val="en-US"/>
        </w:rPr>
        <w:t>server.</w:t>
      </w:r>
      <w:r w:rsidR="000B0C68">
        <w:rPr>
          <w:lang w:val="en-US"/>
        </w:rPr>
        <w:t xml:space="preserve"> </w:t>
      </w:r>
    </w:p>
    <w:p w:rsidR="0021769D" w:rsidRDefault="0021769D" w:rsidP="0021769D">
      <w:pPr>
        <w:pStyle w:val="Nagwek3"/>
        <w:rPr>
          <w:lang w:val="en-US"/>
        </w:rPr>
      </w:pPr>
      <w:r>
        <w:rPr>
          <w:lang w:val="en-US"/>
        </w:rPr>
        <w:t>Navigation module</w:t>
      </w:r>
    </w:p>
    <w:p w:rsidR="001368DD" w:rsidRDefault="004E751D" w:rsidP="00400081">
      <w:pPr>
        <w:rPr>
          <w:lang w:val="en-US"/>
        </w:rPr>
      </w:pPr>
      <w:r>
        <w:rPr>
          <w:lang w:val="en-US"/>
        </w:rPr>
        <w:t>The navigation module will be kept as simple as possible whi</w:t>
      </w:r>
      <w:r w:rsidR="0091749C">
        <w:rPr>
          <w:lang w:val="en-US"/>
        </w:rPr>
        <w:t>le still being effective enough to compete with other bots and human players.</w:t>
      </w:r>
      <w:r w:rsidR="00090EB1">
        <w:rPr>
          <w:lang w:val="en-US"/>
        </w:rPr>
        <w:t xml:space="preserve"> </w:t>
      </w:r>
    </w:p>
    <w:p w:rsidR="004E751D" w:rsidRDefault="00090EB1" w:rsidP="00400081">
      <w:pPr>
        <w:rPr>
          <w:lang w:val="en-US"/>
        </w:rPr>
      </w:pPr>
      <w:r>
        <w:rPr>
          <w:lang w:val="en-US"/>
        </w:rPr>
        <w:t xml:space="preserve">In order to achieve it, the QASE API’s </w:t>
      </w:r>
      <w:commentRangeStart w:id="3"/>
      <w:r>
        <w:rPr>
          <w:lang w:val="en-US"/>
        </w:rPr>
        <w:t>waypoint map generation</w:t>
      </w:r>
      <w:commentRangeEnd w:id="3"/>
      <w:r w:rsidR="009016E5">
        <w:rPr>
          <w:rStyle w:val="Odwoaniedokomentarza"/>
        </w:rPr>
        <w:commentReference w:id="3"/>
      </w:r>
      <w:r>
        <w:rPr>
          <w:lang w:val="en-US"/>
        </w:rPr>
        <w:t xml:space="preserve"> module will be used to facilitate the process of supplying the bot with a knowledge about </w:t>
      </w:r>
      <w:r w:rsidR="00A37E37">
        <w:rPr>
          <w:lang w:val="en-US"/>
        </w:rPr>
        <w:t xml:space="preserve">a </w:t>
      </w:r>
      <w:r w:rsidR="00C17281">
        <w:rPr>
          <w:lang w:val="en-US"/>
        </w:rPr>
        <w:t xml:space="preserve">game </w:t>
      </w:r>
      <w:r>
        <w:rPr>
          <w:lang w:val="en-US"/>
        </w:rPr>
        <w:t>map.</w:t>
      </w:r>
    </w:p>
    <w:p w:rsidR="00A37E37" w:rsidRDefault="00A37E37" w:rsidP="00A37E37">
      <w:pPr>
        <w:pStyle w:val="Nagwek3"/>
        <w:rPr>
          <w:lang w:val="en-US"/>
        </w:rPr>
      </w:pPr>
      <w:r>
        <w:rPr>
          <w:lang w:val="en-US"/>
        </w:rPr>
        <w:t>Main focus</w:t>
      </w:r>
    </w:p>
    <w:p w:rsidR="00A37E37" w:rsidRDefault="00A37E37" w:rsidP="00A37E37">
      <w:pPr>
        <w:rPr>
          <w:lang w:val="en-US"/>
        </w:rPr>
      </w:pPr>
      <w:r>
        <w:rPr>
          <w:lang w:val="en-US"/>
        </w:rPr>
        <w:t xml:space="preserve">It is assumed that this thesis will focus on the combat skills of programmed bots. </w:t>
      </w:r>
    </w:p>
    <w:p w:rsidR="00A37E37" w:rsidRPr="005B3355" w:rsidRDefault="00A37E37" w:rsidP="00400081">
      <w:pPr>
        <w:rPr>
          <w:lang w:val="en-US"/>
        </w:rPr>
      </w:pPr>
      <w:r>
        <w:rPr>
          <w:lang w:val="en-US"/>
        </w:rPr>
        <w:t xml:space="preserve">In the early stage of the work, the author has noticed that it is relatively difficult to evaluate the quality of a particular bot’s navigation </w:t>
      </w:r>
      <w:r w:rsidR="001368DD">
        <w:rPr>
          <w:lang w:val="en-US"/>
        </w:rPr>
        <w:t xml:space="preserve">or general decision-making </w:t>
      </w:r>
      <w:r>
        <w:rPr>
          <w:lang w:val="en-US"/>
        </w:rPr>
        <w:t xml:space="preserve">skills. At the same time the evaluation of bot’s combat skills can be quite direct, for instance, by measuring the inflicted damage to the opponent. </w:t>
      </w:r>
    </w:p>
    <w:p w:rsidR="00DA43E5" w:rsidRPr="002C6C1C" w:rsidRDefault="002C6C1C" w:rsidP="002C6C1C">
      <w:pPr>
        <w:pStyle w:val="Nagwek2"/>
        <w:rPr>
          <w:lang w:val="en-US"/>
        </w:rPr>
      </w:pPr>
      <w:r>
        <w:rPr>
          <w:lang w:val="en-US"/>
        </w:rPr>
        <w:lastRenderedPageBreak/>
        <w:t>Limitations</w:t>
      </w:r>
    </w:p>
    <w:p w:rsidR="000748FE" w:rsidRDefault="00FB05E4" w:rsidP="002C6C1C">
      <w:pPr>
        <w:rPr>
          <w:lang w:val="en-US"/>
        </w:rPr>
      </w:pPr>
      <w:r>
        <w:rPr>
          <w:lang w:val="en-US"/>
        </w:rPr>
        <w:t>The main limitations of the proj</w:t>
      </w:r>
      <w:r w:rsidR="000748FE">
        <w:rPr>
          <w:lang w:val="en-US"/>
        </w:rPr>
        <w:t>ect are determined by QASE API - all d</w:t>
      </w:r>
      <w:r>
        <w:rPr>
          <w:lang w:val="en-US"/>
        </w:rPr>
        <w:t>eveloped bots will be client-side bots.</w:t>
      </w:r>
    </w:p>
    <w:p w:rsidR="00A47FC2" w:rsidRPr="00A47FC2" w:rsidRDefault="00FB05E4" w:rsidP="002C6C1C">
      <w:pPr>
        <w:rPr>
          <w:lang w:val="en-US"/>
        </w:rPr>
      </w:pPr>
      <w:r>
        <w:rPr>
          <w:lang w:val="en-US"/>
        </w:rPr>
        <w:t xml:space="preserve"> </w:t>
      </w:r>
      <w:r w:rsidR="00A47FC2">
        <w:rPr>
          <w:lang w:val="en-US"/>
        </w:rPr>
        <w:t xml:space="preserve">Quake II server in order to keep all the clients up to date with the world information sends new messages to each client </w:t>
      </w:r>
      <w:commentRangeStart w:id="4"/>
      <w:r w:rsidR="00A47FC2">
        <w:rPr>
          <w:lang w:val="en-US"/>
        </w:rPr>
        <w:t>every 100 milliseconds</w:t>
      </w:r>
      <w:commentRangeEnd w:id="4"/>
      <w:r w:rsidR="00B55272">
        <w:rPr>
          <w:rStyle w:val="Odwoaniedokomentarza"/>
        </w:rPr>
        <w:commentReference w:id="4"/>
      </w:r>
      <w:r w:rsidR="00A47FC2">
        <w:rPr>
          <w:lang w:val="en-US"/>
        </w:rPr>
        <w:t xml:space="preserve">. This creates a delay between bot’s perception and actions execution. For instance, if bot receives the information about enemy’s position at time </w:t>
      </w:r>
      <w:r w:rsidR="00A47FC2">
        <w:rPr>
          <w:i/>
          <w:lang w:val="en-US"/>
        </w:rPr>
        <w:t>t</w:t>
      </w:r>
      <w:r w:rsidR="00A47FC2">
        <w:rPr>
          <w:lang w:val="en-US"/>
        </w:rPr>
        <w:t>, and decides to shoot</w:t>
      </w:r>
      <w:r w:rsidR="00D740BB">
        <w:rPr>
          <w:lang w:val="en-US"/>
        </w:rPr>
        <w:t xml:space="preserve"> at him</w:t>
      </w:r>
      <w:r w:rsidR="00A47FC2">
        <w:rPr>
          <w:lang w:val="en-US"/>
        </w:rPr>
        <w:t xml:space="preserve">, the shooting will take effect at time </w:t>
      </w:r>
      <w:r w:rsidR="00A47FC2">
        <w:rPr>
          <w:i/>
          <w:lang w:val="en-US"/>
        </w:rPr>
        <w:t>t+1</w:t>
      </w:r>
      <w:r w:rsidR="00A47FC2">
        <w:rPr>
          <w:lang w:val="en-US"/>
        </w:rPr>
        <w:t>, at which the enemy may already be at different position.</w:t>
      </w:r>
    </w:p>
    <w:p w:rsidR="00FB05E4" w:rsidRDefault="00F439A5" w:rsidP="002C6C1C">
      <w:pPr>
        <w:rPr>
          <w:lang w:val="en-US"/>
        </w:rPr>
      </w:pPr>
      <w:r>
        <w:rPr>
          <w:lang w:val="en-US"/>
        </w:rPr>
        <w:t>On the other hand, a</w:t>
      </w:r>
      <w:r w:rsidR="00701657">
        <w:rPr>
          <w:lang w:val="en-US"/>
        </w:rPr>
        <w:t xml:space="preserve"> server-side bot may be </w:t>
      </w:r>
      <w:r>
        <w:rPr>
          <w:lang w:val="en-US"/>
        </w:rPr>
        <w:t>programmed</w:t>
      </w:r>
      <w:r w:rsidR="00701657">
        <w:rPr>
          <w:lang w:val="en-US"/>
        </w:rPr>
        <w:t xml:space="preserve"> in such a way that </w:t>
      </w:r>
      <w:r>
        <w:rPr>
          <w:lang w:val="en-US"/>
        </w:rPr>
        <w:t>it will react and perceive at the same, from other client’s point of view, time.</w:t>
      </w:r>
      <w:r w:rsidR="006538A2">
        <w:rPr>
          <w:lang w:val="en-US"/>
        </w:rPr>
        <w:t xml:space="preserve"> This gives an important advantage to a server-side bot.</w:t>
      </w:r>
    </w:p>
    <w:p w:rsidR="00562524" w:rsidRDefault="007B5AF0" w:rsidP="002C6C1C">
      <w:pPr>
        <w:rPr>
          <w:lang w:val="en-US"/>
        </w:rPr>
      </w:pPr>
      <w:r>
        <w:rPr>
          <w:lang w:val="en-US"/>
        </w:rPr>
        <w:t>Another aspect of client-si</w:t>
      </w:r>
      <w:r w:rsidR="0050252F">
        <w:rPr>
          <w:lang w:val="en-US"/>
        </w:rPr>
        <w:t>d</w:t>
      </w:r>
      <w:r>
        <w:rPr>
          <w:lang w:val="en-US"/>
        </w:rPr>
        <w:t xml:space="preserve">e bots is that the server informs them only about the world </w:t>
      </w:r>
      <w:r w:rsidR="00DB0996">
        <w:rPr>
          <w:lang w:val="en-US"/>
        </w:rPr>
        <w:t>in their immediate surroundings, while</w:t>
      </w:r>
      <w:r w:rsidR="007241C9">
        <w:rPr>
          <w:lang w:val="en-US"/>
        </w:rPr>
        <w:t xml:space="preserve"> </w:t>
      </w:r>
      <w:r w:rsidR="00DB0996">
        <w:rPr>
          <w:lang w:val="en-US"/>
        </w:rPr>
        <w:t>t</w:t>
      </w:r>
      <w:r w:rsidR="007241C9">
        <w:rPr>
          <w:lang w:val="en-US"/>
        </w:rPr>
        <w:t>he server-side bot can have access to full knowledge about the current game state.</w:t>
      </w:r>
      <w:r w:rsidR="00912E88">
        <w:rPr>
          <w:lang w:val="en-US"/>
        </w:rPr>
        <w:t xml:space="preserve"> This includes positions of all the enemies and availability of items even in t</w:t>
      </w:r>
      <w:r w:rsidR="003C6A43">
        <w:rPr>
          <w:lang w:val="en-US"/>
        </w:rPr>
        <w:t xml:space="preserve">he most remote parts of the </w:t>
      </w:r>
      <w:commentRangeStart w:id="5"/>
      <w:r w:rsidR="003C6A43">
        <w:rPr>
          <w:lang w:val="en-US"/>
        </w:rPr>
        <w:t>map,</w:t>
      </w:r>
      <w:r w:rsidR="001257A3">
        <w:rPr>
          <w:lang w:val="en-US"/>
        </w:rPr>
        <w:t xml:space="preserve"> which again</w:t>
      </w:r>
      <w:r w:rsidR="003C6A43">
        <w:rPr>
          <w:lang w:val="en-US"/>
        </w:rPr>
        <w:t>,</w:t>
      </w:r>
      <w:r w:rsidR="001257A3">
        <w:rPr>
          <w:lang w:val="en-US"/>
        </w:rPr>
        <w:t xml:space="preserve"> makes </w:t>
      </w:r>
      <w:commentRangeEnd w:id="5"/>
      <w:r w:rsidR="003C6A43">
        <w:rPr>
          <w:rStyle w:val="Odwoaniedokomentarza"/>
        </w:rPr>
        <w:commentReference w:id="5"/>
      </w:r>
      <w:r w:rsidR="001257A3">
        <w:rPr>
          <w:lang w:val="en-US"/>
        </w:rPr>
        <w:t>it easier for a server-side bot.</w:t>
      </w:r>
    </w:p>
    <w:p w:rsidR="002C6C1C" w:rsidRDefault="00527C8F" w:rsidP="002C6C1C">
      <w:pPr>
        <w:rPr>
          <w:lang w:val="en-US"/>
        </w:rPr>
      </w:pPr>
      <w:r>
        <w:rPr>
          <w:lang w:val="en-US"/>
        </w:rPr>
        <w:t xml:space="preserve">Although </w:t>
      </w:r>
      <w:r w:rsidR="00553A16">
        <w:rPr>
          <w:lang w:val="en-US"/>
        </w:rPr>
        <w:t xml:space="preserve">the </w:t>
      </w:r>
      <w:r>
        <w:rPr>
          <w:lang w:val="en-US"/>
        </w:rPr>
        <w:t xml:space="preserve">development of </w:t>
      </w:r>
      <w:r w:rsidR="00553A16">
        <w:rPr>
          <w:lang w:val="en-US"/>
        </w:rPr>
        <w:t xml:space="preserve">a </w:t>
      </w:r>
      <w:r>
        <w:rPr>
          <w:lang w:val="en-US"/>
        </w:rPr>
        <w:t>client-side bot has more constraints, i</w:t>
      </w:r>
      <w:r w:rsidR="00AE56A1">
        <w:rPr>
          <w:lang w:val="en-US"/>
        </w:rPr>
        <w:t>t is worth noticing that f</w:t>
      </w:r>
      <w:r w:rsidR="00CC4C1F">
        <w:rPr>
          <w:lang w:val="en-US"/>
        </w:rPr>
        <w:t xml:space="preserve">rom </w:t>
      </w:r>
      <w:r w:rsidR="00C76036">
        <w:rPr>
          <w:lang w:val="en-US"/>
        </w:rPr>
        <w:t>a</w:t>
      </w:r>
      <w:r w:rsidR="00CC4C1F">
        <w:rPr>
          <w:lang w:val="en-US"/>
        </w:rPr>
        <w:t xml:space="preserve"> human player</w:t>
      </w:r>
      <w:r w:rsidR="00C76036">
        <w:rPr>
          <w:lang w:val="en-US"/>
        </w:rPr>
        <w:t>’s</w:t>
      </w:r>
      <w:r w:rsidR="00CC4C1F">
        <w:rPr>
          <w:lang w:val="en-US"/>
        </w:rPr>
        <w:t xml:space="preserve"> point of view the client-side </w:t>
      </w:r>
      <w:r w:rsidR="00C76036">
        <w:rPr>
          <w:lang w:val="en-US"/>
        </w:rPr>
        <w:t>bot</w:t>
      </w:r>
      <w:r w:rsidR="00CC4C1F">
        <w:rPr>
          <w:lang w:val="en-US"/>
        </w:rPr>
        <w:t xml:space="preserve"> may be seen as </w:t>
      </w:r>
      <w:r w:rsidR="00F8215A">
        <w:rPr>
          <w:lang w:val="en-US"/>
        </w:rPr>
        <w:t xml:space="preserve">a </w:t>
      </w:r>
      <w:r w:rsidR="00CC4C1F">
        <w:rPr>
          <w:lang w:val="en-US"/>
        </w:rPr>
        <w:t>more fair opponent</w:t>
      </w:r>
      <w:r w:rsidR="00C95779">
        <w:rPr>
          <w:lang w:val="en-US"/>
        </w:rPr>
        <w:t xml:space="preserve"> in comparison </w:t>
      </w:r>
      <w:r w:rsidR="00167B8A">
        <w:rPr>
          <w:lang w:val="en-US"/>
        </w:rPr>
        <w:t>wit</w:t>
      </w:r>
      <w:r w:rsidR="00BF617C">
        <w:rPr>
          <w:lang w:val="en-US"/>
        </w:rPr>
        <w:t>h</w:t>
      </w:r>
      <w:r w:rsidR="00C95779">
        <w:rPr>
          <w:lang w:val="en-US"/>
        </w:rPr>
        <w:t xml:space="preserve"> </w:t>
      </w:r>
      <w:r w:rsidR="00DB0996">
        <w:rPr>
          <w:lang w:val="en-US"/>
        </w:rPr>
        <w:t xml:space="preserve">a </w:t>
      </w:r>
      <w:r w:rsidR="00C95779">
        <w:rPr>
          <w:lang w:val="en-US"/>
        </w:rPr>
        <w:t xml:space="preserve">server-side </w:t>
      </w:r>
      <w:r w:rsidR="00734B2D">
        <w:rPr>
          <w:lang w:val="en-US"/>
        </w:rPr>
        <w:t>one</w:t>
      </w:r>
      <w:r w:rsidR="00BB58E8">
        <w:rPr>
          <w:lang w:val="en-US"/>
        </w:rPr>
        <w:t>.</w:t>
      </w:r>
    </w:p>
    <w:p w:rsidR="006F538D" w:rsidRDefault="006F538D" w:rsidP="002C6C1C">
      <w:pPr>
        <w:rPr>
          <w:lang w:val="en-US"/>
        </w:rPr>
      </w:pPr>
    </w:p>
    <w:p w:rsidR="001108E0" w:rsidRPr="001108E0" w:rsidRDefault="007F60AD">
      <w:pPr>
        <w:widowControl w:val="0"/>
        <w:tabs>
          <w:tab w:val="left" w:pos="384"/>
        </w:tabs>
        <w:autoSpaceDE w:val="0"/>
        <w:autoSpaceDN w:val="0"/>
        <w:adjustRightInd w:val="0"/>
        <w:spacing w:after="0" w:line="240" w:lineRule="auto"/>
        <w:ind w:left="384" w:hanging="384"/>
        <w:rPr>
          <w:rFonts w:ascii="Calibri" w:hAnsi="Calibri" w:cs="Times New Roman"/>
          <w:szCs w:val="24"/>
          <w:lang w:val="en-US"/>
        </w:rPr>
      </w:pPr>
      <w:r>
        <w:rPr>
          <w:lang w:val="en-US"/>
        </w:rPr>
        <w:fldChar w:fldCharType="begin"/>
      </w:r>
      <w:r w:rsidR="001108E0">
        <w:rPr>
          <w:lang w:val="en-US"/>
        </w:rPr>
        <w:instrText xml:space="preserve"> ADDIN ZOTERO_BIBL  </w:instrText>
      </w:r>
      <w:r>
        <w:rPr>
          <w:lang w:val="en-US"/>
        </w:rPr>
        <w:fldChar w:fldCharType="separate"/>
      </w:r>
      <w:r w:rsidR="001108E0" w:rsidRPr="001108E0">
        <w:rPr>
          <w:rFonts w:ascii="Calibri" w:hAnsi="Calibri" w:cs="Times New Roman"/>
          <w:szCs w:val="24"/>
          <w:lang w:val="en-US"/>
        </w:rPr>
        <w:t>[1]</w:t>
      </w:r>
      <w:r w:rsidR="001108E0" w:rsidRPr="001108E0">
        <w:rPr>
          <w:rFonts w:ascii="Calibri" w:hAnsi="Calibri" w:cs="Times New Roman"/>
          <w:szCs w:val="24"/>
          <w:lang w:val="en-US"/>
        </w:rPr>
        <w:tab/>
        <w:t>J. van Waveren, “The Quake III Arena Bot,” Delft University of Tehchnology, 2001.</w:t>
      </w:r>
    </w:p>
    <w:p w:rsidR="001108E0" w:rsidRPr="001108E0" w:rsidRDefault="001108E0">
      <w:pPr>
        <w:widowControl w:val="0"/>
        <w:tabs>
          <w:tab w:val="left" w:pos="384"/>
        </w:tabs>
        <w:autoSpaceDE w:val="0"/>
        <w:autoSpaceDN w:val="0"/>
        <w:adjustRightInd w:val="0"/>
        <w:spacing w:after="0" w:line="240" w:lineRule="auto"/>
        <w:ind w:left="384" w:hanging="384"/>
        <w:rPr>
          <w:rFonts w:ascii="Calibri" w:hAnsi="Calibri" w:cs="Times New Roman"/>
          <w:szCs w:val="24"/>
          <w:lang w:val="en-US"/>
        </w:rPr>
      </w:pPr>
      <w:r w:rsidRPr="001108E0">
        <w:rPr>
          <w:rFonts w:ascii="Calibri" w:hAnsi="Calibri" w:cs="Times New Roman"/>
          <w:szCs w:val="24"/>
          <w:lang w:val="en-US"/>
        </w:rPr>
        <w:t>[2]</w:t>
      </w:r>
      <w:r w:rsidRPr="001108E0">
        <w:rPr>
          <w:rFonts w:ascii="Calibri" w:hAnsi="Calibri" w:cs="Times New Roman"/>
          <w:szCs w:val="24"/>
          <w:lang w:val="en-US"/>
        </w:rPr>
        <w:tab/>
        <w:t xml:space="preserve">R. Straatman, W. van der Sterren, </w:t>
      </w:r>
      <w:r w:rsidR="00B20F2D">
        <w:rPr>
          <w:rFonts w:ascii="Calibri" w:hAnsi="Calibri" w:cs="Times New Roman"/>
          <w:szCs w:val="24"/>
          <w:lang w:val="en-US"/>
        </w:rPr>
        <w:t>and</w:t>
      </w:r>
      <w:r w:rsidRPr="001108E0">
        <w:rPr>
          <w:rFonts w:ascii="Calibri" w:hAnsi="Calibri" w:cs="Times New Roman"/>
          <w:szCs w:val="24"/>
          <w:lang w:val="en-US"/>
        </w:rPr>
        <w:t xml:space="preserve"> A. Beij, </w:t>
      </w:r>
      <w:r w:rsidRPr="001108E0">
        <w:rPr>
          <w:rFonts w:ascii="Calibri" w:hAnsi="Calibri" w:cs="Times New Roman"/>
          <w:i/>
          <w:iCs/>
          <w:szCs w:val="24"/>
          <w:lang w:val="en-US"/>
        </w:rPr>
        <w:t>Killzone's AI: dynamic procedural combat tactics</w:t>
      </w:r>
      <w:r w:rsidRPr="001108E0">
        <w:rPr>
          <w:rFonts w:ascii="Calibri" w:hAnsi="Calibri" w:cs="Times New Roman"/>
          <w:szCs w:val="24"/>
          <w:lang w:val="en-US"/>
        </w:rPr>
        <w:t>,  Amsterdam: Guerilla Games, 2005.</w:t>
      </w:r>
    </w:p>
    <w:p w:rsidR="006F538D" w:rsidRPr="002C6C1C" w:rsidRDefault="007F60AD" w:rsidP="002C6C1C">
      <w:pPr>
        <w:rPr>
          <w:lang w:val="en-US"/>
        </w:rPr>
      </w:pPr>
      <w:r>
        <w:rPr>
          <w:lang w:val="en-US"/>
        </w:rPr>
        <w:fldChar w:fldCharType="end"/>
      </w:r>
    </w:p>
    <w:sectPr w:rsidR="006F538D" w:rsidRPr="002C6C1C" w:rsidSect="00FF7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iotr Gwizdała" w:date="2010-08-03T22:53:00Z" w:initials="PG">
    <w:p w:rsidR="001459DC" w:rsidRDefault="001459DC">
      <w:pPr>
        <w:pStyle w:val="Tekstkomentarza"/>
      </w:pPr>
      <w:r>
        <w:rPr>
          <w:rStyle w:val="Odwoaniedokomentarza"/>
        </w:rPr>
        <w:annotationRef/>
      </w:r>
      <w:r>
        <w:t>Odwołanie do innej części pracy lub bibliografii</w:t>
      </w:r>
    </w:p>
  </w:comment>
  <w:comment w:id="1" w:author="Piotr Gwizdała" w:date="2010-08-04T01:25:00Z" w:initials="PG">
    <w:p w:rsidR="00C65660" w:rsidRDefault="00C65660">
      <w:pPr>
        <w:pStyle w:val="Tekstkomentarza"/>
      </w:pPr>
      <w:r>
        <w:rPr>
          <w:rStyle w:val="Odwoaniedokomentarza"/>
        </w:rPr>
        <w:annotationRef/>
      </w:r>
      <w:r>
        <w:t>Referencja do dokładniejszego opisu eksperymentu.</w:t>
      </w:r>
    </w:p>
  </w:comment>
  <w:comment w:id="2" w:author="Piotr Gwizdała" w:date="2010-08-05T21:13:00Z" w:initials="PG">
    <w:p w:rsidR="00AB7442" w:rsidRPr="000D66B2" w:rsidRDefault="00CE051E" w:rsidP="00CE051E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  <w:proofErr w:type="spellStart"/>
      <w:r w:rsidRPr="000D66B2">
        <w:rPr>
          <w:lang w:val="en-US"/>
        </w:rPr>
        <w:t>Referencje</w:t>
      </w:r>
      <w:proofErr w:type="spellEnd"/>
      <w:r w:rsidRPr="000D66B2">
        <w:rPr>
          <w:lang w:val="en-US"/>
        </w:rPr>
        <w:t>!</w:t>
      </w:r>
    </w:p>
  </w:comment>
  <w:comment w:id="3" w:author="Piotr Gwizdała" w:date="2010-08-04T00:25:00Z" w:initials="PG">
    <w:p w:rsidR="009016E5" w:rsidRPr="000D66B2" w:rsidRDefault="009016E5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  <w:proofErr w:type="spellStart"/>
      <w:r w:rsidRPr="000D66B2">
        <w:rPr>
          <w:lang w:val="en-US"/>
        </w:rPr>
        <w:t>Opisać</w:t>
      </w:r>
      <w:proofErr w:type="spellEnd"/>
      <w:r w:rsidRPr="000D66B2">
        <w:rPr>
          <w:lang w:val="en-US"/>
        </w:rPr>
        <w:t xml:space="preserve"> </w:t>
      </w:r>
      <w:proofErr w:type="spellStart"/>
      <w:r w:rsidRPr="000D66B2">
        <w:rPr>
          <w:lang w:val="en-US"/>
        </w:rPr>
        <w:t>gdzieś</w:t>
      </w:r>
      <w:proofErr w:type="spellEnd"/>
      <w:r w:rsidRPr="000D66B2">
        <w:rPr>
          <w:lang w:val="en-US"/>
        </w:rPr>
        <w:t xml:space="preserve"> </w:t>
      </w:r>
      <w:proofErr w:type="spellStart"/>
      <w:r w:rsidRPr="000D66B2">
        <w:rPr>
          <w:lang w:val="en-US"/>
        </w:rPr>
        <w:t>dokładniej</w:t>
      </w:r>
      <w:proofErr w:type="spellEnd"/>
      <w:r w:rsidRPr="000D66B2">
        <w:rPr>
          <w:lang w:val="en-US"/>
        </w:rPr>
        <w:t>?</w:t>
      </w:r>
    </w:p>
  </w:comment>
  <w:comment w:id="4" w:author="Piotr Gwizdała" w:date="2010-08-04T01:22:00Z" w:initials="PG">
    <w:p w:rsidR="00B55272" w:rsidRPr="00B55272" w:rsidRDefault="00B55272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  <w:r w:rsidRPr="00B55272">
        <w:rPr>
          <w:lang w:val="en-US"/>
        </w:rPr>
        <w:t xml:space="preserve">Make sure it will not be described elsewhere, </w:t>
      </w:r>
      <w:r w:rsidR="006651A7">
        <w:rPr>
          <w:lang w:val="en-US"/>
        </w:rPr>
        <w:t>o</w:t>
      </w:r>
      <w:r w:rsidRPr="00B55272">
        <w:rPr>
          <w:lang w:val="en-US"/>
        </w:rPr>
        <w:t>r doesn</w:t>
      </w:r>
      <w:r w:rsidR="006651A7">
        <w:rPr>
          <w:lang w:val="en-US"/>
        </w:rPr>
        <w:t>’</w:t>
      </w:r>
      <w:r w:rsidRPr="00B55272">
        <w:rPr>
          <w:lang w:val="en-US"/>
        </w:rPr>
        <w:t xml:space="preserve">t </w:t>
      </w:r>
      <w:r w:rsidR="006651A7">
        <w:rPr>
          <w:lang w:val="en-US"/>
        </w:rPr>
        <w:t>n</w:t>
      </w:r>
      <w:r w:rsidRPr="00B55272">
        <w:rPr>
          <w:lang w:val="en-US"/>
        </w:rPr>
        <w:t>eed to be specified In some attachment.</w:t>
      </w:r>
    </w:p>
  </w:comment>
  <w:comment w:id="5" w:author="Piotr Gwizdała" w:date="2010-08-04T01:35:00Z" w:initials="PG">
    <w:p w:rsidR="003C6A43" w:rsidRDefault="003C6A43">
      <w:pPr>
        <w:pStyle w:val="Tekstkomentarza"/>
      </w:pPr>
      <w:r>
        <w:rPr>
          <w:rStyle w:val="Odwoaniedokomentarza"/>
        </w:rPr>
        <w:annotationRef/>
      </w:r>
      <w:r>
        <w:t>Poprawnie?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90D01"/>
    <w:multiLevelType w:val="hybridMultilevel"/>
    <w:tmpl w:val="CDCED1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C2A8F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/>
  <w:defaultTabStop w:val="708"/>
  <w:hyphenationZone w:val="425"/>
  <w:characterSpacingControl w:val="doNotCompress"/>
  <w:compat/>
  <w:rsids>
    <w:rsidRoot w:val="009E3C16"/>
    <w:rsid w:val="00065401"/>
    <w:rsid w:val="000748FE"/>
    <w:rsid w:val="00090EB1"/>
    <w:rsid w:val="0009225B"/>
    <w:rsid w:val="000B0C68"/>
    <w:rsid w:val="000D66B2"/>
    <w:rsid w:val="000D7372"/>
    <w:rsid w:val="001108E0"/>
    <w:rsid w:val="001257A3"/>
    <w:rsid w:val="00134CCC"/>
    <w:rsid w:val="001368DD"/>
    <w:rsid w:val="001459DC"/>
    <w:rsid w:val="00167B8A"/>
    <w:rsid w:val="0018139E"/>
    <w:rsid w:val="00186649"/>
    <w:rsid w:val="001B7D26"/>
    <w:rsid w:val="002073DB"/>
    <w:rsid w:val="0021769D"/>
    <w:rsid w:val="0024190C"/>
    <w:rsid w:val="002B6530"/>
    <w:rsid w:val="002C6C1C"/>
    <w:rsid w:val="002F46FB"/>
    <w:rsid w:val="0032365D"/>
    <w:rsid w:val="0033570F"/>
    <w:rsid w:val="003478FA"/>
    <w:rsid w:val="00363143"/>
    <w:rsid w:val="00380C9D"/>
    <w:rsid w:val="003C6A43"/>
    <w:rsid w:val="003C704F"/>
    <w:rsid w:val="00400081"/>
    <w:rsid w:val="0042027F"/>
    <w:rsid w:val="00464AA4"/>
    <w:rsid w:val="00471CF2"/>
    <w:rsid w:val="004A4328"/>
    <w:rsid w:val="004E21C7"/>
    <w:rsid w:val="004E4141"/>
    <w:rsid w:val="004E751D"/>
    <w:rsid w:val="0050252F"/>
    <w:rsid w:val="00516956"/>
    <w:rsid w:val="00527C8F"/>
    <w:rsid w:val="00550154"/>
    <w:rsid w:val="00553A16"/>
    <w:rsid w:val="00562524"/>
    <w:rsid w:val="005739AF"/>
    <w:rsid w:val="005B3355"/>
    <w:rsid w:val="005D0D53"/>
    <w:rsid w:val="005E348A"/>
    <w:rsid w:val="00600BF4"/>
    <w:rsid w:val="006538A2"/>
    <w:rsid w:val="00661969"/>
    <w:rsid w:val="006651A7"/>
    <w:rsid w:val="00685FF6"/>
    <w:rsid w:val="006866D1"/>
    <w:rsid w:val="006A1D8B"/>
    <w:rsid w:val="006F538D"/>
    <w:rsid w:val="00701657"/>
    <w:rsid w:val="00701D45"/>
    <w:rsid w:val="007241C9"/>
    <w:rsid w:val="00734B2D"/>
    <w:rsid w:val="00753A92"/>
    <w:rsid w:val="007A46D1"/>
    <w:rsid w:val="007B5AF0"/>
    <w:rsid w:val="007F60AD"/>
    <w:rsid w:val="00813D68"/>
    <w:rsid w:val="00824A51"/>
    <w:rsid w:val="00836DA5"/>
    <w:rsid w:val="00853F6E"/>
    <w:rsid w:val="008C2B2D"/>
    <w:rsid w:val="009016E5"/>
    <w:rsid w:val="00903CBB"/>
    <w:rsid w:val="00912E88"/>
    <w:rsid w:val="0091749C"/>
    <w:rsid w:val="00963494"/>
    <w:rsid w:val="0099615E"/>
    <w:rsid w:val="009A5FAD"/>
    <w:rsid w:val="009E3C16"/>
    <w:rsid w:val="009F5662"/>
    <w:rsid w:val="00A315A1"/>
    <w:rsid w:val="00A37E37"/>
    <w:rsid w:val="00A47FC2"/>
    <w:rsid w:val="00A7539F"/>
    <w:rsid w:val="00A77043"/>
    <w:rsid w:val="00A84E45"/>
    <w:rsid w:val="00AB7442"/>
    <w:rsid w:val="00AD5A5C"/>
    <w:rsid w:val="00AE56A1"/>
    <w:rsid w:val="00AF4577"/>
    <w:rsid w:val="00AF4F44"/>
    <w:rsid w:val="00B15F9C"/>
    <w:rsid w:val="00B17994"/>
    <w:rsid w:val="00B20F2D"/>
    <w:rsid w:val="00B2123A"/>
    <w:rsid w:val="00B5519B"/>
    <w:rsid w:val="00B55272"/>
    <w:rsid w:val="00B96321"/>
    <w:rsid w:val="00BB58E8"/>
    <w:rsid w:val="00BF617C"/>
    <w:rsid w:val="00C036E2"/>
    <w:rsid w:val="00C13A2A"/>
    <w:rsid w:val="00C17281"/>
    <w:rsid w:val="00C26E8D"/>
    <w:rsid w:val="00C534F0"/>
    <w:rsid w:val="00C551CF"/>
    <w:rsid w:val="00C65660"/>
    <w:rsid w:val="00C76036"/>
    <w:rsid w:val="00C8227D"/>
    <w:rsid w:val="00C95779"/>
    <w:rsid w:val="00CB0BD2"/>
    <w:rsid w:val="00CB4199"/>
    <w:rsid w:val="00CC4911"/>
    <w:rsid w:val="00CC4C1F"/>
    <w:rsid w:val="00CD7CDA"/>
    <w:rsid w:val="00CE051E"/>
    <w:rsid w:val="00D02980"/>
    <w:rsid w:val="00D23EA8"/>
    <w:rsid w:val="00D52C91"/>
    <w:rsid w:val="00D740BB"/>
    <w:rsid w:val="00DA43E5"/>
    <w:rsid w:val="00DB0996"/>
    <w:rsid w:val="00DF102B"/>
    <w:rsid w:val="00E06683"/>
    <w:rsid w:val="00E151D1"/>
    <w:rsid w:val="00E20DA8"/>
    <w:rsid w:val="00E21830"/>
    <w:rsid w:val="00E545ED"/>
    <w:rsid w:val="00E754FF"/>
    <w:rsid w:val="00E9120E"/>
    <w:rsid w:val="00E93E7D"/>
    <w:rsid w:val="00EA421C"/>
    <w:rsid w:val="00EB57A3"/>
    <w:rsid w:val="00EE10C6"/>
    <w:rsid w:val="00EE2DE5"/>
    <w:rsid w:val="00EE7067"/>
    <w:rsid w:val="00F10F02"/>
    <w:rsid w:val="00F439A5"/>
    <w:rsid w:val="00F8215A"/>
    <w:rsid w:val="00FA183B"/>
    <w:rsid w:val="00FB05E4"/>
    <w:rsid w:val="00FD4A5A"/>
    <w:rsid w:val="00FF6E5D"/>
    <w:rsid w:val="00FF7570"/>
    <w:rsid w:val="00FF7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7570"/>
  </w:style>
  <w:style w:type="paragraph" w:styleId="Nagwek1">
    <w:name w:val="heading 1"/>
    <w:basedOn w:val="Normalny"/>
    <w:next w:val="Normalny"/>
    <w:link w:val="Nagwek1Znak"/>
    <w:uiPriority w:val="9"/>
    <w:qFormat/>
    <w:rsid w:val="00DA43E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A43E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A43E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A43E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A43E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A43E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A43E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A43E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A43E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A43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A43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A43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A43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A43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A43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A43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A43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A43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kapitzlist">
    <w:name w:val="List Paragraph"/>
    <w:basedOn w:val="Normalny"/>
    <w:uiPriority w:val="34"/>
    <w:qFormat/>
    <w:rsid w:val="0099615E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459D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459D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459D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459D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459DC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59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2</Pages>
  <Words>567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Gwizdała</dc:creator>
  <cp:lastModifiedBy>Piotr Gwizdała</cp:lastModifiedBy>
  <cp:revision>142</cp:revision>
  <dcterms:created xsi:type="dcterms:W3CDTF">2010-08-03T19:45:00Z</dcterms:created>
  <dcterms:modified xsi:type="dcterms:W3CDTF">2010-08-07T15:33:00Z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id="42xpUD9G"/&gt;&lt;style id="http://www.zotero.org/styles/ieee" hasBibliography="0"/&gt;&lt;prefs&gt;&lt;pref name="fieldType" value="Field"/&gt;&lt;pref name="noteType" value="0"/&gt;&lt;/prefs&gt;&lt;/data&gt;</vt:lpwstr>
  </property>
</Properties>
</file>