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56"/>
        </w:rPr>
        <w:t>PRD — Integracja Claude API</w:t>
      </w:r>
    </w:p>
    <w:p>
      <w:pPr>
        <w:pBdr>
          <w:bottom w:val="single" w:sz="6" w:space="1" w:color="999999"/>
        </w:pBdr>
      </w:pPr>
      <w:r>
        <w:rPr>
          <w:color w:val="475569"/>
          <w:sz w:val="28"/>
        </w:rPr>
        <w:t>Generator instrukcji obsługi v4 (AI-first)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F2F4F7"/>
          </w:tcPr>
          <w:p>
            <w:r>
              <w:rPr>
                <w:b/>
              </w:rPr>
              <w:t>Produkt</w:t>
            </w:r>
          </w:p>
        </w:tc>
        <w:tc>
          <w:tcPr>
            <w:tcW w:type="dxa" w:w="6803"/>
          </w:tcPr>
          <w:p>
            <w:r>
              <w:t>Generator instrukcji obsługi Locon / Bezpieczna Rodzina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b/>
              </w:rPr>
              <w:t>Wersja PRD</w:t>
            </w:r>
          </w:p>
        </w:tc>
        <w:tc>
          <w:tcPr>
            <w:tcW w:type="dxa" w:w="6803"/>
          </w:tcPr>
          <w:p>
            <w:r>
              <w:t>1.0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803"/>
          </w:tcPr>
          <w:p>
            <w:r>
              <w:t>2026-05-11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6803"/>
          </w:tcPr>
          <w:p>
            <w:r>
              <w:t>Piotr Kozarski (PKZ / Locon Sp. z o.o.)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803"/>
          </w:tcPr>
          <w:p>
            <w:r>
              <w:t>Draft do akceptacji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b/>
              </w:rPr>
              <w:t>Repo</w:t>
            </w:r>
          </w:p>
        </w:tc>
        <w:tc>
          <w:tcPr>
            <w:tcW w:type="dxa" w:w="6803"/>
          </w:tcPr>
          <w:p>
            <w:r>
              <w:t>github.com/piotrkozarskilocon/bezpieczna-rodzina-instrukcje-generator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b/>
              </w:rPr>
              <w:t>Środowisko</w:t>
            </w:r>
          </w:p>
        </w:tc>
        <w:tc>
          <w:tcPr>
            <w:tcW w:type="dxa" w:w="6803"/>
          </w:tcPr>
          <w:p>
            <w:r>
              <w:t>Vercel (Next.js 16) + Supabase Postgres + Anthropic API</w:t>
            </w:r>
          </w:p>
        </w:tc>
      </w:tr>
    </w:tbl>
    <w:p/>
    <w:p>
      <w:pPr>
        <w:pStyle w:val="Heading1"/>
      </w:pPr>
      <w:r>
        <w:rPr>
          <w:color w:val="0F172A"/>
        </w:rPr>
        <w:t>1. Streszczenie zarządcze</w:t>
      </w:r>
    </w:p>
    <w:p>
      <w:r>
        <w:t>Generator instrukcji obsługi v4 jest narzędziem wewnętrznym do tworzenia wielojęzycznych dokumentów drukowanych dla urządzeń Locon (smartwatche, opaski seniorskie, trackery zwierzęce). W obecnym stanie korzysta z modelu Claude w trybie manualnym — użytkownik kopiuje wygenerowane prompty, wkleja je w okno claude.ai, a zwrócone artefakty JSON wkleja z powrotem do aplikacji. Niniejszy PRD opisuje przejście na pełną integrację z Anthropic API, dzięki której każdy z pięciu obecnych workflow-ów stanie się jednokliknięciowy.</w:t>
      </w:r>
    </w:p>
    <w:p>
      <w:r>
        <w:t>Po wdrożeniu integracji koszt operacyjny przeniesie się z czasu autora instrukcji (~30–45 min ręcznego kopiowania per nowy projekt + każda iteracja) na koszt API (~2–4 USD per pełny projekt + ~0,05–0,20 USD per edycja strony). Time-to-first-draft skróci się z ~1 godziny do ~2 minut.</w:t>
      </w:r>
    </w:p>
    <w:p>
      <w:pPr>
        <w:pStyle w:val="Heading1"/>
      </w:pPr>
      <w:r>
        <w:rPr>
          <w:color w:val="0F172A"/>
        </w:rPr>
        <w:t>2. Tło i problem</w:t>
      </w:r>
    </w:p>
    <w:p>
      <w:pPr>
        <w:pStyle w:val="Heading2"/>
      </w:pPr>
      <w:r>
        <w:rPr>
          <w:color w:val="1F2937"/>
        </w:rPr>
        <w:t>2.1 Stan obecny</w:t>
      </w:r>
    </w:p>
    <w:p>
      <w:r>
        <w:t>Generator obsługuje pełen cykl życia dokumentu: konfiguracja w wizardzie (typ dokumentu, typ urządzenia, funkcje), generacja struktury stron + elementów, edycja w canvas-owym edytorze (drag/drop/properties), tłumaczenia do 6 języków, eksport do wektorowego PDF. Wszystko trzymane w Supabase (gen4_projects, gen4_pages, gen4_elements, gen4_translations).</w:t>
      </w:r>
    </w:p>
    <w:p>
      <w:r>
        <w:t>Pięć workflow-ów wymaga dziś manualnego copy/paste do claude.ai: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val="clear" w:color="auto" w:fill="1F293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18"/>
            <w:shd w:val="clear" w:color="auto" w:fill="1F2937"/>
          </w:tcPr>
          <w:p>
            <w:r>
              <w:rPr>
                <w:b/>
                <w:color w:val="FFFFFF"/>
              </w:rPr>
              <w:t>Workflow</w:t>
            </w:r>
          </w:p>
        </w:tc>
        <w:tc>
          <w:tcPr>
            <w:tcW w:type="dxa" w:w="3402"/>
            <w:shd w:val="clear" w:color="auto" w:fill="1F2937"/>
          </w:tcPr>
          <w:p>
            <w:r>
              <w:rPr>
                <w:b/>
                <w:color w:val="FFFFFF"/>
              </w:rPr>
              <w:t>Endpoint prompt</w:t>
            </w:r>
          </w:p>
        </w:tc>
        <w:tc>
          <w:tcPr>
            <w:tcW w:type="dxa" w:w="2835"/>
            <w:shd w:val="clear" w:color="auto" w:fill="1F2937"/>
          </w:tcPr>
          <w:p>
            <w:r>
              <w:rPr>
                <w:b/>
                <w:color w:val="FFFFFF"/>
              </w:rPr>
              <w:t>Endpoint import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Pełna generacja projektu</w:t>
            </w:r>
          </w:p>
        </w:tc>
        <w:tc>
          <w:tcPr>
            <w:tcW w:type="dxa" w:w="3402"/>
          </w:tcPr>
          <w:p>
            <w:r>
              <w:t>GET /api/v4/projects/[id]/prompt</w:t>
            </w:r>
          </w:p>
        </w:tc>
        <w:tc>
          <w:tcPr>
            <w:tcW w:type="dxa" w:w="2835"/>
          </w:tcPr>
          <w:p>
            <w:r>
              <w:t>POST /api/v4/projects/[id]/import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Edycja pojedynczej strony (Assistant AI)</w:t>
            </w:r>
          </w:p>
        </w:tc>
        <w:tc>
          <w:tcPr>
            <w:tcW w:type="dxa" w:w="3402"/>
          </w:tcPr>
          <w:p>
            <w:r>
              <w:t>POST /api/v4/pages/[pageId]/edit-prompt</w:t>
            </w:r>
          </w:p>
        </w:tc>
        <w:tc>
          <w:tcPr>
            <w:tcW w:type="dxa" w:w="2835"/>
          </w:tcPr>
          <w:p>
            <w:r>
              <w:t>POST /api/v4/pages/[pageId]/replace-elements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Zastosowanie design systemu do projektu</w:t>
            </w:r>
          </w:p>
        </w:tc>
        <w:tc>
          <w:tcPr>
            <w:tcW w:type="dxa" w:w="3402"/>
          </w:tcPr>
          <w:p>
            <w:r>
              <w:t>POST /api/v4/projects/[id]/apply-design-prompt</w:t>
            </w:r>
          </w:p>
        </w:tc>
        <w:tc>
          <w:tcPr>
            <w:tcW w:type="dxa" w:w="2835"/>
          </w:tcPr>
          <w:p>
            <w:r>
              <w:t>POST /api/v4/projects/[id]/import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Zastosowanie design systemu do strony</w:t>
            </w:r>
          </w:p>
        </w:tc>
        <w:tc>
          <w:tcPr>
            <w:tcW w:type="dxa" w:w="3402"/>
          </w:tcPr>
          <w:p>
            <w:r>
              <w:t>POST /api/v4/pages/[pageId]/apply-design-prompt</w:t>
            </w:r>
          </w:p>
        </w:tc>
        <w:tc>
          <w:tcPr>
            <w:tcW w:type="dxa" w:w="2835"/>
          </w:tcPr>
          <w:p>
            <w:r>
              <w:t>POST /api/v4/pages/[pageId]/replace-elements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Tłumaczenie projektu na inny język</w:t>
            </w:r>
          </w:p>
        </w:tc>
        <w:tc>
          <w:tcPr>
            <w:tcW w:type="dxa" w:w="3402"/>
          </w:tcPr>
          <w:p>
            <w:r>
              <w:t>GET /api/v4/projects/[id]/translate-prompt?lang=bg</w:t>
            </w:r>
          </w:p>
        </w:tc>
        <w:tc>
          <w:tcPr>
            <w:tcW w:type="dxa" w:w="2835"/>
          </w:tcPr>
          <w:p>
            <w:r>
              <w:t>POST /api/v4/projects/[id]/translations</w:t>
            </w:r>
          </w:p>
        </w:tc>
      </w:tr>
    </w:tbl>
    <w:p>
      <w:pPr>
        <w:pStyle w:val="Heading2"/>
      </w:pPr>
      <w:r>
        <w:rPr>
          <w:color w:val="1F2937"/>
        </w:rPr>
        <w:t>2.2 Pain points trybu manualnego</w:t>
      </w:r>
    </w:p>
    <w:p>
      <w:pPr>
        <w:pStyle w:val="ListBullet"/>
      </w:pPr>
      <w:r>
        <w:t>Czas: jeden cykl prompt → claude.ai → JSON → import zajmuje 3–10 minut, a pełne wygenerowanie + 4–6 iteracji per projekt to ~30–60 min wyłącznie na kopiowaniu, nie na właściwej pracy nad treścią.</w:t>
      </w:r>
    </w:p>
    <w:p>
      <w:pPr>
        <w:pStyle w:val="ListBullet"/>
      </w:pPr>
      <w:r>
        <w:t>Błędy klejenia: użytkownik łatwo wkleja niekompletny JSON (urwany fence), przez co import pada — kosztuje to dodatkowe minuty na ponowne uruchomienie rozmowy w claude.ai.</w:t>
      </w:r>
    </w:p>
    <w:p>
      <w:pPr>
        <w:pStyle w:val="ListBullet"/>
      </w:pPr>
      <w:r>
        <w:t>Brak wersjonowania promptów: każdy nowy chat w claude.ai oznacza inny kontekst, brak deterministyczności. Trudno odtworzyć identyczny wynik tygodnie później.</w:t>
      </w:r>
    </w:p>
    <w:p>
      <w:pPr>
        <w:pStyle w:val="ListBullet"/>
      </w:pPr>
      <w:r>
        <w:t>Brak telemetrii: nie wiemy ile tokenów / pieniędzy idzie na jeden projekt, nie umiemy mierzyć regresji jakości promptu.</w:t>
      </w:r>
    </w:p>
    <w:p>
      <w:pPr>
        <w:pStyle w:val="ListBullet"/>
      </w:pPr>
      <w:r>
        <w:t>Workflow nie skaluje się: 17 modeli urządzeń × 6 języków = 102 projekty. Manualny tryb obsłuży 1-2 dziennie. Auto-tryb obsłuży tyle, ile wystawi rate limit Anthropic API (3,000 RPM / 400k TPM dla tier 4).</w:t>
      </w:r>
    </w:p>
    <w:p>
      <w:pPr>
        <w:pStyle w:val="Heading2"/>
      </w:pPr>
      <w:r>
        <w:rPr>
          <w:color w:val="1F2937"/>
        </w:rPr>
        <w:t>2.3 Dlaczego teraz</w:t>
      </w:r>
    </w:p>
    <w:p>
      <w:pPr>
        <w:pStyle w:val="ListBullet"/>
      </w:pPr>
      <w:r>
        <w:t>Cała infrastruktura aplikacji (Next.js 16 + Supabase + Vercel) jest gotowa: endpoint generate już ma fallback do API (callClaude w lib/anthropic.ts), wystarczy ANTHROPIC_API_KEY w env i przepiąć resztę endpointów.</w:t>
      </w:r>
    </w:p>
    <w:p>
      <w:pPr>
        <w:pStyle w:val="ListBullet"/>
      </w:pPr>
      <w:r>
        <w:t>Locon planuje wydanie 3 nowych modeli w 2026 (Slay AI, Goat 2, opaska senior Premium) — każdy wymaga komplecie PL+EN+BG+RO+MK+SQ+HR. To 21 dokumentów które bez API zatłoczą backlog.</w:t>
      </w:r>
    </w:p>
    <w:p>
      <w:pPr>
        <w:pStyle w:val="ListBullet"/>
      </w:pPr>
      <w:r>
        <w:t>Cena tokenów Claude Sonnet 4.6 (3 USD/M input, 15 USD/M output) jest dziś niższa niż jeden kawowy wieczór czasu pracownika; ROI &gt; 100x z perspektywy czasu autora dokumentu.</w:t>
      </w:r>
    </w:p>
    <w:p>
      <w:pPr>
        <w:pStyle w:val="Heading1"/>
      </w:pPr>
      <w:r>
        <w:rPr>
          <w:color w:val="0F172A"/>
        </w:rPr>
        <w:t>3. Cele i metryki sukcesu</w:t>
      </w:r>
    </w:p>
    <w:p>
      <w:pPr>
        <w:pStyle w:val="Heading2"/>
      </w:pPr>
      <w:r>
        <w:rPr>
          <w:color w:val="1F2937"/>
        </w:rPr>
        <w:t>3.1 Cele biznesowe</w:t>
      </w:r>
    </w:p>
    <w:p>
      <w:pPr>
        <w:pStyle w:val="ListBullet"/>
      </w:pPr>
      <w:r>
        <w:t>Skrócić czas produkcji pierwszej wersji instrukcji z 4–8 godzin do &lt; 30 minut.</w:t>
      </w:r>
    </w:p>
    <w:p>
      <w:pPr>
        <w:pStyle w:val="ListBullet"/>
      </w:pPr>
      <w:r>
        <w:t>Umożliwić batch-generację (wszystkie 6 języków, wszystkie typy dokumentów dla nowego modelu) w jednym sprincie zamiast w 2 tygodnie pracy.</w:t>
      </w:r>
    </w:p>
    <w:p>
      <w:pPr>
        <w:pStyle w:val="ListBullet"/>
      </w:pPr>
      <w:r>
        <w:t>Zbudować spójną telemetrię kosztów: koszt API per projekt, per użytkownik, per typ dokumentu — dla decyzji wewnętrznych (czy używać Sonnet czy Haiku).</w:t>
      </w:r>
    </w:p>
    <w:p>
      <w:pPr>
        <w:pStyle w:val="Heading2"/>
      </w:pPr>
      <w:r>
        <w:rPr>
          <w:color w:val="1F2937"/>
        </w:rPr>
        <w:t>3.2 Wskaźniki sukcesu (KPI)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F2937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1984"/>
            <w:shd w:val="clear" w:color="auto" w:fill="1F2937"/>
          </w:tcPr>
          <w:p>
            <w:r>
              <w:rPr>
                <w:b/>
                <w:color w:val="FFFFFF"/>
              </w:rPr>
              <w:t>Stan obecny</w:t>
            </w:r>
          </w:p>
        </w:tc>
        <w:tc>
          <w:tcPr>
            <w:tcW w:type="dxa" w:w="2551"/>
            <w:shd w:val="clear" w:color="auto" w:fill="1F2937"/>
          </w:tcPr>
          <w:p>
            <w:r>
              <w:rPr>
                <w:b/>
                <w:color w:val="FFFFFF"/>
              </w:rPr>
              <w:t>Cel po wdrożeniu</w:t>
            </w:r>
          </w:p>
        </w:tc>
        <w:tc>
          <w:tcPr>
            <w:tcW w:type="dxa" w:w="2551"/>
            <w:shd w:val="clear" w:color="auto" w:fill="1F2937"/>
          </w:tcPr>
          <w:p>
            <w:r>
              <w:rPr>
                <w:b/>
                <w:color w:val="FFFFFF"/>
              </w:rPr>
              <w:t>Sposób pomiaru</w:t>
            </w:r>
          </w:p>
        </w:tc>
      </w:tr>
      <w:tr>
        <w:tc>
          <w:tcPr>
            <w:tcW w:type="dxa" w:w="2551"/>
          </w:tcPr>
          <w:p>
            <w:r>
              <w:t>Time-to-first-draft</w:t>
            </w:r>
          </w:p>
        </w:tc>
        <w:tc>
          <w:tcPr>
            <w:tcW w:type="dxa" w:w="1984"/>
          </w:tcPr>
          <w:p>
            <w:r>
              <w:t>≈ 60 min</w:t>
            </w:r>
          </w:p>
        </w:tc>
        <w:tc>
          <w:tcPr>
            <w:tcW w:type="dxa" w:w="2551"/>
          </w:tcPr>
          <w:p>
            <w:r>
              <w:t>≤ 3 min</w:t>
            </w:r>
          </w:p>
        </w:tc>
        <w:tc>
          <w:tcPr>
            <w:tcW w:type="dxa" w:w="2551"/>
          </w:tcPr>
          <w:p>
            <w:r>
              <w:t>Telemetria w gen4_ai_history.latency_ms</w:t>
            </w:r>
          </w:p>
        </w:tc>
      </w:tr>
      <w:tr>
        <w:tc>
          <w:tcPr>
            <w:tcW w:type="dxa" w:w="2551"/>
          </w:tcPr>
          <w:p>
            <w:r>
              <w:t>% prób importu z błędem JSON</w:t>
            </w:r>
          </w:p>
        </w:tc>
        <w:tc>
          <w:tcPr>
            <w:tcW w:type="dxa" w:w="1984"/>
          </w:tcPr>
          <w:p>
            <w:r>
              <w:t>≈ 10–15%</w:t>
            </w:r>
          </w:p>
        </w:tc>
        <w:tc>
          <w:tcPr>
            <w:tcW w:type="dxa" w:w="2551"/>
          </w:tcPr>
          <w:p>
            <w:r>
              <w:t>&lt; 1%</w:t>
            </w:r>
          </w:p>
        </w:tc>
        <w:tc>
          <w:tcPr>
            <w:tcW w:type="dxa" w:w="2551"/>
          </w:tcPr>
          <w:p>
            <w:r>
              <w:t>Logi import endpointu (status 400)</w:t>
            </w:r>
          </w:p>
        </w:tc>
      </w:tr>
      <w:tr>
        <w:tc>
          <w:tcPr>
            <w:tcW w:type="dxa" w:w="2551"/>
          </w:tcPr>
          <w:p>
            <w:r>
              <w:t>Koszt operacyjny / projekt</w:t>
            </w:r>
          </w:p>
        </w:tc>
        <w:tc>
          <w:tcPr>
            <w:tcW w:type="dxa" w:w="1984"/>
          </w:tcPr>
          <w:p>
            <w:r>
              <w:t>≈ 90 min pracy autora</w:t>
            </w:r>
          </w:p>
        </w:tc>
        <w:tc>
          <w:tcPr>
            <w:tcW w:type="dxa" w:w="2551"/>
          </w:tcPr>
          <w:p>
            <w:r>
              <w:t>≤ 5 USD API + 10 min pracy autora</w:t>
            </w:r>
          </w:p>
        </w:tc>
        <w:tc>
          <w:tcPr>
            <w:tcW w:type="dxa" w:w="2551"/>
          </w:tcPr>
          <w:p>
            <w:r>
              <w:t>Sumaryczne ai_log + czas w wizardzie</w:t>
            </w:r>
          </w:p>
        </w:tc>
      </w:tr>
      <w:tr>
        <w:tc>
          <w:tcPr>
            <w:tcW w:type="dxa" w:w="2551"/>
          </w:tcPr>
          <w:p>
            <w:r>
              <w:t>Liczba projektów / tydzień</w:t>
            </w:r>
          </w:p>
        </w:tc>
        <w:tc>
          <w:tcPr>
            <w:tcW w:type="dxa" w:w="1984"/>
          </w:tcPr>
          <w:p>
            <w:r>
              <w:t>≈ 2–3</w:t>
            </w:r>
          </w:p>
        </w:tc>
        <w:tc>
          <w:tcPr>
            <w:tcW w:type="dxa" w:w="2551"/>
          </w:tcPr>
          <w:p>
            <w:r>
              <w:t>≥ 15</w:t>
            </w:r>
          </w:p>
        </w:tc>
        <w:tc>
          <w:tcPr>
            <w:tcW w:type="dxa" w:w="2551"/>
          </w:tcPr>
          <w:p>
            <w:r>
              <w:t>COUNT(*) gen4_projects.created_at</w:t>
            </w:r>
          </w:p>
        </w:tc>
      </w:tr>
      <w:tr>
        <w:tc>
          <w:tcPr>
            <w:tcW w:type="dxa" w:w="2551"/>
          </w:tcPr>
          <w:p>
            <w:r>
              <w:t>% projektów z pełnym tłumaczeniem 6 lang</w:t>
            </w:r>
          </w:p>
        </w:tc>
        <w:tc>
          <w:tcPr>
            <w:tcW w:type="dxa" w:w="1984"/>
          </w:tcPr>
          <w:p>
            <w:r>
              <w:t>≈ 20%</w:t>
            </w:r>
          </w:p>
        </w:tc>
        <w:tc>
          <w:tcPr>
            <w:tcW w:type="dxa" w:w="2551"/>
          </w:tcPr>
          <w:p>
            <w:r>
              <w:t>≥ 80%</w:t>
            </w:r>
          </w:p>
        </w:tc>
        <w:tc>
          <w:tcPr>
            <w:tcW w:type="dxa" w:w="2551"/>
          </w:tcPr>
          <w:p>
            <w:r>
              <w:t>Coverage gen4_translations per project</w:t>
            </w:r>
          </w:p>
        </w:tc>
      </w:tr>
    </w:tbl>
    <w:p>
      <w:pPr>
        <w:pStyle w:val="Heading1"/>
      </w:pPr>
      <w:r>
        <w:rPr>
          <w:color w:val="0F172A"/>
        </w:rPr>
        <w:t>4. Persony i scenariusze użycia</w:t>
      </w:r>
    </w:p>
    <w:p>
      <w:pPr>
        <w:pStyle w:val="Heading2"/>
      </w:pPr>
      <w:r>
        <w:rPr>
          <w:color w:val="1F2937"/>
        </w:rPr>
        <w:t>4.1 Persona — Product Manager (autor instrukcji)</w:t>
      </w:r>
    </w:p>
    <w:p>
      <w:r>
        <w:t>Piotr / inny PM w Locon. Wie czego potrzebuje w treści (kroki uruchomienia, info SAR, warunki gwarancji), ale nie chce ręcznie układać layoutu ani kopiować promptów. Korzysta z generatora ~5x w tygodniu przy nowym modelu, potem w trybie maintenance kilka razy w miesiącu (poprawki gwarancji, aktualizacja kontaktu, nowy język).</w:t>
      </w:r>
    </w:p>
    <w:p>
      <w:pPr>
        <w:pStyle w:val="Heading2"/>
      </w:pPr>
      <w:r>
        <w:rPr>
          <w:color w:val="1F2937"/>
        </w:rPr>
        <w:t>4.2 Główne scenariusze</w:t>
      </w:r>
    </w:p>
    <w:p>
      <w:pPr>
        <w:pStyle w:val="ListNumber"/>
      </w:pPr>
      <w:r>
        <w:t>Tworzenie nowego dokumentu od zera: wybór (typ dokumentu × typ urządzenia × model) w wizardzie → "Generuj" → po ~30 s wyświetla się gotowy projekt ze wszystkimi wymaganymi sekcjami i widocznymi placeholderami ⚠️ DO UZUPEŁNIENIA.</w:t>
      </w:r>
    </w:p>
    <w:p>
      <w:pPr>
        <w:pStyle w:val="ListNumber"/>
      </w:pPr>
      <w:r>
        <w:t>Iteracyjna edycja strony przez Assistant AI: "zrób cover bardziej elegancki" → jeden klik → po ~10 s strona jest przepisana.</w:t>
      </w:r>
    </w:p>
    <w:p>
      <w:pPr>
        <w:pStyle w:val="ListNumber"/>
      </w:pPr>
      <w:r>
        <w:t>Zastosowanie design systemu Bezpieczna Rodzina do projektu opartego o design Stop Hejt: jeden klik "Zastosuj DS do całego projektu" → po ~60 s wszystkie strony używają tokens z DS.</w:t>
      </w:r>
    </w:p>
    <w:p>
      <w:pPr>
        <w:pStyle w:val="ListNumber"/>
      </w:pPr>
      <w:r>
        <w:t>Tłumaczenie projektu na bułgarski/macedoński/inny: wybór języka w panelu tłumaczeń → jeden klik → po ~20 s pojawiają się rzędy w gen4_translations, PDF Export może je użyć.</w:t>
      </w:r>
    </w:p>
    <w:p>
      <w:pPr>
        <w:pStyle w:val="ListNumber"/>
      </w:pPr>
      <w:r>
        <w:t>Powrót do manualu ("fallback"): klucz API wyczerpany / Anthropic ma outage → przycisk "Kopiuj prompt" wciąż działa, użytkownik może ratunkowo wkleić w claude.ai.</w:t>
      </w:r>
    </w:p>
    <w:p>
      <w:pPr>
        <w:pStyle w:val="Heading1"/>
      </w:pPr>
      <w:r>
        <w:rPr>
          <w:color w:val="0F172A"/>
        </w:rPr>
        <w:t>5. Zakres</w:t>
      </w:r>
    </w:p>
    <w:p>
      <w:pPr>
        <w:pStyle w:val="Heading2"/>
      </w:pPr>
      <w:r>
        <w:rPr>
          <w:color w:val="1F2937"/>
        </w:rPr>
        <w:t>5.1 In scope (must have)</w:t>
      </w:r>
    </w:p>
    <w:p>
      <w:pPr>
        <w:pStyle w:val="ListBullet"/>
      </w:pPr>
      <w:r>
        <w:t>ANTHROPIC_API_KEY skonfigurowany w env Vercel (Production + Preview).</w:t>
      </w:r>
    </w:p>
    <w:p>
      <w:pPr>
        <w:pStyle w:val="ListBullet"/>
      </w:pPr>
      <w:r>
        <w:t>Przepięcie wszystkich 5 workflow-ów (generacja projektu, edycja strony, apply DS projekt, apply DS strona, tłumaczenia) na auto-tryb z API.</w:t>
      </w:r>
    </w:p>
    <w:p>
      <w:pPr>
        <w:pStyle w:val="ListBullet"/>
      </w:pPr>
      <w:r>
        <w:t>Zachowanie manualnego trybu jako fallback (UI pokazuje przycisk "Kopiuj prompt" obok przycisku "Generuj z AI").</w:t>
      </w:r>
    </w:p>
    <w:p>
      <w:pPr>
        <w:pStyle w:val="ListBullet"/>
      </w:pPr>
      <w:r>
        <w:t>Telemetria: każde wywołanie zapisuje się w gen4_ai_history (model, input_tokens, output_tokens, latency_ms, koszt USD).</w:t>
      </w:r>
    </w:p>
    <w:p>
      <w:pPr>
        <w:pStyle w:val="ListBullet"/>
      </w:pPr>
      <w:r>
        <w:t>Obsługa błędów: 429 (rate limit) → retry z exponential backoff, 5xx → retry 1×, inne → komunikat do użytkownika + zachowanie promptu by mógł ręcznie skopiować.</w:t>
      </w:r>
    </w:p>
    <w:p>
      <w:pPr>
        <w:pStyle w:val="ListBullet"/>
      </w:pPr>
      <w:r>
        <w:t>Selekcja modelu per workflow: Sonnet 4.6 dla pełnej generacji + apply DS, Haiku 4.5 dla edycji pojedynczej strony i tłumaczeń.</w:t>
      </w:r>
    </w:p>
    <w:p>
      <w:pPr>
        <w:pStyle w:val="ListBullet"/>
      </w:pPr>
      <w:r>
        <w:t>Dashboard kosztowy w sekcji "Project info" — pokazuje sumę USD wydaną na dany projekt.</w:t>
      </w:r>
    </w:p>
    <w:p>
      <w:pPr>
        <w:pStyle w:val="ListBullet"/>
      </w:pPr>
      <w:r>
        <w:t>Rate limiting po stronie aplikacji: max 1 wywołanie / projekt / 5 s (zapobiega przypadkowemu double-click).</w:t>
      </w:r>
    </w:p>
    <w:p>
      <w:pPr>
        <w:pStyle w:val="Heading2"/>
      </w:pPr>
      <w:r>
        <w:rPr>
          <w:color w:val="1F2937"/>
        </w:rPr>
        <w:t>5.2 Out of scope (faza 1)</w:t>
      </w:r>
    </w:p>
    <w:p>
      <w:pPr>
        <w:pStyle w:val="ListBullet"/>
      </w:pPr>
      <w:r>
        <w:t>Per-user API key (zostajemy z jednym kluczem app-level — wystarczy dla 1-3 użytkowników wewnętrznych).</w:t>
      </w:r>
    </w:p>
    <w:p>
      <w:pPr>
        <w:pStyle w:val="ListBullet"/>
      </w:pPr>
      <w:r>
        <w:t>Streaming responses w UI (na razie blokujemy UI na loaderze; streaming ma sens dopiero gdy generacja &gt; 30 s).</w:t>
      </w:r>
    </w:p>
    <w:p>
      <w:pPr>
        <w:pStyle w:val="ListBullet"/>
      </w:pPr>
      <w:r>
        <w:t>Generowanie obrazów (Claude nie generuje, a Imagen/DALL-E to osobny projekt — placeholdery zostają).</w:t>
      </w:r>
    </w:p>
    <w:p>
      <w:pPr>
        <w:pStyle w:val="ListBullet"/>
      </w:pPr>
      <w:r>
        <w:t>Prompt caching API (Anthropic) — wprowadzić w fazie 2, gdy widzimy powtarzające się sekcje promptów (np. design system).</w:t>
      </w:r>
    </w:p>
    <w:p>
      <w:pPr>
        <w:pStyle w:val="ListBullet"/>
      </w:pPr>
      <w:r>
        <w:t>Multi-tenant SaaS — produkt jest narzędziem wewnętrznym Locon.</w:t>
      </w:r>
    </w:p>
    <w:p>
      <w:pPr>
        <w:pStyle w:val="Heading1"/>
      </w:pPr>
      <w:r>
        <w:rPr>
          <w:color w:val="0F172A"/>
        </w:rPr>
        <w:t>6. Wymagania funkcjonalne</w:t>
      </w:r>
    </w:p>
    <w:p>
      <w:pPr>
        <w:pStyle w:val="Heading2"/>
      </w:pPr>
      <w:r>
        <w:rPr>
          <w:color w:val="1F2937"/>
        </w:rPr>
        <w:t>6.1 FR-1: Wywołanie API z poziomu wizardu</w:t>
      </w:r>
    </w:p>
    <w:p>
      <w:r>
        <w:t>Gdy użytkownik klika "Stwórz projekt + wygeneruj z AI":</w:t>
      </w:r>
    </w:p>
    <w:p>
      <w:pPr>
        <w:pStyle w:val="ListNumber"/>
      </w:pPr>
      <w:r>
        <w:t>Backend insert do gen4_projects (status = 'generating').</w:t>
      </w:r>
    </w:p>
    <w:p>
      <w:pPr>
        <w:pStyle w:val="ListNumber"/>
      </w:pPr>
      <w:r>
        <w:t>Wywołanie callClaude({ system, user, model: INITIAL_MODEL, maxTokens: 32000 }).</w:t>
      </w:r>
    </w:p>
    <w:p>
      <w:pPr>
        <w:pStyle w:val="ListNumber"/>
      </w:pPr>
      <w:r>
        <w:t>Parsowanie odpowiedzi (parseJsonFromAi + validateGenerated).</w:t>
      </w:r>
    </w:p>
    <w:p>
      <w:pPr>
        <w:pStyle w:val="ListNumber"/>
      </w:pPr>
      <w:r>
        <w:t>bulkInsertGeneratedProject — strony + elementy + tytuły.</w:t>
      </w:r>
    </w:p>
    <w:p>
      <w:pPr>
        <w:pStyle w:val="ListNumber"/>
      </w:pPr>
      <w:r>
        <w:t>Update gen4_projects.status = 'ready', append wpisu do ai_log.</w:t>
      </w:r>
    </w:p>
    <w:p>
      <w:pPr>
        <w:pStyle w:val="ListNumber"/>
      </w:pPr>
      <w:r>
        <w:t>Redirect na /ai/projects/[id] (z 'ready' state, edytor otwarty).</w:t>
      </w:r>
    </w:p>
    <w:p>
      <w:r>
        <w:t>Akceptanca: cykl &lt; 60 s przy projekcie ~10 stron, brak błędu 400 import.</w:t>
      </w:r>
    </w:p>
    <w:p>
      <w:pPr>
        <w:pStyle w:val="Heading2"/>
      </w:pPr>
      <w:r>
        <w:rPr>
          <w:color w:val="1F2937"/>
        </w:rPr>
        <w:t>6.2 FR-2: Auto-tryb dla Assistant AI (edycja strony)</w:t>
      </w:r>
    </w:p>
    <w:p>
      <w:r>
        <w:t>Nowy endpoint POST /api/v4/pages/[pageId]/ai-edit przyjmuje { instruction }:</w:t>
      </w:r>
    </w:p>
    <w:p>
      <w:pPr>
        <w:pStyle w:val="ListNumber"/>
      </w:pPr>
      <w:r>
        <w:t>Buduje prompt jak dziś (buildPageEditPrompt).</w:t>
      </w:r>
    </w:p>
    <w:p>
      <w:pPr>
        <w:pStyle w:val="ListNumber"/>
      </w:pPr>
      <w:r>
        <w:t>Wywołuje callClaude({ system, user, model: EDIT_MODEL, maxTokens: 16000 }).</w:t>
      </w:r>
    </w:p>
    <w:p>
      <w:pPr>
        <w:pStyle w:val="ListNumber"/>
      </w:pPr>
      <w:r>
        <w:t>Parsuje, waliduje, wykonuje replacePageElements wewnętrznie.</w:t>
      </w:r>
    </w:p>
    <w:p>
      <w:pPr>
        <w:pStyle w:val="ListNumber"/>
      </w:pPr>
      <w:r>
        <w:t>Zwraca { elements: &lt;count&gt;, cost_usd } bez konieczności drugiego requestu.</w:t>
      </w:r>
    </w:p>
    <w:p>
      <w:r>
        <w:t>UI: przycisk "✨ Zastosuj" obok obecnego "Kopiuj prompt". Domyślnie aktywny tryb auto, gdy klucz API jest skonfigurowany. Akceptanca: jedno kliknięcie → strona zaktualizowana w &lt; 15 s.</w:t>
      </w:r>
    </w:p>
    <w:p>
      <w:pPr>
        <w:pStyle w:val="Heading2"/>
      </w:pPr>
      <w:r>
        <w:rPr>
          <w:color w:val="1F2937"/>
        </w:rPr>
        <w:t>6.3 FR-3: Auto-tryb dla Apply Design System</w:t>
      </w:r>
    </w:p>
    <w:p>
      <w:r>
        <w:t>Analogicznie dla obu poziomów (projekt i strona). Nowe endpointy:</w:t>
      </w:r>
    </w:p>
    <w:p>
      <w:pPr>
        <w:pStyle w:val="ListBullet"/>
      </w:pPr>
      <w:r>
        <w:t>POST /api/v4/projects/[id]/apply-design (body: { ds_id, instruction? }) → Sonnet 4.6, max_tokens 32000</w:t>
      </w:r>
    </w:p>
    <w:p>
      <w:pPr>
        <w:pStyle w:val="ListBullet"/>
      </w:pPr>
      <w:r>
        <w:t>POST /api/v4/pages/[pageId]/apply-design (body: { ds_id, instruction? }) → Haiku 4.5, max_tokens 16000</w:t>
      </w:r>
    </w:p>
    <w:p>
      <w:r>
        <w:t>Akceptanca: projekt-wide &lt; 90 s, strona &lt; 15 s.</w:t>
      </w:r>
    </w:p>
    <w:p>
      <w:pPr>
        <w:pStyle w:val="Heading2"/>
      </w:pPr>
      <w:r>
        <w:rPr>
          <w:color w:val="1F2937"/>
        </w:rPr>
        <w:t>6.4 FR-4: Auto-tryb tłumaczeń</w:t>
      </w:r>
    </w:p>
    <w:p>
      <w:r>
        <w:t>Nowy endpoint POST /api/v4/projects/[id]/translate?lang=&lt;lang&gt;:</w:t>
      </w:r>
    </w:p>
    <w:p>
      <w:pPr>
        <w:pStyle w:val="ListNumber"/>
      </w:pPr>
      <w:r>
        <w:t>Buduje prompt (buildTranslationPrompt).</w:t>
      </w:r>
    </w:p>
    <w:p>
      <w:pPr>
        <w:pStyle w:val="ListNumber"/>
      </w:pPr>
      <w:r>
        <w:t>callClaude({ ..., model: EDIT_MODEL }).</w:t>
      </w:r>
    </w:p>
    <w:p>
      <w:pPr>
        <w:pStyle w:val="ListNumber"/>
      </w:pPr>
      <w:r>
        <w:t>Parsuje (parseTranslationResponse).</w:t>
      </w:r>
    </w:p>
    <w:p>
      <w:pPr>
        <w:pStyle w:val="ListNumber"/>
      </w:pPr>
      <w:r>
        <w:t>Upsert do gen4_translations.</w:t>
      </w:r>
    </w:p>
    <w:p>
      <w:pPr>
        <w:pStyle w:val="ListNumber"/>
      </w:pPr>
      <w:r>
        <w:t>Zwraca { translations: &lt;count&gt;, cost_usd }.</w:t>
      </w:r>
    </w:p>
    <w:p>
      <w:r>
        <w:t>Akceptanca: pełne tłumaczenie projektu 50–100 elementów &lt; 30 s.</w:t>
      </w:r>
    </w:p>
    <w:p>
      <w:pPr>
        <w:pStyle w:val="Heading2"/>
      </w:pPr>
      <w:r>
        <w:rPr>
          <w:color w:val="1F2937"/>
        </w:rPr>
        <w:t>6.5 FR-5: Dual-mode UI (auto + manual)</w:t>
      </w:r>
    </w:p>
    <w:p>
      <w:r>
        <w:t>Każdy z 5 workflow-ów ma w UI dwa przyciski obok siebie:</w:t>
      </w:r>
    </w:p>
    <w:p>
      <w:pPr>
        <w:pStyle w:val="ListBullet"/>
      </w:pPr>
      <w:r>
        <w:t>[✨ Wygeneruj z AI (auto)] — wywołuje endpoint API, blokuje UI loader-em.</w:t>
      </w:r>
    </w:p>
    <w:p>
      <w:pPr>
        <w:pStyle w:val="ListBullet"/>
      </w:pPr>
      <w:r>
        <w:t>[📋 Kopiuj prompt (manual)] — jak dziś, otwiera tekst do skopiowania.</w:t>
      </w:r>
    </w:p>
    <w:p>
      <w:r>
        <w:t>Akceptanca: jeśli klucz API nie jest skonfigurowany lub wywołanie API padło, przycisk auto pokazuje błąd ale przycisk manual pozostaje funkcjonalny.</w:t>
      </w:r>
    </w:p>
    <w:p>
      <w:pPr>
        <w:pStyle w:val="Heading2"/>
      </w:pPr>
      <w:r>
        <w:rPr>
          <w:color w:val="1F2937"/>
        </w:rPr>
        <w:t>6.6 FR-6: Dashboard kosztowy projektu</w:t>
      </w:r>
    </w:p>
    <w:p>
      <w:r>
        <w:t>Sekcja "Project info" pokazuje:</w:t>
      </w:r>
    </w:p>
    <w:p>
      <w:pPr>
        <w:pStyle w:val="ListBullet"/>
      </w:pPr>
      <w:r>
        <w:t>Sumaryczny koszt USD (z gen4_ai_history za wszystkie wywołania na projekcie).</w:t>
      </w:r>
    </w:p>
    <w:p>
      <w:pPr>
        <w:pStyle w:val="ListBullet"/>
      </w:pPr>
      <w:r>
        <w:t>Liczbę wywołań per typ (generation, edit, apply_ds, translate).</w:t>
      </w:r>
    </w:p>
    <w:p>
      <w:pPr>
        <w:pStyle w:val="ListBullet"/>
      </w:pPr>
      <w:r>
        <w:t>Liczbę tokenów input/output (sumarycznie).</w:t>
      </w:r>
    </w:p>
    <w:p>
      <w:pPr>
        <w:pStyle w:val="ListBullet"/>
      </w:pPr>
      <w:r>
        <w:t>Ostatnie wywołanie: model, latency, koszt.</w:t>
      </w:r>
    </w:p>
    <w:p>
      <w:pPr>
        <w:pStyle w:val="Heading2"/>
      </w:pPr>
      <w:r>
        <w:rPr>
          <w:color w:val="1F2937"/>
        </w:rPr>
        <w:t>6.7 FR-7: Telemetria w gen4_ai_history</w:t>
      </w:r>
    </w:p>
    <w:p>
      <w:r>
        <w:t>Każde wywołanie API generuje wiersz w gen4_ai_history z polami: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F2937"/>
          </w:tcPr>
          <w:p>
            <w:r>
              <w:rPr>
                <w:b/>
                <w:color w:val="FFFFFF"/>
              </w:rPr>
              <w:t>Pole</w:t>
            </w:r>
          </w:p>
        </w:tc>
        <w:tc>
          <w:tcPr>
            <w:tcW w:type="dxa" w:w="1417"/>
            <w:shd w:val="clear" w:color="auto" w:fill="1F2937"/>
          </w:tcPr>
          <w:p>
            <w:r>
              <w:rPr>
                <w:b/>
                <w:color w:val="FFFFFF"/>
              </w:rPr>
              <w:t>Typ</w:t>
            </w:r>
          </w:p>
        </w:tc>
        <w:tc>
          <w:tcPr>
            <w:tcW w:type="dxa" w:w="6236"/>
            <w:shd w:val="clear" w:color="auto" w:fill="1F2937"/>
          </w:tcPr>
          <w:p>
            <w:r>
              <w:rPr>
                <w:b/>
                <w:color w:val="FFFFFF"/>
              </w:rPr>
              <w:t>Opis</w:t>
            </w:r>
          </w:p>
        </w:tc>
      </w:tr>
      <w:tr>
        <w:tc>
          <w:tcPr>
            <w:tcW w:type="dxa" w:w="1984"/>
          </w:tcPr>
          <w:p>
            <w:r>
              <w:t>project_id</w:t>
            </w:r>
          </w:p>
        </w:tc>
        <w:tc>
          <w:tcPr>
            <w:tcW w:type="dxa" w:w="1417"/>
          </w:tcPr>
          <w:p>
            <w:r>
              <w:t>uuid</w:t>
            </w:r>
          </w:p>
        </w:tc>
        <w:tc>
          <w:tcPr>
            <w:tcW w:type="dxa" w:w="6236"/>
          </w:tcPr>
          <w:p>
            <w:r>
              <w:t>FK do gen4_projects</w:t>
            </w:r>
          </w:p>
        </w:tc>
      </w:tr>
      <w:tr>
        <w:tc>
          <w:tcPr>
            <w:tcW w:type="dxa" w:w="1984"/>
          </w:tcPr>
          <w:p>
            <w:r>
              <w:t>role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6236"/>
          </w:tcPr>
          <w:p>
            <w:r>
              <w:t>'assistant' dla odpowiedzi AI</w:t>
            </w:r>
          </w:p>
        </w:tc>
      </w:tr>
      <w:tr>
        <w:tc>
          <w:tcPr>
            <w:tcW w:type="dxa" w:w="1984"/>
          </w:tcPr>
          <w:p>
            <w:r>
              <w:t>content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6236"/>
          </w:tcPr>
          <w:p>
            <w:r>
              <w:t>skrót odpowiedzi (pierwsze 500 znaków)</w:t>
            </w:r>
          </w:p>
        </w:tc>
      </w:tr>
      <w:tr>
        <w:tc>
          <w:tcPr>
            <w:tcW w:type="dxa" w:w="1984"/>
          </w:tcPr>
          <w:p>
            <w:r>
              <w:t>structured</w:t>
            </w:r>
          </w:p>
        </w:tc>
        <w:tc>
          <w:tcPr>
            <w:tcW w:type="dxa" w:w="1417"/>
          </w:tcPr>
          <w:p>
            <w:r>
              <w:t>jsonb</w:t>
            </w:r>
          </w:p>
        </w:tc>
        <w:tc>
          <w:tcPr>
            <w:tcW w:type="dxa" w:w="6236"/>
          </w:tcPr>
          <w:p>
            <w:r>
              <w:t>metadane wywołania: workflow_type, page_id, ds_id, lang, success</w:t>
            </w:r>
          </w:p>
        </w:tc>
      </w:tr>
      <w:tr>
        <w:tc>
          <w:tcPr>
            <w:tcW w:type="dxa" w:w="1984"/>
          </w:tcPr>
          <w:p>
            <w:r>
              <w:t>model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6236"/>
          </w:tcPr>
          <w:p>
            <w:r>
              <w:t>claude-sonnet-4-6 / claude-haiku-4-5-...?</w:t>
            </w:r>
          </w:p>
        </w:tc>
      </w:tr>
      <w:tr>
        <w:tc>
          <w:tcPr>
            <w:tcW w:type="dxa" w:w="1984"/>
          </w:tcPr>
          <w:p>
            <w:r>
              <w:t>input_tokens</w:t>
            </w:r>
          </w:p>
        </w:tc>
        <w:tc>
          <w:tcPr>
            <w:tcW w:type="dxa" w:w="1417"/>
          </w:tcPr>
          <w:p>
            <w:r>
              <w:t>int</w:t>
            </w:r>
          </w:p>
        </w:tc>
        <w:tc>
          <w:tcPr>
            <w:tcW w:type="dxa" w:w="6236"/>
          </w:tcPr>
          <w:p>
            <w:r>
              <w:t>liczba tokenów input</w:t>
            </w:r>
          </w:p>
        </w:tc>
      </w:tr>
      <w:tr>
        <w:tc>
          <w:tcPr>
            <w:tcW w:type="dxa" w:w="1984"/>
          </w:tcPr>
          <w:p>
            <w:r>
              <w:t>output_tokens</w:t>
            </w:r>
          </w:p>
        </w:tc>
        <w:tc>
          <w:tcPr>
            <w:tcW w:type="dxa" w:w="1417"/>
          </w:tcPr>
          <w:p>
            <w:r>
              <w:t>int</w:t>
            </w:r>
          </w:p>
        </w:tc>
        <w:tc>
          <w:tcPr>
            <w:tcW w:type="dxa" w:w="6236"/>
          </w:tcPr>
          <w:p>
            <w:r>
              <w:t>liczba tokenów output</w:t>
            </w:r>
          </w:p>
        </w:tc>
      </w:tr>
      <w:tr>
        <w:tc>
          <w:tcPr>
            <w:tcW w:type="dxa" w:w="1984"/>
          </w:tcPr>
          <w:p>
            <w:r>
              <w:t>latency_ms</w:t>
            </w:r>
          </w:p>
        </w:tc>
        <w:tc>
          <w:tcPr>
            <w:tcW w:type="dxa" w:w="1417"/>
          </w:tcPr>
          <w:p>
            <w:r>
              <w:t>int</w:t>
            </w:r>
          </w:p>
        </w:tc>
        <w:tc>
          <w:tcPr>
            <w:tcW w:type="dxa" w:w="6236"/>
          </w:tcPr>
          <w:p>
            <w:r>
              <w:t>czas wywołania API</w:t>
            </w:r>
          </w:p>
        </w:tc>
      </w:tr>
      <w:tr>
        <w:tc>
          <w:tcPr>
            <w:tcW w:type="dxa" w:w="1984"/>
          </w:tcPr>
          <w:p>
            <w:r>
              <w:t>created_at</w:t>
            </w:r>
          </w:p>
        </w:tc>
        <w:tc>
          <w:tcPr>
            <w:tcW w:type="dxa" w:w="1417"/>
          </w:tcPr>
          <w:p>
            <w:r>
              <w:t>timestamptz</w:t>
            </w:r>
          </w:p>
        </w:tc>
        <w:tc>
          <w:tcPr>
            <w:tcW w:type="dxa" w:w="6236"/>
          </w:tcPr>
          <w:p>
            <w:r>
              <w:t>moment wywołania</w:t>
            </w:r>
          </w:p>
        </w:tc>
      </w:tr>
    </w:tbl>
    <w:p>
      <w:r>
        <w:t>Koszt USD obliczany on-the-fly (cost_per_input_token * input_tokens + cost_per_output_token * output_tokens) — tabela cen w lib/anthropic.ts.</w:t>
      </w:r>
    </w:p>
    <w:p>
      <w:pPr>
        <w:pStyle w:val="Heading1"/>
      </w:pPr>
      <w:r>
        <w:rPr>
          <w:color w:val="0F172A"/>
        </w:rPr>
        <w:t>7. Wymagania niefunkcjonalne</w:t>
      </w:r>
    </w:p>
    <w:p>
      <w:pPr>
        <w:pStyle w:val="Heading2"/>
      </w:pPr>
      <w:r>
        <w:rPr>
          <w:color w:val="1F2937"/>
        </w:rPr>
        <w:t>7.1 Bezpieczeństwo</w:t>
      </w:r>
    </w:p>
    <w:p>
      <w:pPr>
        <w:pStyle w:val="ListBullet"/>
      </w:pPr>
      <w:r>
        <w:t>ANTHROPIC_API_KEY zapisany wyłącznie jako Encrypted env var w Vercel (Production + Preview). NIE w .env.example, NIE w repo.</w:t>
      </w:r>
    </w:p>
    <w:p>
      <w:pPr>
        <w:pStyle w:val="ListBullet"/>
      </w:pPr>
      <w:r>
        <w:t>Klucz nie jest eksponowany do klienta — wszystkie wywołania API idą przez Next.js route handlers (server-only).</w:t>
      </w:r>
    </w:p>
    <w:p>
      <w:pPr>
        <w:pStyle w:val="ListBullet"/>
      </w:pPr>
      <w:r>
        <w:t>Authentication: każdy z endpointów AI sprawdza JWT cookie z hub site (authenticate() z lib/auth.ts). Brak public endpointu.</w:t>
      </w:r>
    </w:p>
    <w:p>
      <w:pPr>
        <w:pStyle w:val="ListBullet"/>
      </w:pPr>
      <w:r>
        <w:t>Owner check: każdy endpoint weryfikuje że auth.email == owner_email projektu (zapobiega cross-tenant access nawet wewnątrz Locon).</w:t>
      </w:r>
    </w:p>
    <w:p>
      <w:pPr>
        <w:pStyle w:val="ListBullet"/>
      </w:pPr>
      <w:r>
        <w:t>Rate limiting na poziomie API: per user email max 60 wywołań / godzinę. Implementacja w Supabase z LIMIT i 60-min sliding window na gen4_ai_history.</w:t>
      </w:r>
    </w:p>
    <w:p>
      <w:pPr>
        <w:pStyle w:val="Heading2"/>
      </w:pPr>
      <w:r>
        <w:rPr>
          <w:color w:val="1F2937"/>
        </w:rPr>
        <w:t>7.2 Wydajność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  <w:shd w:val="clear" w:color="auto" w:fill="1F2937"/>
          </w:tcPr>
          <w:p>
            <w:r>
              <w:rPr>
                <w:b/>
                <w:color w:val="FFFFFF"/>
              </w:rPr>
              <w:t>Workflow</w:t>
            </w:r>
          </w:p>
        </w:tc>
        <w:tc>
          <w:tcPr>
            <w:tcW w:type="dxa" w:w="1701"/>
            <w:shd w:val="clear" w:color="auto" w:fill="1F2937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134"/>
            <w:shd w:val="clear" w:color="auto" w:fill="1F2937"/>
          </w:tcPr>
          <w:p>
            <w:r>
              <w:rPr>
                <w:b/>
                <w:color w:val="FFFFFF"/>
              </w:rPr>
              <w:t>Max tokens</w:t>
            </w:r>
          </w:p>
        </w:tc>
        <w:tc>
          <w:tcPr>
            <w:tcW w:type="dxa" w:w="1417"/>
            <w:shd w:val="clear" w:color="auto" w:fill="1F2937"/>
          </w:tcPr>
          <w:p>
            <w:r>
              <w:rPr>
                <w:b/>
                <w:color w:val="FFFFFF"/>
              </w:rPr>
              <w:t>Cel latency p50</w:t>
            </w:r>
          </w:p>
        </w:tc>
        <w:tc>
          <w:tcPr>
            <w:tcW w:type="dxa" w:w="1417"/>
            <w:shd w:val="clear" w:color="auto" w:fill="1F2937"/>
          </w:tcPr>
          <w:p>
            <w:r>
              <w:rPr>
                <w:b/>
                <w:color w:val="FFFFFF"/>
              </w:rPr>
              <w:t>Cel latency p95</w:t>
            </w:r>
          </w:p>
        </w:tc>
      </w:tr>
      <w:tr>
        <w:tc>
          <w:tcPr>
            <w:tcW w:type="dxa" w:w="2835"/>
          </w:tcPr>
          <w:p>
            <w:r>
              <w:t>Pełna generacja projektu (~10 stron)</w:t>
            </w:r>
          </w:p>
        </w:tc>
        <w:tc>
          <w:tcPr>
            <w:tcW w:type="dxa" w:w="1701"/>
          </w:tcPr>
          <w:p>
            <w:r>
              <w:t>Sonnet 4.6</w:t>
            </w:r>
          </w:p>
        </w:tc>
        <w:tc>
          <w:tcPr>
            <w:tcW w:type="dxa" w:w="1134"/>
          </w:tcPr>
          <w:p>
            <w:r>
              <w:t>32000</w:t>
            </w:r>
          </w:p>
        </w:tc>
        <w:tc>
          <w:tcPr>
            <w:tcW w:type="dxa" w:w="1417"/>
          </w:tcPr>
          <w:p>
            <w:r>
              <w:t>30 s</w:t>
            </w:r>
          </w:p>
        </w:tc>
        <w:tc>
          <w:tcPr>
            <w:tcW w:type="dxa" w:w="1417"/>
          </w:tcPr>
          <w:p>
            <w:r>
              <w:t>60 s</w:t>
            </w:r>
          </w:p>
        </w:tc>
      </w:tr>
      <w:tr>
        <w:tc>
          <w:tcPr>
            <w:tcW w:type="dxa" w:w="2835"/>
          </w:tcPr>
          <w:p>
            <w:r>
              <w:t>Edycja pojedynczej strony</w:t>
            </w:r>
          </w:p>
        </w:tc>
        <w:tc>
          <w:tcPr>
            <w:tcW w:type="dxa" w:w="1701"/>
          </w:tcPr>
          <w:p>
            <w:r>
              <w:t>Haiku 4.5</w:t>
            </w:r>
          </w:p>
        </w:tc>
        <w:tc>
          <w:tcPr>
            <w:tcW w:type="dxa" w:w="1134"/>
          </w:tcPr>
          <w:p>
            <w:r>
              <w:t>16000</w:t>
            </w:r>
          </w:p>
        </w:tc>
        <w:tc>
          <w:tcPr>
            <w:tcW w:type="dxa" w:w="1417"/>
          </w:tcPr>
          <w:p>
            <w:r>
              <w:t>8 s</w:t>
            </w:r>
          </w:p>
        </w:tc>
        <w:tc>
          <w:tcPr>
            <w:tcW w:type="dxa" w:w="1417"/>
          </w:tcPr>
          <w:p>
            <w:r>
              <w:t>20 s</w:t>
            </w:r>
          </w:p>
        </w:tc>
      </w:tr>
      <w:tr>
        <w:tc>
          <w:tcPr>
            <w:tcW w:type="dxa" w:w="2835"/>
          </w:tcPr>
          <w:p>
            <w:r>
              <w:t>Apply DS — projekt</w:t>
            </w:r>
          </w:p>
        </w:tc>
        <w:tc>
          <w:tcPr>
            <w:tcW w:type="dxa" w:w="1701"/>
          </w:tcPr>
          <w:p>
            <w:r>
              <w:t>Sonnet 4.6</w:t>
            </w:r>
          </w:p>
        </w:tc>
        <w:tc>
          <w:tcPr>
            <w:tcW w:type="dxa" w:w="1134"/>
          </w:tcPr>
          <w:p>
            <w:r>
              <w:t>32000</w:t>
            </w:r>
          </w:p>
        </w:tc>
        <w:tc>
          <w:tcPr>
            <w:tcW w:type="dxa" w:w="1417"/>
          </w:tcPr>
          <w:p>
            <w:r>
              <w:t>45 s</w:t>
            </w:r>
          </w:p>
        </w:tc>
        <w:tc>
          <w:tcPr>
            <w:tcW w:type="dxa" w:w="1417"/>
          </w:tcPr>
          <w:p>
            <w:r>
              <w:t>90 s</w:t>
            </w:r>
          </w:p>
        </w:tc>
      </w:tr>
      <w:tr>
        <w:tc>
          <w:tcPr>
            <w:tcW w:type="dxa" w:w="2835"/>
          </w:tcPr>
          <w:p>
            <w:r>
              <w:t>Apply DS — strona</w:t>
            </w:r>
          </w:p>
        </w:tc>
        <w:tc>
          <w:tcPr>
            <w:tcW w:type="dxa" w:w="1701"/>
          </w:tcPr>
          <w:p>
            <w:r>
              <w:t>Haiku 4.5</w:t>
            </w:r>
          </w:p>
        </w:tc>
        <w:tc>
          <w:tcPr>
            <w:tcW w:type="dxa" w:w="1134"/>
          </w:tcPr>
          <w:p>
            <w:r>
              <w:t>16000</w:t>
            </w:r>
          </w:p>
        </w:tc>
        <w:tc>
          <w:tcPr>
            <w:tcW w:type="dxa" w:w="1417"/>
          </w:tcPr>
          <w:p>
            <w:r>
              <w:t>8 s</w:t>
            </w:r>
          </w:p>
        </w:tc>
        <w:tc>
          <w:tcPr>
            <w:tcW w:type="dxa" w:w="1417"/>
          </w:tcPr>
          <w:p>
            <w:r>
              <w:t>20 s</w:t>
            </w:r>
          </w:p>
        </w:tc>
      </w:tr>
      <w:tr>
        <w:tc>
          <w:tcPr>
            <w:tcW w:type="dxa" w:w="2835"/>
          </w:tcPr>
          <w:p>
            <w:r>
              <w:t>Tłumaczenie projektu</w:t>
            </w:r>
          </w:p>
        </w:tc>
        <w:tc>
          <w:tcPr>
            <w:tcW w:type="dxa" w:w="1701"/>
          </w:tcPr>
          <w:p>
            <w:r>
              <w:t>Haiku 4.5</w:t>
            </w:r>
          </w:p>
        </w:tc>
        <w:tc>
          <w:tcPr>
            <w:tcW w:type="dxa" w:w="1134"/>
          </w:tcPr>
          <w:p>
            <w:r>
              <w:t>32000</w:t>
            </w:r>
          </w:p>
        </w:tc>
        <w:tc>
          <w:tcPr>
            <w:tcW w:type="dxa" w:w="1417"/>
          </w:tcPr>
          <w:p>
            <w:r>
              <w:t>15 s</w:t>
            </w:r>
          </w:p>
        </w:tc>
        <w:tc>
          <w:tcPr>
            <w:tcW w:type="dxa" w:w="1417"/>
          </w:tcPr>
          <w:p>
            <w:r>
              <w:t>40 s</w:t>
            </w:r>
          </w:p>
        </w:tc>
      </w:tr>
    </w:tbl>
    <w:p>
      <w:pPr>
        <w:pStyle w:val="Heading2"/>
      </w:pPr>
      <w:r>
        <w:rPr>
          <w:color w:val="1F2937"/>
        </w:rPr>
        <w:t>7.3 Koszty (szacunek)</w:t>
      </w:r>
    </w:p>
    <w:p>
      <w:r>
        <w:t>Sonnet 4.6: 3 USD / 1M input tokens, 15 USD / 1M output tokens.</w:t>
      </w:r>
    </w:p>
    <w:p>
      <w:r>
        <w:t>Haiku 4.5: 1 USD / 1M input tokens, 5 USD / 1M output tokens.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val="clear" w:color="auto" w:fill="1F2937"/>
          </w:tcPr>
          <w:p>
            <w:r>
              <w:rPr>
                <w:b/>
                <w:color w:val="FFFFFF"/>
              </w:rPr>
              <w:t>Wywołanie</w:t>
            </w:r>
          </w:p>
        </w:tc>
        <w:tc>
          <w:tcPr>
            <w:tcW w:type="dxa" w:w="1701"/>
            <w:shd w:val="clear" w:color="auto" w:fill="1F2937"/>
          </w:tcPr>
          <w:p>
            <w:r>
              <w:rPr>
                <w:b/>
                <w:color w:val="FFFFFF"/>
              </w:rPr>
              <w:t>~ input tokens</w:t>
            </w:r>
          </w:p>
        </w:tc>
        <w:tc>
          <w:tcPr>
            <w:tcW w:type="dxa" w:w="1701"/>
            <w:shd w:val="clear" w:color="auto" w:fill="1F2937"/>
          </w:tcPr>
          <w:p>
            <w:r>
              <w:rPr>
                <w:b/>
                <w:color w:val="FFFFFF"/>
              </w:rPr>
              <w:t>~ output tokens</w:t>
            </w:r>
          </w:p>
        </w:tc>
        <w:tc>
          <w:tcPr>
            <w:tcW w:type="dxa" w:w="1701"/>
            <w:shd w:val="clear" w:color="auto" w:fill="1F2937"/>
          </w:tcPr>
          <w:p>
            <w:r>
              <w:rPr>
                <w:b/>
                <w:color w:val="FFFFFF"/>
              </w:rPr>
              <w:t>Koszt USD</w:t>
            </w:r>
          </w:p>
        </w:tc>
      </w:tr>
      <w:tr>
        <w:tc>
          <w:tcPr>
            <w:tcW w:type="dxa" w:w="3118"/>
          </w:tcPr>
          <w:p>
            <w:r>
              <w:t>Pełna generacja (Sonnet 4.6)</w:t>
            </w:r>
          </w:p>
        </w:tc>
        <w:tc>
          <w:tcPr>
            <w:tcW w:type="dxa" w:w="1701"/>
          </w:tcPr>
          <w:p>
            <w:r>
              <w:t>8 000</w:t>
            </w:r>
          </w:p>
        </w:tc>
        <w:tc>
          <w:tcPr>
            <w:tcW w:type="dxa" w:w="1701"/>
          </w:tcPr>
          <w:p>
            <w:r>
              <w:t>12 000</w:t>
            </w:r>
          </w:p>
        </w:tc>
        <w:tc>
          <w:tcPr>
            <w:tcW w:type="dxa" w:w="1701"/>
          </w:tcPr>
          <w:p>
            <w:r>
              <w:t>0,20</w:t>
            </w:r>
          </w:p>
        </w:tc>
      </w:tr>
      <w:tr>
        <w:tc>
          <w:tcPr>
            <w:tcW w:type="dxa" w:w="3118"/>
          </w:tcPr>
          <w:p>
            <w:r>
              <w:t>Edycja strony (Haiku 4.5)</w:t>
            </w:r>
          </w:p>
        </w:tc>
        <w:tc>
          <w:tcPr>
            <w:tcW w:type="dxa" w:w="1701"/>
          </w:tcPr>
          <w:p>
            <w:r>
              <w:t>3 000</w:t>
            </w:r>
          </w:p>
        </w:tc>
        <w:tc>
          <w:tcPr>
            <w:tcW w:type="dxa" w:w="1701"/>
          </w:tcPr>
          <w:p>
            <w:r>
              <w:t>4 000</w:t>
            </w:r>
          </w:p>
        </w:tc>
        <w:tc>
          <w:tcPr>
            <w:tcW w:type="dxa" w:w="1701"/>
          </w:tcPr>
          <w:p>
            <w:r>
              <w:t>0,02</w:t>
            </w:r>
          </w:p>
        </w:tc>
      </w:tr>
      <w:tr>
        <w:tc>
          <w:tcPr>
            <w:tcW w:type="dxa" w:w="3118"/>
          </w:tcPr>
          <w:p>
            <w:r>
              <w:t>Apply DS projekt (Sonnet 4.6)</w:t>
            </w:r>
          </w:p>
        </w:tc>
        <w:tc>
          <w:tcPr>
            <w:tcW w:type="dxa" w:w="1701"/>
          </w:tcPr>
          <w:p>
            <w:r>
              <w:t>15 000</w:t>
            </w:r>
          </w:p>
        </w:tc>
        <w:tc>
          <w:tcPr>
            <w:tcW w:type="dxa" w:w="1701"/>
          </w:tcPr>
          <w:p>
            <w:r>
              <w:t>18 000</w:t>
            </w:r>
          </w:p>
        </w:tc>
        <w:tc>
          <w:tcPr>
            <w:tcW w:type="dxa" w:w="1701"/>
          </w:tcPr>
          <w:p>
            <w:r>
              <w:t>0,32</w:t>
            </w:r>
          </w:p>
        </w:tc>
      </w:tr>
      <w:tr>
        <w:tc>
          <w:tcPr>
            <w:tcW w:type="dxa" w:w="3118"/>
          </w:tcPr>
          <w:p>
            <w:r>
              <w:t>Apply DS strona (Haiku 4.5)</w:t>
            </w:r>
          </w:p>
        </w:tc>
        <w:tc>
          <w:tcPr>
            <w:tcW w:type="dxa" w:w="1701"/>
          </w:tcPr>
          <w:p>
            <w:r>
              <w:t>4 000</w:t>
            </w:r>
          </w:p>
        </w:tc>
        <w:tc>
          <w:tcPr>
            <w:tcW w:type="dxa" w:w="1701"/>
          </w:tcPr>
          <w:p>
            <w:r>
              <w:t>5 000</w:t>
            </w:r>
          </w:p>
        </w:tc>
        <w:tc>
          <w:tcPr>
            <w:tcW w:type="dxa" w:w="1701"/>
          </w:tcPr>
          <w:p>
            <w:r>
              <w:t>0,03</w:t>
            </w:r>
          </w:p>
        </w:tc>
      </w:tr>
      <w:tr>
        <w:tc>
          <w:tcPr>
            <w:tcW w:type="dxa" w:w="3118"/>
          </w:tcPr>
          <w:p>
            <w:r>
              <w:t>Tłumaczenie projektu (Haiku 4.5)</w:t>
            </w:r>
          </w:p>
        </w:tc>
        <w:tc>
          <w:tcPr>
            <w:tcW w:type="dxa" w:w="1701"/>
          </w:tcPr>
          <w:p>
            <w:r>
              <w:t>10 000</w:t>
            </w:r>
          </w:p>
        </w:tc>
        <w:tc>
          <w:tcPr>
            <w:tcW w:type="dxa" w:w="1701"/>
          </w:tcPr>
          <w:p>
            <w:r>
              <w:t>12 000</w:t>
            </w:r>
          </w:p>
        </w:tc>
        <w:tc>
          <w:tcPr>
            <w:tcW w:type="dxa" w:w="1701"/>
          </w:tcPr>
          <w:p>
            <w:r>
              <w:t>0,07</w:t>
            </w:r>
          </w:p>
        </w:tc>
      </w:tr>
    </w:tbl>
    <w:p>
      <w:r>
        <w:t>Szacunkowy koszt pełnego projektu (generacja + 4 edycje + 1 apply DS + 6 tłumaczeń): ~ 0,85 USD. Budżet miesięczny przy 30 nowych projektach: ~25 USD. Budżet roczny: ~300 USD.</w:t>
      </w:r>
    </w:p>
    <w:p>
      <w:pPr>
        <w:pStyle w:val="Heading2"/>
      </w:pPr>
      <w:r>
        <w:rPr>
          <w:color w:val="1F2937"/>
        </w:rPr>
        <w:t>7.4 Niezawodność</w:t>
      </w:r>
    </w:p>
    <w:p>
      <w:pPr>
        <w:pStyle w:val="ListBullet"/>
      </w:pPr>
      <w:r>
        <w:t>Retry strategy: 429 → exponential backoff (1s, 2s, 4s, max 3 próby). 5xx → retry 1× po 2s. Inne błędy → bez retry, prezentacja błędu.</w:t>
      </w:r>
    </w:p>
    <w:p>
      <w:pPr>
        <w:pStyle w:val="ListBullet"/>
      </w:pPr>
      <w:r>
        <w:t>Timeout: 120 s dla pełnej generacji (Vercel maxDuration), 30 s dla operacji edycyjnych.</w:t>
      </w:r>
    </w:p>
    <w:p>
      <w:pPr>
        <w:pStyle w:val="ListBullet"/>
      </w:pPr>
      <w:r>
        <w:t>Fallback to manual: jeśli wszystkie próby padły, użytkownik widzi komunikat "Generacja AI niedostępna — użyj trybu manualnego" i przycisk "📋 Kopiuj prompt".</w:t>
      </w:r>
    </w:p>
    <w:p>
      <w:pPr>
        <w:pStyle w:val="ListBullet"/>
      </w:pPr>
      <w:r>
        <w:t>Status reporting: w gen4_projects.status = 'error' z opisem błędu w gen4_ai_history.structured.error_message.</w:t>
      </w:r>
    </w:p>
    <w:p>
      <w:pPr>
        <w:pStyle w:val="Heading2"/>
      </w:pPr>
      <w:r>
        <w:rPr>
          <w:color w:val="1F2937"/>
        </w:rPr>
        <w:t>7.5 Monitorowanie</w:t>
      </w:r>
    </w:p>
    <w:p>
      <w:pPr>
        <w:pStyle w:val="ListBullet"/>
      </w:pPr>
      <w:r>
        <w:t>Logi Vercel Functions: każde wywołanie API loguje workflow_type + project_id + duration.</w:t>
      </w:r>
    </w:p>
    <w:p>
      <w:pPr>
        <w:pStyle w:val="ListBullet"/>
      </w:pPr>
      <w:r>
        <w:t>Dashboard SQL (Supabase Reports): tygodniowy widok kosztów, p95 latency, % błędów per workflow.</w:t>
      </w:r>
    </w:p>
    <w:p>
      <w:pPr>
        <w:pStyle w:val="ListBullet"/>
      </w:pPr>
      <w:r>
        <w:t>Alert: jeśli koszt dzienny &gt; 10 USD, wysłać e-mail do admina (Edge Function + cron). Faza 1 może użyć ręcznego check raz w tygodniu.</w:t>
      </w:r>
    </w:p>
    <w:p>
      <w:pPr>
        <w:pStyle w:val="Heading1"/>
      </w:pPr>
      <w:r>
        <w:rPr>
          <w:color w:val="0F172A"/>
        </w:rPr>
        <w:t>8. Architektura integracji</w:t>
      </w:r>
    </w:p>
    <w:p>
      <w:pPr>
        <w:pStyle w:val="Heading2"/>
      </w:pPr>
      <w:r>
        <w:rPr>
          <w:color w:val="1F2937"/>
        </w:rPr>
        <w:t>8.1 Komponenty</w:t>
      </w:r>
    </w:p>
    <w:p>
      <w:pPr>
        <w:pStyle w:val="ListBullet"/>
      </w:pPr>
      <w:r>
        <w:t>lib/anthropic.ts — istniejący klient @anthropic-ai/sdk + callClaude(). Wymaga rozszerzenia o retry logic i obliczanie kosztu.</w:t>
      </w:r>
    </w:p>
    <w:p>
      <w:pPr>
        <w:pStyle w:val="ListBullet"/>
      </w:pPr>
      <w:r>
        <w:t>lib/v4Generate.ts / v4Edit.ts / v4ApplyDs.ts / v4Translate.ts — gotowe buildery promptów. Bez zmian funkcjonalnych.</w:t>
      </w:r>
    </w:p>
    <w:p>
      <w:pPr>
        <w:pStyle w:val="ListBullet"/>
      </w:pPr>
      <w:r>
        <w:t>app/api/v4/* — istniejące endpointy zostają (manual). Dodajemy nowe endpointy *-auto (lub flag ?auto=1 do istniejących).</w:t>
      </w:r>
    </w:p>
    <w:p>
      <w:pPr>
        <w:pStyle w:val="ListBullet"/>
      </w:pPr>
      <w:r>
        <w:t>components/Gen4*.tsx — UI komponenty dostają dwie pary przycisków.</w:t>
      </w:r>
    </w:p>
    <w:p>
      <w:pPr>
        <w:pStyle w:val="Heading2"/>
      </w:pPr>
      <w:r>
        <w:rPr>
          <w:color w:val="1F2937"/>
        </w:rPr>
        <w:t>8.2 Sekwencja wywołań (FR-2, edycja strony)</w:t>
      </w:r>
    </w:p>
    <w:p>
      <w:pPr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  <w:shd w:val="clear" w:color="auto" w:fill="F8FAFC"/>
      </w:pPr>
      <w:r>
        <w:rPr>
          <w:rFonts w:ascii="Consolas" w:hAnsi="Consolas"/>
          <w:sz w:val="18"/>
        </w:rPr>
        <w:t>User → click "✨ Zastosuj"</w:t>
        <w:br/>
        <w:t xml:space="preserve">   ↓</w:t>
        <w:br/>
        <w:t>[Browser] POST /api/v4/pages/[pageId]/ai-edit { instruction }</w:t>
        <w:br/>
        <w:t xml:space="preserve">   ↓</w:t>
        <w:br/>
        <w:t>[Next.js Route Handler]</w:t>
        <w:br/>
        <w:t xml:space="preserve">   ├─ authenticate(req) → email</w:t>
        <w:br/>
        <w:t xml:space="preserve">   ├─ ownPage(pageId, email) → bool</w:t>
        <w:br/>
        <w:t xml:space="preserve">   ├─ buildPageEditPrompt(pageId, instruction) → { system, user, ... }</w:t>
        <w:br/>
        <w:t xml:space="preserve">   ├─ callClaude({ system, user, model: EDIT_MODEL, maxTokens: 16000 })</w:t>
        <w:br/>
        <w:t xml:space="preserve">   │      └─ Anthropic API: POST /v1/messages</w:t>
        <w:br/>
        <w:t xml:space="preserve">   ├─ parsePageEditResponse(ai.text) → ParsedElements</w:t>
        <w:br/>
        <w:t xml:space="preserve">   ├─ replacePageElements(pageId, parsed) → count</w:t>
        <w:br/>
        <w:t xml:space="preserve">   └─ INSERT gen4_ai_history (workflow_type='page_edit', cost_usd, ...)</w:t>
        <w:br/>
        <w:t xml:space="preserve">   ↓</w:t>
        <w:br/>
        <w:t>[Browser] reload elements → re-render canvas</w:t>
      </w:r>
    </w:p>
    <w:p>
      <w:pPr>
        <w:pStyle w:val="Heading2"/>
      </w:pPr>
      <w:r>
        <w:rPr>
          <w:color w:val="1F2937"/>
        </w:rPr>
        <w:t>8.3 Decyzje techniczne</w:t>
      </w:r>
    </w:p>
    <w:p>
      <w:pPr>
        <w:pStyle w:val="ListBullet"/>
      </w:pPr>
      <w:r>
        <w:t>Synchroniczne wywołanie API (nie streaming) — UX dla operacji &lt; 60 s jest wystarczająco dobry z prostym loaderem.</w:t>
      </w:r>
    </w:p>
    <w:p>
      <w:pPr>
        <w:pStyle w:val="ListBullet"/>
      </w:pPr>
      <w:r>
        <w:t>Brak per-user kolejki — Anthropic tier 4 daje 3000 RPM, wystarczy.</w:t>
      </w:r>
    </w:p>
    <w:p>
      <w:pPr>
        <w:pStyle w:val="ListBullet"/>
      </w:pPr>
      <w:r>
        <w:t>Brak własnej kolejki retry w bazie — retry inline w Node, max 3 próby. Jeśli padnie, zapisujemy w ai_log i pokazujemy błąd. Brak długich retry ogonów (zatrzymują UX).</w:t>
      </w:r>
    </w:p>
    <w:p>
      <w:pPr>
        <w:pStyle w:val="ListBullet"/>
      </w:pPr>
      <w:r>
        <w:t>Brak SSE / Webhooks — wszystko sync. Jeśli ktoś zamknie kartę, request może i tak dobiec do końca (Vercel kończy maxDuration=120s).</w:t>
      </w:r>
    </w:p>
    <w:p>
      <w:pPr>
        <w:pStyle w:val="Heading1"/>
      </w:pPr>
      <w:r>
        <w:rPr>
          <w:color w:val="0F172A"/>
        </w:rPr>
        <w:t>9. Plan etapów implementacji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1F2937"/>
          </w:tcPr>
          <w:p>
            <w:r>
              <w:rPr>
                <w:b/>
                <w:color w:val="FFFFFF"/>
              </w:rPr>
              <w:t>Etap</w:t>
            </w:r>
          </w:p>
        </w:tc>
        <w:tc>
          <w:tcPr>
            <w:tcW w:type="dxa" w:w="3969"/>
            <w:shd w:val="clear" w:color="auto" w:fill="1F2937"/>
          </w:tcPr>
          <w:p>
            <w:r>
              <w:rPr>
                <w:b/>
                <w:color w:val="FFFFFF"/>
              </w:rPr>
              <w:t>Zakres</w:t>
            </w:r>
          </w:p>
        </w:tc>
        <w:tc>
          <w:tcPr>
            <w:tcW w:type="dxa" w:w="1134"/>
            <w:shd w:val="clear" w:color="auto" w:fill="1F2937"/>
          </w:tcPr>
          <w:p>
            <w:r>
              <w:rPr>
                <w:b/>
                <w:color w:val="FFFFFF"/>
              </w:rPr>
              <w:t>Oszacowanie</w:t>
            </w:r>
          </w:p>
        </w:tc>
        <w:tc>
          <w:tcPr>
            <w:tcW w:type="dxa" w:w="2268"/>
            <w:shd w:val="clear" w:color="auto" w:fill="1F2937"/>
          </w:tcPr>
          <w:p>
            <w:r>
              <w:rPr>
                <w:b/>
                <w:color w:val="FFFFFF"/>
              </w:rPr>
              <w:t>Kryterium ukończenia</w:t>
            </w:r>
          </w:p>
        </w:tc>
      </w:tr>
      <w:tr>
        <w:tc>
          <w:tcPr>
            <w:tcW w:type="dxa" w:w="1701"/>
          </w:tcPr>
          <w:p>
            <w:r>
              <w:t>1. Klucz + telemetria</w:t>
            </w:r>
          </w:p>
        </w:tc>
        <w:tc>
          <w:tcPr>
            <w:tcW w:type="dxa" w:w="3969"/>
          </w:tcPr>
          <w:p>
            <w:r>
              <w:t>Dodanie ANTHROPIC_API_KEY do Vercel; rozszerzenie callClaude o cost calculation + retry; rozbudowa zapisu gen4_ai_history (workflow_type, cost_usd).</w:t>
            </w:r>
          </w:p>
        </w:tc>
        <w:tc>
          <w:tcPr>
            <w:tcW w:type="dxa" w:w="1134"/>
          </w:tcPr>
          <w:p>
            <w:r>
              <w:t>0,5 dnia</w:t>
            </w:r>
          </w:p>
        </w:tc>
        <w:tc>
          <w:tcPr>
            <w:tcW w:type="dxa" w:w="2268"/>
          </w:tcPr>
          <w:p>
            <w:r>
              <w:t>Wywołanie z dev → wpis w gen4_ai_history z kosztem.</w:t>
            </w:r>
          </w:p>
        </w:tc>
      </w:tr>
      <w:tr>
        <w:tc>
          <w:tcPr>
            <w:tcW w:type="dxa" w:w="1701"/>
          </w:tcPr>
          <w:p>
            <w:r>
              <w:t>2. Auto-generacja (FR-1)</w:t>
            </w:r>
          </w:p>
        </w:tc>
        <w:tc>
          <w:tcPr>
            <w:tcW w:type="dxa" w:w="3969"/>
          </w:tcPr>
          <w:p>
            <w:r>
              <w:t>Aktywacja istniejącego bloku 'if (apiKey)' w generate route. Pełen test end-to-end (wizard → ready w &lt; 60 s).</w:t>
            </w:r>
          </w:p>
        </w:tc>
        <w:tc>
          <w:tcPr>
            <w:tcW w:type="dxa" w:w="1134"/>
          </w:tcPr>
          <w:p>
            <w:r>
              <w:t>0,5 dnia</w:t>
            </w:r>
          </w:p>
        </w:tc>
        <w:tc>
          <w:tcPr>
            <w:tcW w:type="dxa" w:w="2268"/>
          </w:tcPr>
          <w:p>
            <w:r>
              <w:t>Nowy projekt generowany 1 kliknięciem, ~10 stron.</w:t>
            </w:r>
          </w:p>
        </w:tc>
      </w:tr>
      <w:tr>
        <w:tc>
          <w:tcPr>
            <w:tcW w:type="dxa" w:w="1701"/>
          </w:tcPr>
          <w:p>
            <w:r>
              <w:t>3. Auto-edycja strony (FR-2)</w:t>
            </w:r>
          </w:p>
        </w:tc>
        <w:tc>
          <w:tcPr>
            <w:tcW w:type="dxa" w:w="3969"/>
          </w:tcPr>
          <w:p>
            <w:r>
              <w:t>Nowy endpoint /pages/[pageId]/ai-edit. UI dual-button w Gen4Editor.tsx (PageAiAssistant).</w:t>
            </w:r>
          </w:p>
        </w:tc>
        <w:tc>
          <w:tcPr>
            <w:tcW w:type="dxa" w:w="1134"/>
          </w:tcPr>
          <w:p>
            <w:r>
              <w:t>1 dzień</w:t>
            </w:r>
          </w:p>
        </w:tc>
        <w:tc>
          <w:tcPr>
            <w:tcW w:type="dxa" w:w="2268"/>
          </w:tcPr>
          <w:p>
            <w:r>
              <w:t>Klik 'Zastosuj' → strona zaktualizowana w &lt; 15 s.</w:t>
            </w:r>
          </w:p>
        </w:tc>
      </w:tr>
      <w:tr>
        <w:tc>
          <w:tcPr>
            <w:tcW w:type="dxa" w:w="1701"/>
          </w:tcPr>
          <w:p>
            <w:r>
              <w:t>4. Auto Apply DS (FR-3)</w:t>
            </w:r>
          </w:p>
        </w:tc>
        <w:tc>
          <w:tcPr>
            <w:tcW w:type="dxa" w:w="3969"/>
          </w:tcPr>
          <w:p>
            <w:r>
              <w:t>Endpointy /projects/[id]/apply-design i /pages/[pageId]/apply-design. UI w Gen4DesignSystemPanel.</w:t>
            </w:r>
          </w:p>
        </w:tc>
        <w:tc>
          <w:tcPr>
            <w:tcW w:type="dxa" w:w="1134"/>
          </w:tcPr>
          <w:p>
            <w:r>
              <w:t>1 dzień</w:t>
            </w:r>
          </w:p>
        </w:tc>
        <w:tc>
          <w:tcPr>
            <w:tcW w:type="dxa" w:w="2268"/>
          </w:tcPr>
          <w:p>
            <w:r>
              <w:t>Klik 'Zastosuj DS do projektu' → wszystkie strony przepisane w &lt; 90 s.</w:t>
            </w:r>
          </w:p>
        </w:tc>
      </w:tr>
      <w:tr>
        <w:tc>
          <w:tcPr>
            <w:tcW w:type="dxa" w:w="1701"/>
          </w:tcPr>
          <w:p>
            <w:r>
              <w:t>5. Auto tłumaczenia (FR-4)</w:t>
            </w:r>
          </w:p>
        </w:tc>
        <w:tc>
          <w:tcPr>
            <w:tcW w:type="dxa" w:w="3969"/>
          </w:tcPr>
          <w:p>
            <w:r>
              <w:t>Endpoint /projects/[id]/translate. UI w Gen4TranslationsPanel.</w:t>
            </w:r>
          </w:p>
        </w:tc>
        <w:tc>
          <w:tcPr>
            <w:tcW w:type="dxa" w:w="1134"/>
          </w:tcPr>
          <w:p>
            <w:r>
              <w:t>1 dzień</w:t>
            </w:r>
          </w:p>
        </w:tc>
        <w:tc>
          <w:tcPr>
            <w:tcW w:type="dxa" w:w="2268"/>
          </w:tcPr>
          <w:p>
            <w:r>
              <w:t>Wybór języka + 'Generuj' → translations table zapełniona w &lt; 30 s.</w:t>
            </w:r>
          </w:p>
        </w:tc>
      </w:tr>
      <w:tr>
        <w:tc>
          <w:tcPr>
            <w:tcW w:type="dxa" w:w="1701"/>
          </w:tcPr>
          <w:p>
            <w:r>
              <w:t>6. Dashboard kosztowy (FR-6)</w:t>
            </w:r>
          </w:p>
        </w:tc>
        <w:tc>
          <w:tcPr>
            <w:tcW w:type="dxa" w:w="3969"/>
          </w:tcPr>
          <w:p>
            <w:r>
              <w:t>Sekcja Project Info pokazuje koszty + ostatnie wywołania.</w:t>
            </w:r>
          </w:p>
        </w:tc>
        <w:tc>
          <w:tcPr>
            <w:tcW w:type="dxa" w:w="1134"/>
          </w:tcPr>
          <w:p>
            <w:r>
              <w:t>0,5 dnia</w:t>
            </w:r>
          </w:p>
        </w:tc>
        <w:tc>
          <w:tcPr>
            <w:tcW w:type="dxa" w:w="2268"/>
          </w:tcPr>
          <w:p>
            <w:r>
              <w:t>Suma USD widoczna w UI; zgodna z ai_history.</w:t>
            </w:r>
          </w:p>
        </w:tc>
      </w:tr>
      <w:tr>
        <w:tc>
          <w:tcPr>
            <w:tcW w:type="dxa" w:w="1701"/>
          </w:tcPr>
          <w:p>
            <w:r>
              <w:t>7. Rate limiting + alerty (NFR-7.1, 7.5)</w:t>
            </w:r>
          </w:p>
        </w:tc>
        <w:tc>
          <w:tcPr>
            <w:tcW w:type="dxa" w:w="3969"/>
          </w:tcPr>
          <w:p>
            <w:r>
              <w:t>Sliding-window rate limit per user; cron alert dzienny.</w:t>
            </w:r>
          </w:p>
        </w:tc>
        <w:tc>
          <w:tcPr>
            <w:tcW w:type="dxa" w:w="1134"/>
          </w:tcPr>
          <w:p>
            <w:r>
              <w:t>0,5 dnia</w:t>
            </w:r>
          </w:p>
        </w:tc>
        <w:tc>
          <w:tcPr>
            <w:tcW w:type="dxa" w:w="2268"/>
          </w:tcPr>
          <w:p>
            <w:r>
              <w:t>60+ wywołań w godzinie → HTTP 429; alert e-mail przy &gt; 10 USD/dzień.</w:t>
            </w:r>
          </w:p>
        </w:tc>
      </w:tr>
      <w:tr>
        <w:tc>
          <w:tcPr>
            <w:tcW w:type="dxa" w:w="1701"/>
          </w:tcPr>
          <w:p>
            <w:r>
              <w:t>8. Hardening + dokumentacja</w:t>
            </w:r>
          </w:p>
        </w:tc>
        <w:tc>
          <w:tcPr>
            <w:tcW w:type="dxa" w:w="3969"/>
          </w:tcPr>
          <w:p>
            <w:r>
              <w:t>Testy E2E (Playwright lub manual); aktualizacja README z workflow.</w:t>
            </w:r>
          </w:p>
        </w:tc>
        <w:tc>
          <w:tcPr>
            <w:tcW w:type="dxa" w:w="1134"/>
          </w:tcPr>
          <w:p>
            <w:r>
              <w:t>0,5 dnia</w:t>
            </w:r>
          </w:p>
        </w:tc>
        <w:tc>
          <w:tcPr>
            <w:tcW w:type="dxa" w:w="2268"/>
          </w:tcPr>
          <w:p>
            <w:r>
              <w:t>Wszystkie 5 workflow-ów udokumentowane; smoke test green.</w:t>
            </w:r>
          </w:p>
        </w:tc>
      </w:tr>
    </w:tbl>
    <w:p>
      <w:r>
        <w:t>Łącznie: ~5–6 dni roboczych. Przy intensywnej pracy: 1 sprint (2 tyg).</w:t>
      </w:r>
    </w:p>
    <w:p>
      <w:pPr>
        <w:pStyle w:val="Heading1"/>
      </w:pPr>
      <w:r>
        <w:rPr>
          <w:color w:val="0F172A"/>
        </w:rPr>
        <w:t>10. Ryzyka i mitigacje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color="auto" w:fill="1F2937"/>
          </w:tcPr>
          <w:p>
            <w:r>
              <w:rPr>
                <w:b/>
                <w:color w:val="FFFFFF"/>
              </w:rPr>
              <w:t>Ryzyko</w:t>
            </w:r>
          </w:p>
        </w:tc>
        <w:tc>
          <w:tcPr>
            <w:tcW w:type="dxa" w:w="1984"/>
            <w:shd w:val="clear" w:color="auto" w:fill="1F2937"/>
          </w:tcPr>
          <w:p>
            <w:r>
              <w:rPr>
                <w:b/>
                <w:color w:val="FFFFFF"/>
              </w:rPr>
              <w:t>Prawdopodobieństwo</w:t>
            </w:r>
          </w:p>
        </w:tc>
        <w:tc>
          <w:tcPr>
            <w:tcW w:type="dxa" w:w="1417"/>
            <w:shd w:val="clear" w:color="auto" w:fill="1F2937"/>
          </w:tcPr>
          <w:p>
            <w:r>
              <w:rPr>
                <w:b/>
                <w:color w:val="FFFFFF"/>
              </w:rPr>
              <w:t>Wpływ</w:t>
            </w:r>
          </w:p>
        </w:tc>
        <w:tc>
          <w:tcPr>
            <w:tcW w:type="dxa" w:w="3402"/>
            <w:shd w:val="clear" w:color="auto" w:fill="1F2937"/>
          </w:tcPr>
          <w:p>
            <w:r>
              <w:rPr>
                <w:b/>
                <w:color w:val="FFFFFF"/>
              </w:rPr>
              <w:t>Mitigacja</w:t>
            </w:r>
          </w:p>
        </w:tc>
      </w:tr>
      <w:tr>
        <w:tc>
          <w:tcPr>
            <w:tcW w:type="dxa" w:w="2835"/>
          </w:tcPr>
          <w:p>
            <w:r>
              <w:t>Wyczerpanie klucza API / rate limit</w:t>
            </w:r>
          </w:p>
        </w:tc>
        <w:tc>
          <w:tcPr>
            <w:tcW w:type="dxa" w:w="1984"/>
          </w:tcPr>
          <w:p>
            <w:r>
              <w:t>Średnie</w:t>
            </w:r>
          </w:p>
        </w:tc>
        <w:tc>
          <w:tcPr>
            <w:tcW w:type="dxa" w:w="1417"/>
          </w:tcPr>
          <w:p>
            <w:r>
              <w:t>Wysoki</w:t>
            </w:r>
          </w:p>
        </w:tc>
        <w:tc>
          <w:tcPr>
            <w:tcW w:type="dxa" w:w="3402"/>
          </w:tcPr>
          <w:p>
            <w:r>
              <w:t>Fallback do manual; alert na próg zużycia (75% miesięcznego budżetu).</w:t>
            </w:r>
          </w:p>
        </w:tc>
      </w:tr>
      <w:tr>
        <w:tc>
          <w:tcPr>
            <w:tcW w:type="dxa" w:w="2835"/>
          </w:tcPr>
          <w:p>
            <w:r>
              <w:t>AI generuje halucynacje (wymyślone numery SAR, NIP)</w:t>
            </w:r>
          </w:p>
        </w:tc>
        <w:tc>
          <w:tcPr>
            <w:tcW w:type="dxa" w:w="1984"/>
          </w:tcPr>
          <w:p>
            <w:r>
              <w:t>Niskie (dzięki zasadzie DO UZUPEŁNIENIA)</w:t>
            </w:r>
          </w:p>
        </w:tc>
        <w:tc>
          <w:tcPr>
            <w:tcW w:type="dxa" w:w="1417"/>
          </w:tcPr>
          <w:p>
            <w:r>
              <w:t>Wysoki (compliance)</w:t>
            </w:r>
          </w:p>
        </w:tc>
        <w:tc>
          <w:tcPr>
            <w:tcW w:type="dxa" w:w="3402"/>
          </w:tcPr>
          <w:p>
            <w:r>
              <w:t>Code review promptów; manualna weryfikacja sekcji prawnych przed drukiem; faza 2 — extraction z plików referencyjnych zastępuje placeholdery.</w:t>
            </w:r>
          </w:p>
        </w:tc>
      </w:tr>
      <w:tr>
        <w:tc>
          <w:tcPr>
            <w:tcW w:type="dxa" w:w="2835"/>
          </w:tcPr>
          <w:p>
            <w:r>
              <w:t>Niekontrolowany wzrost kosztów</w:t>
            </w:r>
          </w:p>
        </w:tc>
        <w:tc>
          <w:tcPr>
            <w:tcW w:type="dxa" w:w="1984"/>
          </w:tcPr>
          <w:p>
            <w:r>
              <w:t>Średnie</w:t>
            </w:r>
          </w:p>
        </w:tc>
        <w:tc>
          <w:tcPr>
            <w:tcW w:type="dxa" w:w="1417"/>
          </w:tcPr>
          <w:p>
            <w:r>
              <w:t>Średni</w:t>
            </w:r>
          </w:p>
        </w:tc>
        <w:tc>
          <w:tcPr>
            <w:tcW w:type="dxa" w:w="3402"/>
          </w:tcPr>
          <w:p>
            <w:r>
              <w:t>Dashboard kosztowy + alert; cap dzienny (np. 5 USD); użycie Haiku 4.5 zamiast Sonnet 4.6 gdy możliwe.</w:t>
            </w:r>
          </w:p>
        </w:tc>
      </w:tr>
      <w:tr>
        <w:tc>
          <w:tcPr>
            <w:tcW w:type="dxa" w:w="2835"/>
          </w:tcPr>
          <w:p>
            <w:r>
              <w:t>Niska jakość JSON-a (błąd parsowania)</w:t>
            </w:r>
          </w:p>
        </w:tc>
        <w:tc>
          <w:tcPr>
            <w:tcW w:type="dxa" w:w="1984"/>
          </w:tcPr>
          <w:p>
            <w:r>
              <w:t>Niskie</w:t>
            </w:r>
          </w:p>
        </w:tc>
        <w:tc>
          <w:tcPr>
            <w:tcW w:type="dxa" w:w="1417"/>
          </w:tcPr>
          <w:p>
            <w:r>
              <w:t>Średni</w:t>
            </w:r>
          </w:p>
        </w:tc>
        <w:tc>
          <w:tcPr>
            <w:tcW w:type="dxa" w:w="3402"/>
          </w:tcPr>
          <w:p>
            <w:r>
              <w:t>Już mamy escapeControlCharsInStrings; alternative: prompt z 'tool use' wymuszający schemę odpowiedzi.</w:t>
            </w:r>
          </w:p>
        </w:tc>
      </w:tr>
      <w:tr>
        <w:tc>
          <w:tcPr>
            <w:tcW w:type="dxa" w:w="2835"/>
          </w:tcPr>
          <w:p>
            <w:r>
              <w:t>Anthropic deprecation modelu</w:t>
            </w:r>
          </w:p>
        </w:tc>
        <w:tc>
          <w:tcPr>
            <w:tcW w:type="dxa" w:w="1984"/>
          </w:tcPr>
          <w:p>
            <w:r>
              <w:t>Niskie (w horyzoncie 6 mies.)</w:t>
            </w:r>
          </w:p>
        </w:tc>
        <w:tc>
          <w:tcPr>
            <w:tcW w:type="dxa" w:w="1417"/>
          </w:tcPr>
          <w:p>
            <w:r>
              <w:t>Niski</w:t>
            </w:r>
          </w:p>
        </w:tc>
        <w:tc>
          <w:tcPr>
            <w:tcW w:type="dxa" w:w="3402"/>
          </w:tcPr>
          <w:p>
            <w:r>
              <w:t>INITIAL_MODEL / EDIT_MODEL jako stałe — pojedyncza zmiana.</w:t>
            </w:r>
          </w:p>
        </w:tc>
      </w:tr>
      <w:tr>
        <w:tc>
          <w:tcPr>
            <w:tcW w:type="dxa" w:w="2835"/>
          </w:tcPr>
          <w:p>
            <w:r>
              <w:t>Wyciek klucza API (PR z .env)</w:t>
            </w:r>
          </w:p>
        </w:tc>
        <w:tc>
          <w:tcPr>
            <w:tcW w:type="dxa" w:w="1984"/>
          </w:tcPr>
          <w:p>
            <w:r>
              <w:t>Niskie</w:t>
            </w:r>
          </w:p>
        </w:tc>
        <w:tc>
          <w:tcPr>
            <w:tcW w:type="dxa" w:w="1417"/>
          </w:tcPr>
          <w:p>
            <w:r>
              <w:t>Wysoki</w:t>
            </w:r>
          </w:p>
        </w:tc>
        <w:tc>
          <w:tcPr>
            <w:tcW w:type="dxa" w:w="3402"/>
          </w:tcPr>
          <w:p>
            <w:r>
              <w:t>.env* w .gitignore (już jest); klucz tylko w Vercel Encrypted; rotacja co 6 mies.</w:t>
            </w:r>
          </w:p>
        </w:tc>
      </w:tr>
    </w:tbl>
    <w:p>
      <w:pPr>
        <w:pStyle w:val="Heading1"/>
      </w:pPr>
      <w:r>
        <w:rPr>
          <w:color w:val="0F172A"/>
        </w:rPr>
        <w:t>11. Decyzje otwarte</w:t>
      </w:r>
    </w:p>
    <w:p>
      <w:pPr>
        <w:pStyle w:val="ListBullet"/>
      </w:pPr>
      <w:r>
        <w:t>Czy używać prompt caching API (Anthropic) dla powtarzających się promptów systemowych? Decyzja po zebraniu telemetrii z fazy 1.</w:t>
      </w:r>
    </w:p>
    <w:p>
      <w:pPr>
        <w:pStyle w:val="ListBullet"/>
      </w:pPr>
      <w:r>
        <w:t>Czy dorzucić generację obrazków (placeholdery → wyrenderowane ikony) w fazie 2? Wymaga decyzji o providerze (Imagen, DALL-E 3, Flux). Out-of-scope dla obecnego PRD.</w:t>
      </w:r>
    </w:p>
    <w:p>
      <w:pPr>
        <w:pStyle w:val="ListBullet"/>
      </w:pPr>
      <w:r>
        <w:t>Czy budować retry workera (jobs w Supabase) zamiast inline retry? Tylko jeśli error rate przekroczy 5% — wtedy refactor.</w:t>
      </w:r>
    </w:p>
    <w:p>
      <w:pPr>
        <w:pStyle w:val="ListBullet"/>
      </w:pPr>
      <w:r>
        <w:t>Czy ekspozycja "Regeneruj losowo" (różny seed/temperature)? Heurystycznie tak, ale potrzebny mały eksperyment by zobaczyć czy różnice są wartościowe.</w:t>
      </w:r>
    </w:p>
    <w:p>
      <w:pPr>
        <w:pStyle w:val="Heading1"/>
      </w:pPr>
      <w:r>
        <w:rPr>
          <w:color w:val="0F172A"/>
        </w:rPr>
        <w:t>12. Załączniki</w:t>
      </w:r>
    </w:p>
    <w:p>
      <w:pPr>
        <w:pStyle w:val="Heading2"/>
      </w:pPr>
      <w:r>
        <w:rPr>
          <w:color w:val="1F2937"/>
        </w:rPr>
        <w:t>12.1 Mapowanie endpointów manual → auto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color="auto" w:fill="1F2937"/>
          </w:tcPr>
          <w:p>
            <w:r>
              <w:rPr>
                <w:b/>
                <w:color w:val="FFFFFF"/>
              </w:rPr>
              <w:t>Manual prompt endpoint</w:t>
            </w:r>
          </w:p>
        </w:tc>
        <w:tc>
          <w:tcPr>
            <w:tcW w:type="dxa" w:w="2835"/>
            <w:shd w:val="clear" w:color="auto" w:fill="1F2937"/>
          </w:tcPr>
          <w:p>
            <w:r>
              <w:rPr>
                <w:b/>
                <w:color w:val="FFFFFF"/>
              </w:rPr>
              <w:t>Manual import endpoint</w:t>
            </w:r>
          </w:p>
        </w:tc>
        <w:tc>
          <w:tcPr>
            <w:tcW w:type="dxa" w:w="2835"/>
            <w:shd w:val="clear" w:color="auto" w:fill="1F2937"/>
          </w:tcPr>
          <w:p>
            <w:r>
              <w:rPr>
                <w:b/>
                <w:color w:val="FFFFFF"/>
              </w:rPr>
              <w:t>Nowy auto endpoint</w:t>
            </w:r>
          </w:p>
        </w:tc>
        <w:tc>
          <w:tcPr>
            <w:tcW w:type="dxa" w:w="1134"/>
            <w:shd w:val="clear" w:color="auto" w:fill="1F2937"/>
          </w:tcPr>
          <w:p>
            <w:r>
              <w:rPr>
                <w:b/>
                <w:color w:val="FFFFFF"/>
              </w:rPr>
              <w:t>Model</w:t>
            </w:r>
          </w:p>
        </w:tc>
      </w:tr>
      <w:tr>
        <w:tc>
          <w:tcPr>
            <w:tcW w:type="dxa" w:w="2835"/>
          </w:tcPr>
          <w:p>
            <w:r>
              <w:t>GET /api/v4/projects/[id]/prompt</w:t>
            </w:r>
          </w:p>
        </w:tc>
        <w:tc>
          <w:tcPr>
            <w:tcW w:type="dxa" w:w="2835"/>
          </w:tcPr>
          <w:p>
            <w:r>
              <w:t>POST /api/v4/projects/[id]/import</w:t>
            </w:r>
          </w:p>
        </w:tc>
        <w:tc>
          <w:tcPr>
            <w:tcW w:type="dxa" w:w="2835"/>
          </w:tcPr>
          <w:p>
            <w:r>
              <w:t>POST /api/v4/projects/generate (już istnieje, aktywacja API path)</w:t>
            </w:r>
          </w:p>
        </w:tc>
        <w:tc>
          <w:tcPr>
            <w:tcW w:type="dxa" w:w="1134"/>
          </w:tcPr>
          <w:p>
            <w:r>
              <w:t>Sonnet 4.6</w:t>
            </w:r>
          </w:p>
        </w:tc>
      </w:tr>
      <w:tr>
        <w:tc>
          <w:tcPr>
            <w:tcW w:type="dxa" w:w="2835"/>
          </w:tcPr>
          <w:p>
            <w:r>
              <w:t>POST /api/v4/pages/[pageId]/edit-prompt</w:t>
            </w:r>
          </w:p>
        </w:tc>
        <w:tc>
          <w:tcPr>
            <w:tcW w:type="dxa" w:w="2835"/>
          </w:tcPr>
          <w:p>
            <w:r>
              <w:t>POST /api/v4/pages/[pageId]/replace-elements</w:t>
            </w:r>
          </w:p>
        </w:tc>
        <w:tc>
          <w:tcPr>
            <w:tcW w:type="dxa" w:w="2835"/>
          </w:tcPr>
          <w:p>
            <w:r>
              <w:t>POST /api/v4/pages/[pageId]/ai-edit (NOWE)</w:t>
            </w:r>
          </w:p>
        </w:tc>
        <w:tc>
          <w:tcPr>
            <w:tcW w:type="dxa" w:w="1134"/>
          </w:tcPr>
          <w:p>
            <w:r>
              <w:t>Haiku 4.5</w:t>
            </w:r>
          </w:p>
        </w:tc>
      </w:tr>
      <w:tr>
        <w:tc>
          <w:tcPr>
            <w:tcW w:type="dxa" w:w="2835"/>
          </w:tcPr>
          <w:p>
            <w:r>
              <w:t>POST /api/v4/projects/[id]/apply-design-prompt</w:t>
            </w:r>
          </w:p>
        </w:tc>
        <w:tc>
          <w:tcPr>
            <w:tcW w:type="dxa" w:w="2835"/>
          </w:tcPr>
          <w:p>
            <w:r>
              <w:t>POST /api/v4/projects/[id]/import</w:t>
            </w:r>
          </w:p>
        </w:tc>
        <w:tc>
          <w:tcPr>
            <w:tcW w:type="dxa" w:w="2835"/>
          </w:tcPr>
          <w:p>
            <w:r>
              <w:t>POST /api/v4/projects/[id]/apply-design (NOWE)</w:t>
            </w:r>
          </w:p>
        </w:tc>
        <w:tc>
          <w:tcPr>
            <w:tcW w:type="dxa" w:w="1134"/>
          </w:tcPr>
          <w:p>
            <w:r>
              <w:t>Sonnet 4.6</w:t>
            </w:r>
          </w:p>
        </w:tc>
      </w:tr>
      <w:tr>
        <w:tc>
          <w:tcPr>
            <w:tcW w:type="dxa" w:w="2835"/>
          </w:tcPr>
          <w:p>
            <w:r>
              <w:t>POST /api/v4/pages/[pageId]/apply-design-prompt</w:t>
            </w:r>
          </w:p>
        </w:tc>
        <w:tc>
          <w:tcPr>
            <w:tcW w:type="dxa" w:w="2835"/>
          </w:tcPr>
          <w:p>
            <w:r>
              <w:t>POST /api/v4/pages/[pageId]/replace-elements</w:t>
            </w:r>
          </w:p>
        </w:tc>
        <w:tc>
          <w:tcPr>
            <w:tcW w:type="dxa" w:w="2835"/>
          </w:tcPr>
          <w:p>
            <w:r>
              <w:t>POST /api/v4/pages/[pageId]/apply-design (NOWE)</w:t>
            </w:r>
          </w:p>
        </w:tc>
        <w:tc>
          <w:tcPr>
            <w:tcW w:type="dxa" w:w="1134"/>
          </w:tcPr>
          <w:p>
            <w:r>
              <w:t>Haiku 4.5</w:t>
            </w:r>
          </w:p>
        </w:tc>
      </w:tr>
      <w:tr>
        <w:tc>
          <w:tcPr>
            <w:tcW w:type="dxa" w:w="2835"/>
          </w:tcPr>
          <w:p>
            <w:r>
              <w:t>GET /api/v4/projects/[id]/translate-prompt</w:t>
            </w:r>
          </w:p>
        </w:tc>
        <w:tc>
          <w:tcPr>
            <w:tcW w:type="dxa" w:w="2835"/>
          </w:tcPr>
          <w:p>
            <w:r>
              <w:t>POST /api/v4/projects/[id]/translations</w:t>
            </w:r>
          </w:p>
        </w:tc>
        <w:tc>
          <w:tcPr>
            <w:tcW w:type="dxa" w:w="2835"/>
          </w:tcPr>
          <w:p>
            <w:r>
              <w:t>POST /api/v4/projects/[id]/translate (NOWE)</w:t>
            </w:r>
          </w:p>
        </w:tc>
        <w:tc>
          <w:tcPr>
            <w:tcW w:type="dxa" w:w="1134"/>
          </w:tcPr>
          <w:p>
            <w:r>
              <w:t>Haiku 4.5</w:t>
            </w:r>
          </w:p>
        </w:tc>
      </w:tr>
    </w:tbl>
    <w:p>
      <w:pPr>
        <w:pStyle w:val="Heading2"/>
      </w:pPr>
      <w:r>
        <w:rPr>
          <w:color w:val="1F2937"/>
        </w:rPr>
        <w:t>12.2 Zmienne środowiskowe wymagane na Vercel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F2937"/>
          </w:tcPr>
          <w:p>
            <w:r>
              <w:rPr>
                <w:b/>
                <w:color w:val="FFFFFF"/>
              </w:rPr>
              <w:t>Zmienna</w:t>
            </w:r>
          </w:p>
        </w:tc>
        <w:tc>
          <w:tcPr>
            <w:tcW w:type="dxa" w:w="3402"/>
            <w:shd w:val="clear" w:color="auto" w:fill="1F2937"/>
          </w:tcPr>
          <w:p>
            <w:r>
              <w:rPr>
                <w:b/>
                <w:color w:val="FFFFFF"/>
              </w:rPr>
              <w:t>Wartość</w:t>
            </w:r>
          </w:p>
        </w:tc>
        <w:tc>
          <w:tcPr>
            <w:tcW w:type="dxa" w:w="3402"/>
            <w:shd w:val="clear" w:color="auto" w:fill="1F2937"/>
          </w:tcPr>
          <w:p>
            <w:r>
              <w:rPr>
                <w:b/>
                <w:color w:val="FFFFFF"/>
              </w:rPr>
              <w:t>Notatka</w:t>
            </w:r>
          </w:p>
        </w:tc>
      </w:tr>
      <w:tr>
        <w:tc>
          <w:tcPr>
            <w:tcW w:type="dxa" w:w="2835"/>
          </w:tcPr>
          <w:p>
            <w:r>
              <w:t>ANTHROPIC_API_KEY</w:t>
            </w:r>
          </w:p>
        </w:tc>
        <w:tc>
          <w:tcPr>
            <w:tcW w:type="dxa" w:w="3402"/>
          </w:tcPr>
          <w:p>
            <w:r>
              <w:t>sk-ant-...</w:t>
            </w:r>
          </w:p>
        </w:tc>
        <w:tc>
          <w:tcPr>
            <w:tcW w:type="dxa" w:w="3402"/>
          </w:tcPr>
          <w:p>
            <w:r>
              <w:t>Encrypted, Production + Preview</w:t>
            </w:r>
          </w:p>
        </w:tc>
      </w:tr>
      <w:tr>
        <w:tc>
          <w:tcPr>
            <w:tcW w:type="dxa" w:w="2835"/>
          </w:tcPr>
          <w:p>
            <w:r>
              <w:t>SUPABASE_URL</w:t>
            </w:r>
          </w:p>
        </w:tc>
        <w:tc>
          <w:tcPr>
            <w:tcW w:type="dxa" w:w="3402"/>
          </w:tcPr>
          <w:p>
            <w:r>
              <w:t>https://....supabase.co</w:t>
            </w:r>
          </w:p>
        </w:tc>
        <w:tc>
          <w:tcPr>
            <w:tcW w:type="dxa" w:w="3402"/>
          </w:tcPr>
          <w:p>
            <w:r>
              <w:t>Już skonfigurowany</w:t>
            </w:r>
          </w:p>
        </w:tc>
      </w:tr>
      <w:tr>
        <w:tc>
          <w:tcPr>
            <w:tcW w:type="dxa" w:w="2835"/>
          </w:tcPr>
          <w:p>
            <w:r>
              <w:t>SUPABASE_SERVICE_ROLE_KEY</w:t>
            </w:r>
          </w:p>
        </w:tc>
        <w:tc>
          <w:tcPr>
            <w:tcW w:type="dxa" w:w="3402"/>
          </w:tcPr>
          <w:p>
            <w:r>
              <w:t>eyJ...</w:t>
            </w:r>
          </w:p>
        </w:tc>
        <w:tc>
          <w:tcPr>
            <w:tcW w:type="dxa" w:w="3402"/>
          </w:tcPr>
          <w:p>
            <w:r>
              <w:t>Już skonfigurowany</w:t>
            </w:r>
          </w:p>
        </w:tc>
      </w:tr>
      <w:tr>
        <w:tc>
          <w:tcPr>
            <w:tcW w:type="dxa" w:w="2835"/>
          </w:tcPr>
          <w:p>
            <w:r>
              <w:t>INTERNAL_PROXY_SECRET</w:t>
            </w:r>
          </w:p>
        </w:tc>
        <w:tc>
          <w:tcPr>
            <w:tcW w:type="dxa" w:w="3402"/>
          </w:tcPr>
          <w:p>
            <w:r>
              <w:t>...</w:t>
            </w:r>
          </w:p>
        </w:tc>
        <w:tc>
          <w:tcPr>
            <w:tcW w:type="dxa" w:w="3402"/>
          </w:tcPr>
          <w:p>
            <w:r>
              <w:t>Już skonfigurowany</w:t>
            </w:r>
          </w:p>
        </w:tc>
      </w:tr>
      <w:tr>
        <w:tc>
          <w:tcPr>
            <w:tcW w:type="dxa" w:w="2835"/>
          </w:tcPr>
          <w:p>
            <w:r>
              <w:t>AUTH_DOMAIN</w:t>
            </w:r>
          </w:p>
        </w:tc>
        <w:tc>
          <w:tcPr>
            <w:tcW w:type="dxa" w:w="3402"/>
          </w:tcPr>
          <w:p>
            <w:r>
              <w:t>locon.pl</w:t>
            </w:r>
          </w:p>
        </w:tc>
        <w:tc>
          <w:tcPr>
            <w:tcW w:type="dxa" w:w="3402"/>
          </w:tcPr>
          <w:p>
            <w:r>
              <w:t>Już skonfigurowany</w:t>
            </w:r>
          </w:p>
        </w:tc>
      </w:tr>
      <w:tr>
        <w:tc>
          <w:tcPr>
            <w:tcW w:type="dxa" w:w="2835"/>
          </w:tcPr>
          <w:p>
            <w:r>
              <w:t>JWT_SECRET</w:t>
            </w:r>
          </w:p>
        </w:tc>
        <w:tc>
          <w:tcPr>
            <w:tcW w:type="dxa" w:w="3402"/>
          </w:tcPr>
          <w:p>
            <w:r>
              <w:t>...</w:t>
            </w:r>
          </w:p>
        </w:tc>
        <w:tc>
          <w:tcPr>
            <w:tcW w:type="dxa" w:w="3402"/>
          </w:tcPr>
          <w:p>
            <w:r>
              <w:t>Już skonfigurowany</w:t>
            </w:r>
          </w:p>
        </w:tc>
      </w:tr>
    </w:tbl>
    <w:p>
      <w:pPr>
        <w:pStyle w:val="Heading2"/>
      </w:pPr>
      <w:r>
        <w:rPr>
          <w:color w:val="1F2937"/>
        </w:rPr>
        <w:t>12.3 Glosariusz</w:t>
      </w:r>
    </w:p>
    <w:p>
      <w:pPr>
        <w:pStyle w:val="ListBullet"/>
      </w:pPr>
      <w:r>
        <w:t>DS — Design System (gen4_design_systems).</w:t>
      </w:r>
    </w:p>
    <w:p>
      <w:pPr>
        <w:pStyle w:val="ListBullet"/>
      </w:pPr>
      <w:r>
        <w:t>FR — Functional Requirement.</w:t>
      </w:r>
    </w:p>
    <w:p>
      <w:pPr>
        <w:pStyle w:val="ListBullet"/>
      </w:pPr>
      <w:r>
        <w:t>NFR — Non-Functional Requirement.</w:t>
      </w:r>
    </w:p>
    <w:p>
      <w:pPr>
        <w:pStyle w:val="ListBullet"/>
      </w:pPr>
      <w:r>
        <w:t>RPM — Requests per Minute (limit API).</w:t>
      </w:r>
    </w:p>
    <w:p>
      <w:pPr>
        <w:pStyle w:val="ListBullet"/>
      </w:pPr>
      <w:r>
        <w:t>TPM — Tokens per Minute (limit API).</w:t>
      </w:r>
    </w:p>
    <w:p>
      <w:pPr>
        <w:pStyle w:val="ListBullet"/>
      </w:pPr>
      <w:r>
        <w:t>SSE — Server-Sent Events (sposób streamingu).</w:t>
      </w:r>
    </w:p>
    <w:p/>
    <w:p>
      <w:pPr>
        <w:jc w:val="center"/>
      </w:pPr>
      <w:r>
        <w:rPr>
          <w:color w:val="94A3B8"/>
          <w:sz w:val="18"/>
        </w:rPr>
        <w:t>PRD wygenerowany 2026-05-11 — wersja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