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9761" w14:textId="6E22DB5D" w:rsidR="00CB59FE" w:rsidRPr="00F7243A" w:rsidRDefault="008E310D" w:rsidP="00757AD8">
      <w:pPr>
        <w:pStyle w:val="Default"/>
        <w:rPr>
          <w:rFonts w:ascii="Tahoma" w:hAnsi="Tahoma" w:cs="Tahoma"/>
          <w:b/>
          <w:bCs/>
          <w:color w:val="E14F4F"/>
          <w:sz w:val="28"/>
          <w:szCs w:val="22"/>
          <w:u w:val="single"/>
          <w:lang w:val="en-US"/>
        </w:rPr>
      </w:pPr>
      <w:bookmarkStart w:id="0" w:name="_Hlk48730946"/>
      <w:r>
        <w:rPr>
          <w:rFonts w:ascii="Tahoma" w:hAnsi="Tahoma" w:cs="Tahoma"/>
          <w:b/>
          <w:bCs/>
          <w:color w:val="E14F4F"/>
          <w:sz w:val="28"/>
          <w:szCs w:val="22"/>
          <w:lang w:val="en-US"/>
        </w:rPr>
        <w:t xml:space="preserve">Quality Assurance Tester – Błażej </w:t>
      </w:r>
      <w:proofErr w:type="spellStart"/>
      <w:r>
        <w:rPr>
          <w:rFonts w:ascii="Tahoma" w:hAnsi="Tahoma" w:cs="Tahoma"/>
          <w:b/>
          <w:bCs/>
          <w:color w:val="E14F4F"/>
          <w:sz w:val="28"/>
          <w:szCs w:val="22"/>
          <w:lang w:val="en-US"/>
        </w:rPr>
        <w:t>Chodorek</w:t>
      </w:r>
      <w:proofErr w:type="spellEnd"/>
    </w:p>
    <w:p w14:paraId="6FAED01E" w14:textId="77777777" w:rsidR="00BB64EF" w:rsidRDefault="00AF34D9" w:rsidP="00BB64EF">
      <w:pPr>
        <w:pStyle w:val="Default"/>
        <w:rPr>
          <w:rFonts w:ascii="Tahoma" w:hAnsi="Tahoma" w:cs="Tahoma"/>
          <w:b/>
          <w:bCs/>
          <w:noProof/>
          <w:color w:val="E14F4F"/>
          <w:sz w:val="28"/>
          <w:szCs w:val="22"/>
          <w:lang w:val="en-US"/>
        </w:rPr>
      </w:pPr>
      <w:r>
        <w:rPr>
          <w:rFonts w:ascii="Tahoma" w:hAnsi="Tahoma" w:cs="Tahoma"/>
          <w:b/>
          <w:bCs/>
          <w:noProof/>
          <w:color w:val="E14F4F"/>
          <w:sz w:val="28"/>
          <w:szCs w:val="22"/>
          <w:lang w:val="en-US"/>
        </w:rPr>
        <w:pict w14:anchorId="7D462D42">
          <v:rect id="_x0000_i1025" alt="" style="width:448.6pt;height:2pt;mso-width-percent:0;mso-height-percent:0;mso-width-percent:0;mso-height-percent:0" o:hrpct="989" o:hralign="center" o:hrstd="t" o:hrnoshade="t" o:hr="t" fillcolor="#e14f4f" stroked="f"/>
        </w:pict>
      </w:r>
      <w:bookmarkEnd w:id="0"/>
    </w:p>
    <w:p w14:paraId="43B9B7C1" w14:textId="77777777" w:rsidR="00BB64EF" w:rsidRDefault="00BB64EF" w:rsidP="00BB64EF">
      <w:pPr>
        <w:pStyle w:val="Default"/>
        <w:rPr>
          <w:rFonts w:ascii="Tahoma" w:hAnsi="Tahoma" w:cs="Tahoma"/>
          <w:b/>
          <w:bCs/>
          <w:noProof/>
          <w:color w:val="E14F4F"/>
          <w:sz w:val="28"/>
          <w:szCs w:val="22"/>
          <w:lang w:val="en-US"/>
        </w:rPr>
      </w:pPr>
    </w:p>
    <w:p w14:paraId="1C0524F0" w14:textId="4D8656AE" w:rsidR="00855EAB" w:rsidRPr="00BB64EF" w:rsidRDefault="00855EAB" w:rsidP="00BB64EF">
      <w:pPr>
        <w:pStyle w:val="Default"/>
        <w:rPr>
          <w:rFonts w:ascii="Tahoma" w:hAnsi="Tahoma" w:cs="Tahoma"/>
          <w:b/>
          <w:bCs/>
          <w:color w:val="E14F4F"/>
          <w:sz w:val="28"/>
          <w:szCs w:val="22"/>
          <w:lang w:val="en-US"/>
        </w:rPr>
      </w:pPr>
      <w:r w:rsidRPr="00830F5D">
        <w:rPr>
          <w:rFonts w:ascii="Tahoma" w:hAnsi="Tahoma" w:cs="Tahoma"/>
          <w:color w:val="E14F4F"/>
          <w:sz w:val="28"/>
          <w:szCs w:val="22"/>
          <w:lang w:val="en-US"/>
        </w:rPr>
        <w:t>EDUCATION</w:t>
      </w:r>
    </w:p>
    <w:tbl>
      <w:tblPr>
        <w:tblStyle w:val="Zwykatabela1"/>
        <w:tblW w:w="0" w:type="auto"/>
        <w:shd w:val="clear" w:color="auto" w:fill="FFCC99"/>
        <w:tblLook w:val="04A0" w:firstRow="1" w:lastRow="0" w:firstColumn="1" w:lastColumn="0" w:noHBand="0" w:noVBand="1"/>
      </w:tblPr>
      <w:tblGrid>
        <w:gridCol w:w="3020"/>
        <w:gridCol w:w="6042"/>
      </w:tblGrid>
      <w:tr w:rsidR="00855EAB" w:rsidRPr="008E310D" w14:paraId="3F265052" w14:textId="77777777" w:rsidTr="0058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FBFBF" w:themeColor="background1" w:themeShade="BF"/>
            </w:tcBorders>
            <w:shd w:val="clear" w:color="auto" w:fill="C9C9C9" w:themeFill="accent3" w:themeFillTint="99"/>
          </w:tcPr>
          <w:p w14:paraId="0C66BD51" w14:textId="20E654C0" w:rsidR="00855EAB" w:rsidRPr="00830F5D" w:rsidRDefault="00855EAB" w:rsidP="005830E4">
            <w:pPr>
              <w:pStyle w:val="Default"/>
              <w:spacing w:line="360" w:lineRule="auto"/>
              <w:rPr>
                <w:rFonts w:ascii="Tahoma" w:hAnsi="Tahoma" w:cs="Tahoma"/>
                <w:color w:val="373535"/>
                <w:sz w:val="20"/>
                <w:szCs w:val="20"/>
                <w:lang w:val="en-US"/>
              </w:rPr>
            </w:pPr>
            <w:r w:rsidRPr="00830F5D">
              <w:rPr>
                <w:rFonts w:ascii="Tahoma" w:hAnsi="Tahoma" w:cs="Tahoma"/>
                <w:color w:val="373535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6042" w:type="dxa"/>
            <w:tcBorders>
              <w:bottom w:val="single" w:sz="4" w:space="0" w:color="BFBFBF" w:themeColor="background1" w:themeShade="BF"/>
            </w:tcBorders>
            <w:shd w:val="clear" w:color="auto" w:fill="C9C9C9" w:themeFill="accent3" w:themeFillTint="99"/>
          </w:tcPr>
          <w:p w14:paraId="5C7993C2" w14:textId="77777777" w:rsidR="00855EAB" w:rsidRPr="00830F5D" w:rsidRDefault="00855EAB" w:rsidP="005830E4">
            <w:pPr>
              <w:pStyle w:val="Defaul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73535"/>
                <w:sz w:val="20"/>
                <w:szCs w:val="20"/>
                <w:lang w:val="en-US"/>
              </w:rPr>
            </w:pPr>
            <w:r w:rsidRPr="00830F5D">
              <w:rPr>
                <w:rFonts w:ascii="Tahoma" w:hAnsi="Tahoma" w:cs="Tahoma"/>
                <w:color w:val="373535"/>
                <w:sz w:val="20"/>
                <w:szCs w:val="20"/>
                <w:lang w:val="en-US"/>
              </w:rPr>
              <w:t>School name/field of study</w:t>
            </w:r>
          </w:p>
        </w:tc>
      </w:tr>
      <w:tr w:rsidR="00855EAB" w:rsidRPr="008E310D" w14:paraId="76DA9C12" w14:textId="77777777" w:rsidTr="0058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E42145" w14:textId="06EDA903" w:rsidR="00855EAB" w:rsidRPr="00830F5D" w:rsidRDefault="008E310D" w:rsidP="005830E4">
            <w:pPr>
              <w:pStyle w:val="Default"/>
              <w:spacing w:line="360" w:lineRule="auto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2017 - 2018</w:t>
            </w:r>
          </w:p>
        </w:tc>
        <w:tc>
          <w:tcPr>
            <w:tcW w:w="6042" w:type="dxa"/>
          </w:tcPr>
          <w:p w14:paraId="123430D6" w14:textId="1025B5F2" w:rsidR="008E310D" w:rsidRPr="008E310D" w:rsidRDefault="008E310D" w:rsidP="008E310D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 w:rsidRPr="008E310D"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Kielce University of Technology</w:t>
            </w:r>
          </w:p>
          <w:p w14:paraId="39DD38D8" w14:textId="77423A4F" w:rsidR="009F6184" w:rsidRPr="00830F5D" w:rsidRDefault="008E310D" w:rsidP="008E310D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 w:rsidRPr="008E310D"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Field of study: M. Eng. Computer Science</w:t>
            </w:r>
          </w:p>
        </w:tc>
      </w:tr>
      <w:tr w:rsidR="008E310D" w:rsidRPr="008E310D" w14:paraId="176BC8B1" w14:textId="77777777" w:rsidTr="005830E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5A4ABF" w14:textId="1A8FD390" w:rsidR="008E310D" w:rsidRPr="00830F5D" w:rsidRDefault="008E310D" w:rsidP="005830E4">
            <w:pPr>
              <w:pStyle w:val="Default"/>
              <w:spacing w:line="360" w:lineRule="auto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2012 - 2016</w:t>
            </w:r>
          </w:p>
        </w:tc>
        <w:tc>
          <w:tcPr>
            <w:tcW w:w="6042" w:type="dxa"/>
          </w:tcPr>
          <w:p w14:paraId="0F39279A" w14:textId="1AE21C8B" w:rsidR="008E310D" w:rsidRPr="008E310D" w:rsidRDefault="008E310D" w:rsidP="008E310D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 w:rsidRPr="008E310D"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Jan Kochanowski University of Kielce</w:t>
            </w:r>
          </w:p>
          <w:p w14:paraId="32F26079" w14:textId="1EB10B60" w:rsidR="008E310D" w:rsidRPr="00830F5D" w:rsidRDefault="008E310D" w:rsidP="008E310D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</w:pPr>
            <w:r w:rsidRPr="008E310D">
              <w:rPr>
                <w:rFonts w:ascii="Tahoma" w:hAnsi="Tahoma" w:cs="Tahoma"/>
                <w:color w:val="373535"/>
                <w:sz w:val="20"/>
                <w:szCs w:val="22"/>
                <w:lang w:val="en-US"/>
              </w:rPr>
              <w:t>Field of study: B. Sc. Computer Science</w:t>
            </w:r>
          </w:p>
        </w:tc>
      </w:tr>
    </w:tbl>
    <w:p w14:paraId="45ECC75F" w14:textId="4F74D4D1" w:rsidR="00AB547E" w:rsidRDefault="00AB547E" w:rsidP="00AB547E">
      <w:pPr>
        <w:pStyle w:val="Default"/>
        <w:spacing w:line="360" w:lineRule="auto"/>
        <w:rPr>
          <w:rFonts w:ascii="Tahoma" w:hAnsi="Tahoma" w:cs="Tahoma"/>
          <w:color w:val="E14F4F"/>
          <w:sz w:val="28"/>
          <w:szCs w:val="22"/>
          <w:lang w:val="en-US"/>
        </w:rPr>
      </w:pPr>
    </w:p>
    <w:p w14:paraId="16C6D722" w14:textId="679C2EA4" w:rsidR="00C33667" w:rsidRPr="00C33667" w:rsidRDefault="00AB547E" w:rsidP="00C33667">
      <w:pPr>
        <w:pStyle w:val="Default"/>
        <w:spacing w:line="360" w:lineRule="auto"/>
        <w:rPr>
          <w:rFonts w:ascii="Tahoma" w:hAnsi="Tahoma" w:cs="Tahoma"/>
          <w:color w:val="E14F4F"/>
          <w:sz w:val="28"/>
          <w:szCs w:val="22"/>
          <w:lang w:val="en-US"/>
        </w:rPr>
      </w:pPr>
      <w:r>
        <w:rPr>
          <w:rFonts w:ascii="Tahoma" w:hAnsi="Tahoma" w:cs="Tahoma"/>
          <w:color w:val="E14F4F"/>
          <w:sz w:val="28"/>
          <w:szCs w:val="22"/>
          <w:lang w:val="en-US"/>
        </w:rPr>
        <w:t>COMPETENCES</w:t>
      </w:r>
    </w:p>
    <w:p w14:paraId="31A7C290" w14:textId="48639F6C" w:rsidR="008E310D" w:rsidRPr="008E310D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 xml:space="preserve">Test Automation, Salesforce, </w:t>
      </w:r>
      <w:proofErr w:type="spellStart"/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CloudCraze</w:t>
      </w:r>
      <w:proofErr w:type="spellEnd"/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, Magento 2</w:t>
      </w:r>
      <w:r w:rsidR="00C47624">
        <w:rPr>
          <w:rFonts w:ascii="Tahoma" w:hAnsi="Tahoma" w:cs="Tahoma"/>
          <w:color w:val="373535"/>
          <w:sz w:val="20"/>
          <w:szCs w:val="20"/>
          <w:lang w:val="en-US"/>
        </w:rPr>
        <w:t>, Android, Mobile</w:t>
      </w:r>
    </w:p>
    <w:p w14:paraId="0BDFEE4D" w14:textId="5E38F0B8" w:rsidR="008E310D" w:rsidRPr="008E310D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Apex, Java 8, PHP 7, JavaScript, HTML, CSS, REST/HTTP, GIT</w:t>
      </w:r>
    </w:p>
    <w:p w14:paraId="28C5A73D" w14:textId="0E0D4861" w:rsidR="008E310D" w:rsidRPr="008E310D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Selenium WebDriver, TestNG, Postman, JMeter</w:t>
      </w:r>
    </w:p>
    <w:p w14:paraId="41AD8988" w14:textId="0B710A57" w:rsidR="008E310D" w:rsidRPr="008E310D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MySQL, SOQL, SOSL</w:t>
      </w:r>
    </w:p>
    <w:p w14:paraId="3981ECFD" w14:textId="2C0A9542" w:rsidR="008E310D" w:rsidRPr="008E310D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Visualforce, Lightning Web Components, jQuery, Handlebars</w:t>
      </w:r>
    </w:p>
    <w:p w14:paraId="7C83FEF6" w14:textId="640F98CC" w:rsidR="00F7243A" w:rsidRPr="00C33667" w:rsidRDefault="008E310D" w:rsidP="008E310D">
      <w:pPr>
        <w:pStyle w:val="Default"/>
        <w:numPr>
          <w:ilvl w:val="0"/>
          <w:numId w:val="8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E310D">
        <w:rPr>
          <w:rFonts w:ascii="Tahoma" w:hAnsi="Tahoma" w:cs="Tahoma"/>
          <w:color w:val="373535"/>
          <w:sz w:val="20"/>
          <w:szCs w:val="20"/>
          <w:lang w:val="en-US"/>
        </w:rPr>
        <w:t>Agile, Scrum, Jira, Bitbucket</w:t>
      </w:r>
    </w:p>
    <w:p w14:paraId="3AD1C8B9" w14:textId="77777777" w:rsidR="00F7243A" w:rsidRDefault="00F7243A" w:rsidP="00F7243A">
      <w:pPr>
        <w:pStyle w:val="Default"/>
        <w:spacing w:line="360" w:lineRule="auto"/>
        <w:rPr>
          <w:rFonts w:ascii="Tahoma" w:hAnsi="Tahoma" w:cs="Tahoma"/>
          <w:color w:val="E14F4F"/>
          <w:sz w:val="28"/>
          <w:szCs w:val="22"/>
          <w:lang w:val="en-US"/>
        </w:rPr>
      </w:pPr>
    </w:p>
    <w:p w14:paraId="1F0E13CD" w14:textId="27CF5637" w:rsidR="00AB547E" w:rsidRPr="00830F5D" w:rsidRDefault="00AB547E" w:rsidP="00AB547E">
      <w:pPr>
        <w:pStyle w:val="Default"/>
        <w:spacing w:line="360" w:lineRule="auto"/>
        <w:rPr>
          <w:rFonts w:ascii="Tahoma" w:hAnsi="Tahoma" w:cs="Tahoma"/>
          <w:color w:val="E14F4F"/>
          <w:sz w:val="28"/>
          <w:szCs w:val="22"/>
          <w:lang w:val="en-US"/>
        </w:rPr>
      </w:pPr>
      <w:r w:rsidRPr="00830F5D">
        <w:rPr>
          <w:rFonts w:ascii="Tahoma" w:hAnsi="Tahoma" w:cs="Tahoma"/>
          <w:color w:val="E14F4F"/>
          <w:sz w:val="28"/>
          <w:szCs w:val="22"/>
          <w:lang w:val="en-US"/>
        </w:rPr>
        <w:t>LANGUAGES</w:t>
      </w:r>
    </w:p>
    <w:p w14:paraId="7A1A57AA" w14:textId="1DD45CBA" w:rsidR="00AB547E" w:rsidRDefault="00AB547E" w:rsidP="00AB547E">
      <w:pPr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color w:val="373535"/>
          <w:sz w:val="20"/>
          <w:szCs w:val="20"/>
          <w:lang w:val="en-US"/>
        </w:rPr>
        <w:t>CEFR Level: A1 - C2</w:t>
      </w:r>
    </w:p>
    <w:p w14:paraId="7950E180" w14:textId="5A2A0A10" w:rsidR="00C33667" w:rsidRPr="00F7243A" w:rsidRDefault="00BB64EF" w:rsidP="00F7243A">
      <w:pPr>
        <w:pStyle w:val="Akapitzlist"/>
        <w:numPr>
          <w:ilvl w:val="0"/>
          <w:numId w:val="9"/>
        </w:numPr>
        <w:rPr>
          <w:rFonts w:ascii="Tahoma" w:hAnsi="Tahoma" w:cs="Tahoma"/>
          <w:color w:val="373535"/>
          <w:sz w:val="20"/>
          <w:szCs w:val="20"/>
          <w:lang w:val="en-US"/>
        </w:rPr>
      </w:pPr>
      <w:r w:rsidRPr="00F7243A">
        <w:rPr>
          <w:rFonts w:ascii="Tahoma" w:hAnsi="Tahoma" w:cs="Tahoma"/>
          <w:color w:val="373535"/>
          <w:sz w:val="20"/>
          <w:szCs w:val="20"/>
          <w:lang w:val="en-US"/>
        </w:rPr>
        <w:t xml:space="preserve">English </w:t>
      </w:r>
      <w:r w:rsidR="008E310D">
        <w:rPr>
          <w:rFonts w:ascii="Tahoma" w:hAnsi="Tahoma" w:cs="Tahoma"/>
          <w:color w:val="373535"/>
          <w:sz w:val="20"/>
          <w:szCs w:val="20"/>
          <w:lang w:val="en-US"/>
        </w:rPr>
        <w:t>B1</w:t>
      </w:r>
    </w:p>
    <w:p w14:paraId="5726F5BF" w14:textId="77777777" w:rsidR="00C33667" w:rsidRPr="00C33667" w:rsidRDefault="00C33667" w:rsidP="00C33667">
      <w:pPr>
        <w:rPr>
          <w:rFonts w:ascii="Tahoma" w:hAnsi="Tahoma" w:cs="Tahoma"/>
          <w:color w:val="373535"/>
          <w:sz w:val="20"/>
          <w:szCs w:val="20"/>
          <w:lang w:val="en-US"/>
        </w:rPr>
      </w:pPr>
    </w:p>
    <w:p w14:paraId="03894339" w14:textId="1DD8C1EF" w:rsidR="00242898" w:rsidRPr="00830F5D" w:rsidRDefault="001A4035" w:rsidP="00875F08">
      <w:pPr>
        <w:pStyle w:val="Default"/>
        <w:spacing w:line="360" w:lineRule="auto"/>
        <w:rPr>
          <w:rFonts w:ascii="Tahoma" w:hAnsi="Tahoma" w:cs="Tahoma"/>
          <w:color w:val="E14F4F"/>
          <w:sz w:val="28"/>
          <w:szCs w:val="22"/>
          <w:lang w:val="en-US"/>
        </w:rPr>
      </w:pPr>
      <w:r w:rsidRPr="00830F5D">
        <w:rPr>
          <w:rFonts w:ascii="Tahoma" w:hAnsi="Tahoma" w:cs="Tahoma"/>
          <w:color w:val="E14F4F"/>
          <w:sz w:val="28"/>
          <w:szCs w:val="22"/>
          <w:lang w:val="en-US"/>
        </w:rPr>
        <w:t>E</w:t>
      </w:r>
      <w:r w:rsidR="00242898" w:rsidRPr="00830F5D">
        <w:rPr>
          <w:rFonts w:ascii="Tahoma" w:hAnsi="Tahoma" w:cs="Tahoma"/>
          <w:color w:val="E14F4F"/>
          <w:sz w:val="28"/>
          <w:szCs w:val="22"/>
          <w:lang w:val="en-US"/>
        </w:rPr>
        <w:t>XPERIENCE</w:t>
      </w:r>
    </w:p>
    <w:p w14:paraId="4B9B2C13" w14:textId="3D5EEFF1" w:rsidR="00C33667" w:rsidRDefault="003E3920" w:rsidP="00875F08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>
        <w:rPr>
          <w:rFonts w:ascii="Tahoma" w:hAnsi="Tahoma" w:cs="Tahoma"/>
          <w:color w:val="373535"/>
          <w:sz w:val="20"/>
          <w:szCs w:val="20"/>
          <w:lang w:val="en-US"/>
        </w:rPr>
        <w:t>07.2020 - present</w:t>
      </w:r>
    </w:p>
    <w:p w14:paraId="262B6DB0" w14:textId="00B44DC5" w:rsidR="00C12DD8" w:rsidRDefault="00242898" w:rsidP="00875F08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>Company</w:t>
      </w:r>
      <w:r w:rsidR="001A4035"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Accenture</w:t>
      </w:r>
    </w:p>
    <w:p w14:paraId="07167609" w14:textId="76E70B11" w:rsidR="00C33667" w:rsidRDefault="00242898" w:rsidP="00875F08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Position: </w:t>
      </w:r>
      <w:r w:rsidR="003E3920" w:rsidRPr="003E3920">
        <w:rPr>
          <w:rFonts w:ascii="Tahoma" w:hAnsi="Tahoma" w:cs="Tahoma"/>
          <w:color w:val="373535"/>
          <w:sz w:val="20"/>
          <w:szCs w:val="20"/>
          <w:lang w:val="en-US"/>
        </w:rPr>
        <w:t>Test Automation Developer</w:t>
      </w:r>
    </w:p>
    <w:p w14:paraId="5BCDEAA4" w14:textId="774E04AE" w:rsidR="00242898" w:rsidRDefault="00242898" w:rsidP="00875F08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  <w:t>Tasks and responsibilities:</w:t>
      </w:r>
    </w:p>
    <w:p w14:paraId="6EDFF8E7" w14:textId="69FAAF45" w:rsidR="00F7243A" w:rsidRDefault="003E3920" w:rsidP="00C33667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Designing and writing test automation scripts, working with QA analysts and software developers to find solutions</w:t>
      </w:r>
      <w:r>
        <w:rPr>
          <w:rFonts w:ascii="Tahoma" w:hAnsi="Tahoma" w:cs="Tahoma"/>
          <w:color w:val="373535"/>
          <w:sz w:val="20"/>
          <w:szCs w:val="20"/>
          <w:lang w:val="en-US"/>
        </w:rPr>
        <w:t>.</w:t>
      </w:r>
    </w:p>
    <w:p w14:paraId="3C60F222" w14:textId="09D71837" w:rsidR="00F7243A" w:rsidRDefault="00C42262" w:rsidP="008D441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Technologies: </w:t>
      </w:r>
      <w:r w:rsidR="003E3920" w:rsidRPr="003E3920">
        <w:rPr>
          <w:rFonts w:ascii="Tahoma" w:hAnsi="Tahoma" w:cs="Tahoma"/>
          <w:color w:val="373535"/>
          <w:sz w:val="20"/>
          <w:szCs w:val="20"/>
          <w:lang w:val="en-US"/>
        </w:rPr>
        <w:t>Java 8, Selenium WebDriver, TestNG, Jenkins, JMeter, Salesforce</w:t>
      </w:r>
    </w:p>
    <w:p w14:paraId="38CE4CEA" w14:textId="77777777" w:rsidR="003E3920" w:rsidRDefault="003E3920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lastRenderedPageBreak/>
        <w:t>12.2019 – 07.2020</w:t>
      </w:r>
    </w:p>
    <w:p w14:paraId="7315162D" w14:textId="59D24E21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Company: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Accenture</w:t>
      </w:r>
    </w:p>
    <w:p w14:paraId="0B00A5ED" w14:textId="03CA2DD3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Position: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Salesforce Developer</w:t>
      </w:r>
    </w:p>
    <w:p w14:paraId="32EA2607" w14:textId="77777777" w:rsidR="00C42262" w:rsidRDefault="00C42262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  <w:t>Tasks and responsibilities:</w:t>
      </w:r>
    </w:p>
    <w:p w14:paraId="2EF5DF03" w14:textId="39120DA3" w:rsidR="00C42262" w:rsidRDefault="003E3920" w:rsidP="00C42262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New functionalities development (backend and frontend), cooperation with QA tea</w:t>
      </w:r>
      <w:r>
        <w:rPr>
          <w:rFonts w:ascii="Tahoma" w:hAnsi="Tahoma" w:cs="Tahoma"/>
          <w:color w:val="373535"/>
          <w:sz w:val="20"/>
          <w:szCs w:val="20"/>
          <w:lang w:val="en-US"/>
        </w:rPr>
        <w:t>m.</w:t>
      </w:r>
    </w:p>
    <w:p w14:paraId="29793794" w14:textId="04F41CD6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Technologies: </w:t>
      </w:r>
      <w:r w:rsidR="003E3920" w:rsidRPr="003E3920">
        <w:rPr>
          <w:rFonts w:ascii="Tahoma" w:hAnsi="Tahoma" w:cs="Tahoma"/>
          <w:color w:val="373535"/>
          <w:sz w:val="20"/>
          <w:szCs w:val="20"/>
          <w:lang w:val="en-US"/>
        </w:rPr>
        <w:t>Salesforce, Apex, Visualforce, Lightning Web Components, JavaScript, SOQL</w:t>
      </w:r>
    </w:p>
    <w:p w14:paraId="3AF7B384" w14:textId="2A55F92A" w:rsidR="00C42262" w:rsidRDefault="00C42262" w:rsidP="008D441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</w:p>
    <w:p w14:paraId="28D5358A" w14:textId="77777777" w:rsidR="003E3920" w:rsidRDefault="003E3920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08.2018 – 11.2019</w:t>
      </w:r>
    </w:p>
    <w:p w14:paraId="36EB444A" w14:textId="75145A32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Company: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Accenture</w:t>
      </w:r>
    </w:p>
    <w:p w14:paraId="7AA7A5EB" w14:textId="3505BA09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Position: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Magento Developer</w:t>
      </w:r>
    </w:p>
    <w:p w14:paraId="0C951CD0" w14:textId="77777777" w:rsidR="00C42262" w:rsidRDefault="00C42262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  <w:t>Tasks and responsibilities:</w:t>
      </w:r>
    </w:p>
    <w:p w14:paraId="5969BE33" w14:textId="69A57D95" w:rsidR="00C42262" w:rsidRDefault="003E3920" w:rsidP="00C42262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New functionalities development (backend mainly), cooperation with QA team</w:t>
      </w:r>
      <w:r>
        <w:rPr>
          <w:rFonts w:ascii="Tahoma" w:hAnsi="Tahoma" w:cs="Tahoma"/>
          <w:color w:val="373535"/>
          <w:sz w:val="20"/>
          <w:szCs w:val="20"/>
          <w:lang w:val="en-US"/>
        </w:rPr>
        <w:t>.</w:t>
      </w:r>
    </w:p>
    <w:p w14:paraId="48B2826B" w14:textId="137F0239" w:rsidR="00C42262" w:rsidRDefault="00C42262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Technologies: </w:t>
      </w:r>
      <w:r w:rsidR="003E3920" w:rsidRPr="003E3920">
        <w:rPr>
          <w:rFonts w:ascii="Tahoma" w:hAnsi="Tahoma" w:cs="Tahoma"/>
          <w:color w:val="373535"/>
          <w:sz w:val="20"/>
          <w:szCs w:val="20"/>
          <w:lang w:val="en-US"/>
        </w:rPr>
        <w:t>PHP 7.2, Magento 2.3, MySQL</w:t>
      </w:r>
    </w:p>
    <w:p w14:paraId="3F449647" w14:textId="03421F30" w:rsidR="00C42262" w:rsidRDefault="00C42262" w:rsidP="008D441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</w:p>
    <w:p w14:paraId="7DE0D705" w14:textId="77777777" w:rsidR="003E3920" w:rsidRDefault="003E3920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01.2018 – 07.2018</w:t>
      </w:r>
    </w:p>
    <w:p w14:paraId="3BF9CDD8" w14:textId="25B07763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Company: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Jan Kochanowski University</w:t>
      </w:r>
    </w:p>
    <w:p w14:paraId="795AA95D" w14:textId="62CB020B" w:rsidR="00C42262" w:rsidRPr="003E3920" w:rsidRDefault="00C42262" w:rsidP="00C42262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Position: </w:t>
      </w:r>
      <w:r w:rsidR="003E3920">
        <w:rPr>
          <w:rFonts w:ascii="Tahoma" w:hAnsi="Tahoma" w:cs="Tahoma"/>
          <w:color w:val="373535"/>
          <w:sz w:val="20"/>
          <w:szCs w:val="20"/>
          <w:lang w:val="en-US"/>
        </w:rPr>
        <w:t>IT Helpdesk</w:t>
      </w:r>
    </w:p>
    <w:p w14:paraId="26204315" w14:textId="77777777" w:rsidR="00C42262" w:rsidRDefault="00C42262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  <w:t>Tasks and responsibilities:</w:t>
      </w:r>
    </w:p>
    <w:p w14:paraId="34CB8AB9" w14:textId="77777777" w:rsidR="003E3920" w:rsidRDefault="003E3920" w:rsidP="00C42262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Maintain network connectivity/backups of all computer workstations</w:t>
      </w:r>
      <w:r>
        <w:rPr>
          <w:rFonts w:ascii="Tahoma" w:hAnsi="Tahoma" w:cs="Tahoma"/>
          <w:color w:val="373535"/>
          <w:sz w:val="20"/>
          <w:szCs w:val="20"/>
          <w:lang w:val="en-US"/>
        </w:rPr>
        <w:t>,</w:t>
      </w:r>
    </w:p>
    <w:p w14:paraId="037B5190" w14:textId="77777777" w:rsidR="003E3920" w:rsidRDefault="003E3920" w:rsidP="003E3920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I hereby give consent for my personal data to be processed for the purpose of conducting</w:t>
      </w:r>
      <w:r>
        <w:rPr>
          <w:rFonts w:ascii="Tahoma" w:hAnsi="Tahoma" w:cs="Tahoma"/>
          <w:color w:val="373535"/>
          <w:sz w:val="20"/>
          <w:szCs w:val="20"/>
          <w:lang w:val="en-US"/>
        </w:rPr>
        <w:t xml:space="preserve"> </w:t>
      </w: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recruitment for the position for which I am applying</w:t>
      </w:r>
      <w:r>
        <w:rPr>
          <w:rFonts w:ascii="Tahoma" w:hAnsi="Tahoma" w:cs="Tahoma"/>
          <w:color w:val="373535"/>
          <w:sz w:val="20"/>
          <w:szCs w:val="20"/>
          <w:lang w:val="en-US"/>
        </w:rPr>
        <w:t>,</w:t>
      </w:r>
    </w:p>
    <w:p w14:paraId="09FC34A7" w14:textId="42F9AEC2" w:rsidR="00C42262" w:rsidRPr="003E3920" w:rsidRDefault="003E3920" w:rsidP="003E3920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3E3920">
        <w:rPr>
          <w:rFonts w:ascii="Tahoma" w:hAnsi="Tahoma" w:cs="Tahoma"/>
          <w:color w:val="373535"/>
          <w:sz w:val="20"/>
          <w:szCs w:val="20"/>
          <w:lang w:val="en-US"/>
        </w:rPr>
        <w:t>Provide network and hardware support for all users</w:t>
      </w:r>
      <w:r>
        <w:rPr>
          <w:rFonts w:ascii="Tahoma" w:hAnsi="Tahoma" w:cs="Tahoma"/>
          <w:color w:val="373535"/>
          <w:sz w:val="20"/>
          <w:szCs w:val="20"/>
          <w:lang w:val="en-US"/>
        </w:rPr>
        <w:t>.</w:t>
      </w:r>
    </w:p>
    <w:p w14:paraId="2B7CAC15" w14:textId="54168B76" w:rsidR="00C42262" w:rsidRDefault="00C42262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Technologies: </w:t>
      </w:r>
      <w:r w:rsidR="003E3920" w:rsidRPr="003E3920">
        <w:rPr>
          <w:rFonts w:ascii="Tahoma" w:hAnsi="Tahoma" w:cs="Tahoma"/>
          <w:color w:val="373535"/>
          <w:sz w:val="20"/>
          <w:szCs w:val="20"/>
          <w:lang w:val="en-US"/>
        </w:rPr>
        <w:t>PHP, JavaScript, WordPress</w:t>
      </w:r>
    </w:p>
    <w:p w14:paraId="5711018D" w14:textId="4275725D" w:rsidR="008E310D" w:rsidRDefault="008E310D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</w:p>
    <w:p w14:paraId="38BE3460" w14:textId="77777777" w:rsidR="00D4575E" w:rsidRDefault="00D4575E" w:rsidP="008E310D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D4575E">
        <w:rPr>
          <w:rFonts w:ascii="Tahoma" w:hAnsi="Tahoma" w:cs="Tahoma"/>
          <w:color w:val="373535"/>
          <w:sz w:val="20"/>
          <w:szCs w:val="20"/>
          <w:lang w:val="en-US"/>
        </w:rPr>
        <w:t>07.2017 – 09.2017</w:t>
      </w:r>
    </w:p>
    <w:p w14:paraId="3FBFF7FA" w14:textId="77559B3A" w:rsidR="008E310D" w:rsidRDefault="008E310D" w:rsidP="008E310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Company: </w:t>
      </w:r>
      <w:r w:rsidR="00D4575E" w:rsidRPr="00D4575E">
        <w:rPr>
          <w:rFonts w:ascii="Tahoma" w:hAnsi="Tahoma" w:cs="Tahoma"/>
          <w:color w:val="373535"/>
          <w:sz w:val="20"/>
          <w:szCs w:val="20"/>
          <w:lang w:val="en-US"/>
        </w:rPr>
        <w:t>ECROSIO SP. Z O.O.</w:t>
      </w:r>
    </w:p>
    <w:p w14:paraId="42991806" w14:textId="0DC735C3" w:rsidR="008E310D" w:rsidRPr="00D4575E" w:rsidRDefault="008E310D" w:rsidP="008E310D">
      <w:pPr>
        <w:pStyle w:val="Default"/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Position: </w:t>
      </w:r>
      <w:r w:rsidR="00D4575E">
        <w:rPr>
          <w:rFonts w:ascii="Tahoma" w:hAnsi="Tahoma" w:cs="Tahoma"/>
          <w:color w:val="373535"/>
          <w:sz w:val="20"/>
          <w:szCs w:val="20"/>
          <w:lang w:val="en-US"/>
        </w:rPr>
        <w:t>PHP Intern</w:t>
      </w:r>
    </w:p>
    <w:p w14:paraId="063B6EBB" w14:textId="77777777" w:rsidR="008E310D" w:rsidRDefault="008E310D" w:rsidP="008E310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</w:pPr>
      <w:r w:rsidRPr="00830F5D">
        <w:rPr>
          <w:rFonts w:ascii="Tahoma" w:hAnsi="Tahoma" w:cs="Tahoma"/>
          <w:b/>
          <w:bCs/>
          <w:color w:val="373535"/>
          <w:sz w:val="20"/>
          <w:szCs w:val="20"/>
          <w:u w:val="single"/>
          <w:lang w:val="en-US"/>
        </w:rPr>
        <w:t>Tasks and responsibilities:</w:t>
      </w:r>
    </w:p>
    <w:p w14:paraId="5CC12F5B" w14:textId="01D596CF" w:rsidR="008E310D" w:rsidRDefault="00D4575E" w:rsidP="008E310D">
      <w:pPr>
        <w:pStyle w:val="Default"/>
        <w:numPr>
          <w:ilvl w:val="0"/>
          <w:numId w:val="3"/>
        </w:numPr>
        <w:spacing w:line="360" w:lineRule="auto"/>
        <w:rPr>
          <w:rFonts w:ascii="Tahoma" w:hAnsi="Tahoma" w:cs="Tahoma"/>
          <w:color w:val="373535"/>
          <w:sz w:val="20"/>
          <w:szCs w:val="20"/>
          <w:lang w:val="en-US"/>
        </w:rPr>
      </w:pPr>
      <w:r w:rsidRPr="00D4575E">
        <w:rPr>
          <w:rFonts w:ascii="Tahoma" w:hAnsi="Tahoma" w:cs="Tahoma"/>
          <w:color w:val="373535"/>
          <w:sz w:val="20"/>
          <w:szCs w:val="20"/>
          <w:lang w:val="en-US"/>
        </w:rPr>
        <w:t>New functionalities development</w:t>
      </w:r>
      <w:r>
        <w:rPr>
          <w:rFonts w:ascii="Tahoma" w:hAnsi="Tahoma" w:cs="Tahoma"/>
          <w:color w:val="373535"/>
          <w:sz w:val="20"/>
          <w:szCs w:val="20"/>
          <w:lang w:val="en-US"/>
        </w:rPr>
        <w:t>.</w:t>
      </w:r>
    </w:p>
    <w:p w14:paraId="7A42A28D" w14:textId="5970C10E" w:rsidR="008E310D" w:rsidRDefault="008E310D" w:rsidP="008E310D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373535"/>
          <w:sz w:val="20"/>
          <w:szCs w:val="20"/>
          <w:lang w:val="en-US"/>
        </w:rPr>
        <w:t xml:space="preserve">Technologies: </w:t>
      </w:r>
      <w:r w:rsidR="00D4575E" w:rsidRPr="00D4575E">
        <w:rPr>
          <w:rFonts w:ascii="Tahoma" w:hAnsi="Tahoma" w:cs="Tahoma"/>
          <w:color w:val="373535"/>
          <w:sz w:val="20"/>
          <w:szCs w:val="20"/>
          <w:lang w:val="en-US"/>
        </w:rPr>
        <w:t>Symfony 3, PHP, JavaScript, HTML</w:t>
      </w:r>
    </w:p>
    <w:p w14:paraId="2EB12218" w14:textId="6962FC06" w:rsidR="008E310D" w:rsidRDefault="008E310D" w:rsidP="00C42262">
      <w:pPr>
        <w:pStyle w:val="Default"/>
        <w:spacing w:line="360" w:lineRule="auto"/>
        <w:rPr>
          <w:rFonts w:ascii="Tahoma" w:hAnsi="Tahoma" w:cs="Tahoma"/>
          <w:b/>
          <w:bCs/>
          <w:color w:val="373535"/>
          <w:sz w:val="20"/>
          <w:szCs w:val="20"/>
          <w:lang w:val="en-US"/>
        </w:rPr>
      </w:pPr>
    </w:p>
    <w:p w14:paraId="236FE5D7" w14:textId="1FF34FBD" w:rsidR="006E2FC1" w:rsidRDefault="006E2FC1" w:rsidP="00840F0D">
      <w:pPr>
        <w:rPr>
          <w:rFonts w:ascii="Tahoma" w:hAnsi="Tahoma" w:cs="Tahoma"/>
          <w:i/>
          <w:color w:val="373535"/>
          <w:sz w:val="20"/>
          <w:szCs w:val="20"/>
        </w:rPr>
      </w:pPr>
      <w:bookmarkStart w:id="1" w:name="_Hlk513805792"/>
    </w:p>
    <w:p w14:paraId="5446C9B2" w14:textId="77777777" w:rsidR="00D4575E" w:rsidRDefault="00D4575E" w:rsidP="00840F0D">
      <w:pPr>
        <w:rPr>
          <w:rFonts w:ascii="Tahoma" w:hAnsi="Tahoma" w:cs="Tahoma"/>
          <w:i/>
          <w:color w:val="373535"/>
          <w:sz w:val="20"/>
          <w:szCs w:val="20"/>
        </w:rPr>
      </w:pPr>
    </w:p>
    <w:p w14:paraId="52060BD8" w14:textId="3D19D793" w:rsidR="00565655" w:rsidRDefault="009F6184" w:rsidP="00840F0D">
      <w:pPr>
        <w:rPr>
          <w:rFonts w:ascii="Tahoma" w:hAnsi="Tahoma" w:cs="Tahoma"/>
          <w:i/>
          <w:color w:val="373535"/>
          <w:sz w:val="20"/>
          <w:szCs w:val="20"/>
        </w:rPr>
      </w:pPr>
      <w:r>
        <w:rPr>
          <w:rFonts w:ascii="Tahoma" w:hAnsi="Tahoma" w:cs="Tahoma"/>
          <w:i/>
          <w:color w:val="373535"/>
          <w:sz w:val="20"/>
          <w:szCs w:val="20"/>
        </w:rPr>
        <w:lastRenderedPageBreak/>
        <w:t>P</w:t>
      </w:r>
      <w:r w:rsidR="00565655" w:rsidRPr="00565655">
        <w:rPr>
          <w:rFonts w:ascii="Tahoma" w:hAnsi="Tahoma" w:cs="Tahoma"/>
          <w:i/>
          <w:color w:val="373535"/>
          <w:sz w:val="20"/>
          <w:szCs w:val="20"/>
        </w:rPr>
        <w:t>roszę o zaznaczenie odpowiedniej klauzuli</w:t>
      </w:r>
      <w:r w:rsidR="00565655">
        <w:rPr>
          <w:rFonts w:ascii="Tahoma" w:hAnsi="Tahoma" w:cs="Tahoma"/>
          <w:i/>
          <w:color w:val="373535"/>
          <w:sz w:val="20"/>
          <w:szCs w:val="20"/>
        </w:rPr>
        <w:t xml:space="preserve"> </w:t>
      </w:r>
    </w:p>
    <w:p w14:paraId="3B4FC325" w14:textId="0EB1CF5E" w:rsidR="00565655" w:rsidRPr="00565655" w:rsidRDefault="00565655" w:rsidP="00840F0D">
      <w:pPr>
        <w:rPr>
          <w:rFonts w:ascii="Tahoma" w:hAnsi="Tahoma" w:cs="Tahoma"/>
          <w:i/>
          <w:color w:val="373535"/>
          <w:sz w:val="20"/>
          <w:szCs w:val="20"/>
        </w:rPr>
      </w:pPr>
      <w:r>
        <w:rPr>
          <w:rFonts w:ascii="Tahoma" w:hAnsi="Tahoma" w:cs="Tahoma"/>
          <w:i/>
          <w:color w:val="373535"/>
          <w:sz w:val="20"/>
          <w:szCs w:val="20"/>
        </w:rPr>
        <w:t>*zaznaczenie pierwszej klauzuli jest obowiązkowe</w:t>
      </w:r>
    </w:p>
    <w:bookmarkEnd w:id="1"/>
    <w:p w14:paraId="3A98A11D" w14:textId="20EA1D65" w:rsidR="000F12F9" w:rsidRPr="00565655" w:rsidRDefault="00AF34D9" w:rsidP="00096685">
      <w:pPr>
        <w:pStyle w:val="Default"/>
        <w:spacing w:line="276" w:lineRule="auto"/>
        <w:jc w:val="both"/>
        <w:rPr>
          <w:rFonts w:ascii="Tahoma" w:hAnsi="Tahoma" w:cs="Tahoma"/>
          <w:i/>
          <w:color w:val="auto"/>
          <w:sz w:val="20"/>
          <w:szCs w:val="22"/>
        </w:rPr>
      </w:pPr>
      <w:sdt>
        <w:sdtPr>
          <w:rPr>
            <w:rFonts w:ascii="Tahoma" w:hAnsi="Tahoma" w:cs="Tahoma"/>
            <w:color w:val="auto"/>
            <w:sz w:val="32"/>
            <w:szCs w:val="32"/>
          </w:rPr>
          <w:id w:val="610394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1678">
            <w:rPr>
              <w:rFonts w:ascii="MS Gothic" w:eastAsia="MS Gothic" w:hAnsi="MS Gothic" w:cs="Tahoma" w:hint="eastAsia"/>
              <w:color w:val="auto"/>
              <w:sz w:val="32"/>
              <w:szCs w:val="32"/>
            </w:rPr>
            <w:t>☒</w:t>
          </w:r>
        </w:sdtContent>
      </w:sdt>
      <w:r w:rsidR="00565655" w:rsidRPr="00565655">
        <w:rPr>
          <w:rFonts w:ascii="Tahoma" w:hAnsi="Tahoma" w:cs="Tahoma"/>
          <w:i/>
          <w:color w:val="auto"/>
          <w:sz w:val="20"/>
          <w:szCs w:val="22"/>
        </w:rPr>
        <w:t xml:space="preserve">Wyrażam zgodę na przetwarzanie przez B2B.net S.A. moich danych osobowych zawartych w przekazanych przeze mnie dokumentach w celu związanym z moim udziałem w </w:t>
      </w:r>
      <w:r w:rsidR="005846B4">
        <w:rPr>
          <w:rFonts w:ascii="Tahoma" w:hAnsi="Tahoma" w:cs="Tahoma"/>
          <w:i/>
          <w:color w:val="auto"/>
          <w:sz w:val="20"/>
          <w:szCs w:val="22"/>
        </w:rPr>
        <w:t xml:space="preserve">obecnym </w:t>
      </w:r>
      <w:r w:rsidR="00565655" w:rsidRPr="00565655">
        <w:rPr>
          <w:rFonts w:ascii="Tahoma" w:hAnsi="Tahoma" w:cs="Tahoma"/>
          <w:i/>
          <w:color w:val="auto"/>
          <w:sz w:val="20"/>
          <w:szCs w:val="22"/>
        </w:rPr>
        <w:t>procesie rekrutacyjnym</w:t>
      </w:r>
      <w:r w:rsidR="005846B4">
        <w:rPr>
          <w:rFonts w:ascii="Tahoma" w:hAnsi="Tahoma" w:cs="Tahoma"/>
          <w:i/>
          <w:color w:val="auto"/>
          <w:sz w:val="20"/>
          <w:szCs w:val="22"/>
        </w:rPr>
        <w:t>.</w:t>
      </w:r>
      <w:r w:rsidR="00565655" w:rsidRPr="00565655">
        <w:rPr>
          <w:rFonts w:ascii="Tahoma" w:hAnsi="Tahoma" w:cs="Tahoma"/>
          <w:i/>
          <w:color w:val="auto"/>
          <w:sz w:val="20"/>
          <w:szCs w:val="22"/>
        </w:rPr>
        <w:t> </w:t>
      </w:r>
    </w:p>
    <w:p w14:paraId="6CD0A830" w14:textId="3F34CB43" w:rsidR="00565655" w:rsidRPr="00565655" w:rsidRDefault="00565655" w:rsidP="00096685">
      <w:pPr>
        <w:pStyle w:val="Default"/>
        <w:spacing w:line="276" w:lineRule="auto"/>
        <w:jc w:val="both"/>
        <w:rPr>
          <w:rFonts w:ascii="Tahoma" w:hAnsi="Tahoma" w:cs="Tahoma"/>
          <w:i/>
          <w:color w:val="auto"/>
          <w:sz w:val="20"/>
          <w:szCs w:val="22"/>
        </w:rPr>
      </w:pPr>
      <w:r w:rsidRPr="00565655">
        <w:rPr>
          <w:rFonts w:ascii="Tahoma" w:hAnsi="Tahoma" w:cs="Tahoma"/>
          <w:i/>
          <w:color w:val="auto"/>
          <w:sz w:val="20"/>
          <w:szCs w:val="22"/>
        </w:rPr>
        <w:t xml:space="preserve">Jednocześnie przyjmuję do wiadomości oraz oświadczam, że zrozumiałam/em, że administratorem moich danych osobowych zebranych na podstawie niniejszej zgody jest B2B.net S.A. z siedzibą w </w:t>
      </w:r>
      <w:r w:rsidR="00096685">
        <w:rPr>
          <w:rFonts w:ascii="Tahoma" w:hAnsi="Tahoma" w:cs="Tahoma"/>
          <w:i/>
          <w:color w:val="auto"/>
          <w:sz w:val="20"/>
          <w:szCs w:val="22"/>
        </w:rPr>
        <w:t>Warszawie, Al. Jerozolimskie 172, 02-486 Warszawa</w:t>
      </w:r>
      <w:r w:rsidRPr="00565655">
        <w:rPr>
          <w:rFonts w:ascii="Tahoma" w:hAnsi="Tahoma" w:cs="Tahoma"/>
          <w:i/>
          <w:color w:val="auto"/>
          <w:sz w:val="20"/>
          <w:szCs w:val="22"/>
        </w:rPr>
        <w:t xml:space="preserve">. Dane będą przetwarzane zgodnie z postanowieniami </w:t>
      </w:r>
      <w:r w:rsidR="00096685" w:rsidRPr="00096685">
        <w:rPr>
          <w:rFonts w:ascii="Tahoma" w:hAnsi="Tahoma" w:cs="Tahoma"/>
          <w:i/>
          <w:color w:val="auto"/>
          <w:sz w:val="20"/>
          <w:szCs w:val="22"/>
        </w:rPr>
        <w:t xml:space="preserve">Rozporządzenia Parlamentu Europejskiego i Rady (UE) 2016/679 z dnia </w:t>
      </w:r>
      <w:r w:rsidR="00096685" w:rsidRPr="00096685">
        <w:rPr>
          <w:rFonts w:ascii="Tahoma" w:hAnsi="Tahoma" w:cs="Tahoma"/>
          <w:i/>
          <w:color w:val="auto"/>
          <w:sz w:val="20"/>
          <w:szCs w:val="22"/>
        </w:rPr>
        <w:br/>
        <w:t>27 kwietnia 2016 r. w sprawie ochrony osób fizycznych w związku z przetwarzaniem danych osobowych i w sprawie swobodnego przepływu takic</w:t>
      </w:r>
      <w:r w:rsidR="00096685">
        <w:rPr>
          <w:rFonts w:ascii="Tahoma" w:hAnsi="Tahoma" w:cs="Tahoma"/>
          <w:i/>
          <w:color w:val="auto"/>
          <w:sz w:val="20"/>
          <w:szCs w:val="22"/>
        </w:rPr>
        <w:t>h</w:t>
      </w:r>
      <w:r w:rsidR="00096685" w:rsidRPr="00096685">
        <w:rPr>
          <w:rFonts w:ascii="Tahoma" w:hAnsi="Tahoma" w:cs="Tahoma"/>
          <w:i/>
          <w:color w:val="auto"/>
          <w:sz w:val="20"/>
          <w:szCs w:val="22"/>
        </w:rPr>
        <w:t xml:space="preserve"> danych (dalej: </w:t>
      </w:r>
      <w:r w:rsidR="00096685" w:rsidRPr="00096685">
        <w:rPr>
          <w:rFonts w:ascii="Tahoma" w:hAnsi="Tahoma" w:cs="Tahoma"/>
          <w:i/>
          <w:color w:val="auto"/>
          <w:sz w:val="20"/>
          <w:szCs w:val="22"/>
          <w:u w:val="single"/>
        </w:rPr>
        <w:t>RODO</w:t>
      </w:r>
      <w:r w:rsidR="00096685" w:rsidRPr="00096685">
        <w:rPr>
          <w:rFonts w:ascii="Tahoma" w:hAnsi="Tahoma" w:cs="Tahoma"/>
          <w:i/>
          <w:color w:val="auto"/>
          <w:sz w:val="20"/>
          <w:szCs w:val="22"/>
        </w:rPr>
        <w:t>)</w:t>
      </w:r>
      <w:r w:rsidRPr="00565655">
        <w:rPr>
          <w:rFonts w:ascii="Tahoma" w:hAnsi="Tahoma" w:cs="Tahoma"/>
          <w:i/>
          <w:color w:val="auto"/>
          <w:sz w:val="20"/>
          <w:szCs w:val="22"/>
        </w:rPr>
        <w:t>. Dane podane zostały przeze mnie dobrowolnie i w każdej chwili przysługuje mi prawo wycofani</w:t>
      </w:r>
      <w:r w:rsidR="00096685">
        <w:rPr>
          <w:rFonts w:ascii="Tahoma" w:hAnsi="Tahoma" w:cs="Tahoma"/>
          <w:i/>
          <w:color w:val="auto"/>
          <w:sz w:val="20"/>
          <w:szCs w:val="22"/>
        </w:rPr>
        <w:t>a</w:t>
      </w:r>
      <w:r w:rsidRPr="00565655">
        <w:rPr>
          <w:rFonts w:ascii="Tahoma" w:hAnsi="Tahoma" w:cs="Tahoma"/>
          <w:i/>
          <w:color w:val="auto"/>
          <w:sz w:val="20"/>
          <w:szCs w:val="22"/>
        </w:rPr>
        <w:t xml:space="preserve"> zgody na przetwarzanie danych poprzez przesłanie informacji na adres: rekrutacja@b2bnetwork.pl. Podanie danych jest niezbędne do realizacji ww. celu, dlatego żądanie ich usunięcia oznacza rezygnację z dalszego udziału w procesie rekrutacji. Przysługuje mi również w każdym czasie prawo dostępu do treści moich danych i ich poprawiania. Jestem ponadto świadoma/y, że odbiorcami moich danych osobowych mogą być wyłącznie podmioty uprawnione na podstawie przepisów prawa, jak również upoważnione na podstawie zawartych przez B2B.net S.A. umów, w szczególności z klientami.</w:t>
      </w:r>
    </w:p>
    <w:p w14:paraId="448040F9" w14:textId="690443D1" w:rsidR="00565655" w:rsidRPr="00565655" w:rsidRDefault="00AF34D9" w:rsidP="00CD13C3">
      <w:pPr>
        <w:pStyle w:val="Default"/>
        <w:spacing w:line="276" w:lineRule="auto"/>
        <w:rPr>
          <w:rFonts w:ascii="Tahoma" w:hAnsi="Tahoma" w:cs="Tahoma"/>
          <w:i/>
          <w:color w:val="auto"/>
          <w:sz w:val="20"/>
          <w:szCs w:val="22"/>
        </w:rPr>
      </w:pPr>
      <w:sdt>
        <w:sdtPr>
          <w:rPr>
            <w:rFonts w:ascii="Tahoma" w:hAnsi="Tahoma" w:cs="Tahoma"/>
            <w:color w:val="auto"/>
            <w:sz w:val="32"/>
            <w:szCs w:val="32"/>
          </w:rPr>
          <w:id w:val="-18245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46B4">
            <w:rPr>
              <w:rFonts w:ascii="MS Gothic" w:eastAsia="MS Gothic" w:hAnsi="MS Gothic" w:cs="Tahoma" w:hint="eastAsia"/>
              <w:color w:val="auto"/>
              <w:sz w:val="32"/>
              <w:szCs w:val="32"/>
            </w:rPr>
            <w:t>☐</w:t>
          </w:r>
        </w:sdtContent>
      </w:sdt>
      <w:sdt>
        <w:sdtPr>
          <w:rPr>
            <w:rFonts w:ascii="Tahoma" w:hAnsi="Tahoma" w:cs="Tahoma"/>
            <w:color w:val="auto"/>
            <w:sz w:val="32"/>
            <w:szCs w:val="32"/>
          </w:rPr>
          <w:id w:val="-2068630033"/>
          <w:lock w:val="contentLocked"/>
          <w:placeholder>
            <w:docPart w:val="DefaultPlaceholder_-1854013440"/>
          </w:placeholder>
          <w:group/>
        </w:sdtPr>
        <w:sdtEndPr>
          <w:rPr>
            <w:i/>
            <w:sz w:val="20"/>
            <w:szCs w:val="22"/>
          </w:rPr>
        </w:sdtEndPr>
        <w:sdtContent>
          <w:r w:rsidR="00565655" w:rsidRPr="00565655">
            <w:rPr>
              <w:rFonts w:ascii="Tahoma" w:hAnsi="Tahoma" w:cs="Tahoma"/>
              <w:i/>
              <w:color w:val="auto"/>
              <w:sz w:val="20"/>
              <w:szCs w:val="22"/>
            </w:rPr>
            <w:t>Wyrażam zgodę na przetwarzanie przez B2B.net S.A. w/w danych osobowych, w celu prowadzenia przyszłych procesów rekrutacyjnych.</w:t>
          </w:r>
        </w:sdtContent>
      </w:sdt>
    </w:p>
    <w:p w14:paraId="16D1BA8B" w14:textId="6F780893" w:rsidR="00565655" w:rsidRDefault="00565655" w:rsidP="00CD13C3">
      <w:pPr>
        <w:spacing w:line="276" w:lineRule="auto"/>
        <w:rPr>
          <w:rFonts w:ascii="Tahoma" w:hAnsi="Tahoma" w:cs="Tahoma"/>
          <w:i/>
          <w:sz w:val="20"/>
          <w:szCs w:val="20"/>
        </w:rPr>
      </w:pPr>
    </w:p>
    <w:p w14:paraId="56887BF6" w14:textId="7DC5E1DC" w:rsidR="00CD13C3" w:rsidRDefault="00CD13C3" w:rsidP="00CD13C3">
      <w:pPr>
        <w:spacing w:line="276" w:lineRule="auto"/>
        <w:rPr>
          <w:rFonts w:ascii="Tahoma" w:hAnsi="Tahoma" w:cs="Tahoma"/>
          <w:i/>
        </w:rPr>
      </w:pPr>
    </w:p>
    <w:sectPr w:rsidR="00CD13C3" w:rsidSect="00A23633">
      <w:headerReference w:type="default" r:id="rId8"/>
      <w:footerReference w:type="even" r:id="rId9"/>
      <w:footerReference w:type="default" r:id="rId10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8FE6" w14:textId="77777777" w:rsidR="00AF34D9" w:rsidRDefault="00AF34D9" w:rsidP="0032543A">
      <w:pPr>
        <w:spacing w:after="0" w:line="240" w:lineRule="auto"/>
      </w:pPr>
      <w:r>
        <w:separator/>
      </w:r>
    </w:p>
  </w:endnote>
  <w:endnote w:type="continuationSeparator" w:id="0">
    <w:p w14:paraId="6345E24D" w14:textId="77777777" w:rsidR="00AF34D9" w:rsidRDefault="00AF34D9" w:rsidP="0032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A138" w14:textId="77777777" w:rsidR="00B30E08" w:rsidRPr="00875F08" w:rsidRDefault="00B30E08" w:rsidP="0032543A">
    <w:pPr>
      <w:pStyle w:val="Stopka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E37D" w14:textId="77777777" w:rsidR="00B30E08" w:rsidRDefault="00B30E08" w:rsidP="00990294">
    <w:pPr>
      <w:pStyle w:val="Nagwek"/>
      <w:ind w:right="360"/>
    </w:pPr>
  </w:p>
  <w:p w14:paraId="132407E8" w14:textId="77777777" w:rsidR="00B30E08" w:rsidRDefault="00B30E08" w:rsidP="00990294"/>
  <w:p w14:paraId="68500C6C" w14:textId="77777777" w:rsidR="00B30E08" w:rsidRDefault="00B30E08" w:rsidP="00990294">
    <w:pPr>
      <w:pStyle w:val="Stopka"/>
    </w:pPr>
  </w:p>
  <w:p w14:paraId="61F96D77" w14:textId="77777777" w:rsidR="00B30E08" w:rsidRDefault="00B30E08" w:rsidP="00990294"/>
  <w:p w14:paraId="38E94D17" w14:textId="77777777" w:rsidR="00B30E08" w:rsidRDefault="00B30E08" w:rsidP="00990294">
    <w:pPr>
      <w:pStyle w:val="Stopka"/>
      <w:pBdr>
        <w:top w:val="single" w:sz="4" w:space="1" w:color="auto"/>
      </w:pBdr>
      <w:jc w:val="both"/>
      <w:rPr>
        <w:rFonts w:ascii="Arial" w:hAnsi="Arial" w:cs="Arial"/>
        <w:sz w:val="16"/>
        <w:szCs w:val="16"/>
      </w:rPr>
    </w:pPr>
  </w:p>
  <w:p w14:paraId="693F438B" w14:textId="3AC6C47C" w:rsidR="00B30E08" w:rsidRPr="00F1091E" w:rsidRDefault="00B30E08" w:rsidP="00A850A7">
    <w:pPr>
      <w:pStyle w:val="Stopka"/>
      <w:pBdr>
        <w:top w:val="single" w:sz="4" w:space="1" w:color="auto"/>
      </w:pBdr>
      <w:jc w:val="both"/>
      <w:rPr>
        <w:rFonts w:ascii="Arial" w:hAnsi="Arial" w:cs="Arial"/>
        <w:sz w:val="16"/>
        <w:szCs w:val="16"/>
      </w:rPr>
    </w:pPr>
    <w:r w:rsidRPr="00F1091E">
      <w:rPr>
        <w:rFonts w:ascii="Arial" w:hAnsi="Arial" w:cs="Arial"/>
        <w:sz w:val="16"/>
        <w:szCs w:val="16"/>
      </w:rPr>
      <w:t>B2B.net S.A., adres: Al</w:t>
    </w:r>
    <w:r>
      <w:rPr>
        <w:rFonts w:ascii="Arial" w:hAnsi="Arial" w:cs="Arial"/>
        <w:sz w:val="16"/>
        <w:szCs w:val="16"/>
      </w:rPr>
      <w:t>eje</w:t>
    </w:r>
    <w:r w:rsidRPr="00F1091E">
      <w:rPr>
        <w:rFonts w:ascii="Arial" w:hAnsi="Arial" w:cs="Arial"/>
        <w:sz w:val="16"/>
        <w:szCs w:val="16"/>
      </w:rPr>
      <w:t xml:space="preserve"> Jerozolimskie 172, </w:t>
    </w:r>
    <w:r>
      <w:rPr>
        <w:rFonts w:ascii="Arial" w:hAnsi="Arial" w:cs="Arial"/>
        <w:sz w:val="16"/>
        <w:szCs w:val="16"/>
      </w:rPr>
      <w:t xml:space="preserve">Copernicus Office </w:t>
    </w:r>
    <w:r w:rsidR="006C0767">
      <w:rPr>
        <w:rFonts w:ascii="Arial" w:hAnsi="Arial" w:cs="Arial"/>
        <w:sz w:val="16"/>
        <w:szCs w:val="16"/>
      </w:rPr>
      <w:t>Center</w:t>
    </w:r>
    <w:r w:rsidR="006C0767" w:rsidRPr="00F1091E">
      <w:rPr>
        <w:rFonts w:ascii="Arial" w:hAnsi="Arial" w:cs="Arial"/>
        <w:sz w:val="16"/>
        <w:szCs w:val="16"/>
      </w:rPr>
      <w:t>,</w:t>
    </w:r>
    <w:r w:rsidRPr="00F1091E">
      <w:rPr>
        <w:rFonts w:ascii="Arial" w:hAnsi="Arial" w:cs="Arial"/>
        <w:sz w:val="16"/>
        <w:szCs w:val="16"/>
      </w:rPr>
      <w:t xml:space="preserve"> 02-486 Warszawa, tel.: (+48) 22 45 25 972, office@B2Bnetwork.pl</w:t>
    </w:r>
  </w:p>
  <w:p w14:paraId="3B0F23AF" w14:textId="77777777" w:rsidR="00B30E08" w:rsidRPr="00990294" w:rsidRDefault="00B30E08" w:rsidP="009902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698F" w14:textId="77777777" w:rsidR="00AF34D9" w:rsidRDefault="00AF34D9" w:rsidP="0032543A">
      <w:pPr>
        <w:spacing w:after="0" w:line="240" w:lineRule="auto"/>
      </w:pPr>
      <w:r>
        <w:separator/>
      </w:r>
    </w:p>
  </w:footnote>
  <w:footnote w:type="continuationSeparator" w:id="0">
    <w:p w14:paraId="12BA0D83" w14:textId="77777777" w:rsidR="00AF34D9" w:rsidRDefault="00AF34D9" w:rsidP="0032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2790" w14:textId="77777777" w:rsidR="00B30E08" w:rsidRPr="004439A6" w:rsidRDefault="00B30E08" w:rsidP="006C7FCE">
    <w:pPr>
      <w:pStyle w:val="Nagwek"/>
      <w:jc w:val="right"/>
      <w:rPr>
        <w:rFonts w:asciiTheme="majorHAnsi" w:hAnsiTheme="majorHAnsi"/>
        <w:sz w:val="24"/>
        <w:szCs w:val="18"/>
        <w:lang w:val="en-US"/>
      </w:rPr>
    </w:pPr>
    <w:r w:rsidRPr="00875F08">
      <w:rPr>
        <w:rFonts w:asciiTheme="majorHAnsi" w:hAnsiTheme="majorHAnsi"/>
        <w:noProof/>
        <w:sz w:val="24"/>
        <w:szCs w:val="18"/>
        <w:lang w:eastAsia="pl-PL"/>
      </w:rPr>
      <w:drawing>
        <wp:anchor distT="0" distB="0" distL="114300" distR="114300" simplePos="0" relativeHeight="251658240" behindDoc="0" locked="0" layoutInCell="1" allowOverlap="1" wp14:anchorId="5F406866" wp14:editId="0B92612E">
          <wp:simplePos x="0" y="0"/>
          <wp:positionH relativeFrom="margin">
            <wp:posOffset>-333375</wp:posOffset>
          </wp:positionH>
          <wp:positionV relativeFrom="paragraph">
            <wp:posOffset>-449580</wp:posOffset>
          </wp:positionV>
          <wp:extent cx="1742440" cy="1162685"/>
          <wp:effectExtent l="0" t="0" r="0" b="0"/>
          <wp:wrapSquare wrapText="bothSides"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braz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1162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39A6">
      <w:rPr>
        <w:lang w:val="en-US"/>
      </w:rPr>
      <w:t xml:space="preserve"> </w:t>
    </w:r>
    <w:r w:rsidRPr="004439A6">
      <w:rPr>
        <w:rFonts w:asciiTheme="majorHAnsi" w:hAnsiTheme="majorHAnsi"/>
        <w:noProof/>
        <w:sz w:val="24"/>
        <w:szCs w:val="18"/>
        <w:lang w:val="en-US" w:eastAsia="pl-PL"/>
      </w:rPr>
      <w:t>PROFESSIONAL SOFTWARE TESTING</w:t>
    </w:r>
  </w:p>
  <w:p w14:paraId="0A979329" w14:textId="4121CB18" w:rsidR="00B30E08" w:rsidRPr="004439A6" w:rsidRDefault="006C0767" w:rsidP="006C7FCE">
    <w:pPr>
      <w:pStyle w:val="Stopka"/>
      <w:jc w:val="right"/>
      <w:rPr>
        <w:rFonts w:asciiTheme="majorHAnsi" w:hAnsiTheme="majorHAnsi"/>
        <w:sz w:val="24"/>
        <w:lang w:val="en-US"/>
      </w:rPr>
    </w:pPr>
    <w:r w:rsidRPr="004439A6">
      <w:rPr>
        <w:rFonts w:asciiTheme="majorHAnsi" w:hAnsiTheme="majorHAnsi"/>
        <w:sz w:val="24"/>
        <w:lang w:val="en-US"/>
      </w:rPr>
      <w:t>office@B2Bnetwork.pl,</w:t>
    </w:r>
    <w:r w:rsidR="00B30E08" w:rsidRPr="004439A6">
      <w:rPr>
        <w:rFonts w:asciiTheme="majorHAnsi" w:hAnsiTheme="majorHAnsi"/>
        <w:sz w:val="24"/>
        <w:lang w:val="en-US"/>
      </w:rPr>
      <w:t xml:space="preserve"> www.B2Bnetwork.pl</w:t>
    </w:r>
  </w:p>
  <w:p w14:paraId="73F5492F" w14:textId="77777777" w:rsidR="00B30E08" w:rsidRPr="004439A6" w:rsidRDefault="00B30E08" w:rsidP="0032543A">
    <w:pPr>
      <w:pStyle w:val="Nagwek"/>
      <w:jc w:val="center"/>
      <w:rPr>
        <w:rFonts w:asciiTheme="majorHAnsi" w:hAnsiTheme="majorHAnsi"/>
        <w:sz w:val="24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81D"/>
    <w:multiLevelType w:val="hybridMultilevel"/>
    <w:tmpl w:val="A5F2BF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404"/>
    <w:multiLevelType w:val="hybridMultilevel"/>
    <w:tmpl w:val="0B228EC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A7BB6"/>
    <w:multiLevelType w:val="hybridMultilevel"/>
    <w:tmpl w:val="00C6EA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80FB1"/>
    <w:multiLevelType w:val="hybridMultilevel"/>
    <w:tmpl w:val="8C52AA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29FA"/>
    <w:multiLevelType w:val="hybridMultilevel"/>
    <w:tmpl w:val="1988DA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24409"/>
    <w:multiLevelType w:val="hybridMultilevel"/>
    <w:tmpl w:val="A5F0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15229"/>
    <w:multiLevelType w:val="hybridMultilevel"/>
    <w:tmpl w:val="C748928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20FF0"/>
    <w:multiLevelType w:val="hybridMultilevel"/>
    <w:tmpl w:val="218EA78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79CA"/>
    <w:multiLevelType w:val="hybridMultilevel"/>
    <w:tmpl w:val="1FC885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73B1"/>
    <w:multiLevelType w:val="hybridMultilevel"/>
    <w:tmpl w:val="CB8E83A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2462D"/>
    <w:multiLevelType w:val="hybridMultilevel"/>
    <w:tmpl w:val="EE560D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0000"/>
        <w:u w:color="E2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3A"/>
    <w:rsid w:val="00000BF3"/>
    <w:rsid w:val="00043717"/>
    <w:rsid w:val="00083B44"/>
    <w:rsid w:val="000840CE"/>
    <w:rsid w:val="00096664"/>
    <w:rsid w:val="00096685"/>
    <w:rsid w:val="0009713F"/>
    <w:rsid w:val="000B41B3"/>
    <w:rsid w:val="000D20AD"/>
    <w:rsid w:val="000D367B"/>
    <w:rsid w:val="000D4C35"/>
    <w:rsid w:val="000E24D6"/>
    <w:rsid w:val="000E2C3C"/>
    <w:rsid w:val="000F12F9"/>
    <w:rsid w:val="00124878"/>
    <w:rsid w:val="00130583"/>
    <w:rsid w:val="001623B2"/>
    <w:rsid w:val="00174674"/>
    <w:rsid w:val="001A4035"/>
    <w:rsid w:val="001D7064"/>
    <w:rsid w:val="001E306C"/>
    <w:rsid w:val="001E64A0"/>
    <w:rsid w:val="001F4558"/>
    <w:rsid w:val="001F4E91"/>
    <w:rsid w:val="001F6849"/>
    <w:rsid w:val="002004B8"/>
    <w:rsid w:val="00213902"/>
    <w:rsid w:val="00242898"/>
    <w:rsid w:val="00251555"/>
    <w:rsid w:val="00275E6F"/>
    <w:rsid w:val="00280524"/>
    <w:rsid w:val="00295677"/>
    <w:rsid w:val="002B6F67"/>
    <w:rsid w:val="002C36EF"/>
    <w:rsid w:val="002E51D2"/>
    <w:rsid w:val="0032543A"/>
    <w:rsid w:val="003360CF"/>
    <w:rsid w:val="00345C8E"/>
    <w:rsid w:val="003D4549"/>
    <w:rsid w:val="003E3920"/>
    <w:rsid w:val="004050C4"/>
    <w:rsid w:val="0042291B"/>
    <w:rsid w:val="004439A6"/>
    <w:rsid w:val="00444BBC"/>
    <w:rsid w:val="0045154F"/>
    <w:rsid w:val="004868B7"/>
    <w:rsid w:val="004B0DDF"/>
    <w:rsid w:val="004C2749"/>
    <w:rsid w:val="004C493A"/>
    <w:rsid w:val="004E3A12"/>
    <w:rsid w:val="004F3DC8"/>
    <w:rsid w:val="004F3F45"/>
    <w:rsid w:val="004F5C81"/>
    <w:rsid w:val="00512A03"/>
    <w:rsid w:val="00515A33"/>
    <w:rsid w:val="005639B2"/>
    <w:rsid w:val="00565655"/>
    <w:rsid w:val="005846B4"/>
    <w:rsid w:val="00591678"/>
    <w:rsid w:val="005964AC"/>
    <w:rsid w:val="005A1CC0"/>
    <w:rsid w:val="005E58F5"/>
    <w:rsid w:val="005F75F4"/>
    <w:rsid w:val="0063193D"/>
    <w:rsid w:val="0065071F"/>
    <w:rsid w:val="00662D32"/>
    <w:rsid w:val="006A0806"/>
    <w:rsid w:val="006A7879"/>
    <w:rsid w:val="006C0767"/>
    <w:rsid w:val="006C7FCE"/>
    <w:rsid w:val="006E2FC1"/>
    <w:rsid w:val="006F5590"/>
    <w:rsid w:val="00702A18"/>
    <w:rsid w:val="007263BB"/>
    <w:rsid w:val="007310A8"/>
    <w:rsid w:val="00742262"/>
    <w:rsid w:val="007443B7"/>
    <w:rsid w:val="00750C87"/>
    <w:rsid w:val="00757AD8"/>
    <w:rsid w:val="00764232"/>
    <w:rsid w:val="0076466A"/>
    <w:rsid w:val="00773638"/>
    <w:rsid w:val="00777F34"/>
    <w:rsid w:val="007A6354"/>
    <w:rsid w:val="007B2A73"/>
    <w:rsid w:val="00813BBA"/>
    <w:rsid w:val="00817D24"/>
    <w:rsid w:val="008209AD"/>
    <w:rsid w:val="00830F5D"/>
    <w:rsid w:val="00835862"/>
    <w:rsid w:val="00840F0D"/>
    <w:rsid w:val="00842136"/>
    <w:rsid w:val="00845C25"/>
    <w:rsid w:val="00855EAB"/>
    <w:rsid w:val="008619EB"/>
    <w:rsid w:val="00873928"/>
    <w:rsid w:val="00875F08"/>
    <w:rsid w:val="008776EB"/>
    <w:rsid w:val="008B2B0A"/>
    <w:rsid w:val="008B45EF"/>
    <w:rsid w:val="008D441D"/>
    <w:rsid w:val="008E310D"/>
    <w:rsid w:val="008F2E79"/>
    <w:rsid w:val="00941A6A"/>
    <w:rsid w:val="00973580"/>
    <w:rsid w:val="00990294"/>
    <w:rsid w:val="009A3263"/>
    <w:rsid w:val="009B59A6"/>
    <w:rsid w:val="009C2249"/>
    <w:rsid w:val="009F11CC"/>
    <w:rsid w:val="009F6184"/>
    <w:rsid w:val="00A2252A"/>
    <w:rsid w:val="00A23633"/>
    <w:rsid w:val="00A31838"/>
    <w:rsid w:val="00A31A95"/>
    <w:rsid w:val="00A4367E"/>
    <w:rsid w:val="00A850A7"/>
    <w:rsid w:val="00AA75BB"/>
    <w:rsid w:val="00AB547E"/>
    <w:rsid w:val="00AD078F"/>
    <w:rsid w:val="00AE43E7"/>
    <w:rsid w:val="00AF0506"/>
    <w:rsid w:val="00AF34D9"/>
    <w:rsid w:val="00AF3E9A"/>
    <w:rsid w:val="00AF6E7F"/>
    <w:rsid w:val="00B11E2D"/>
    <w:rsid w:val="00B13A87"/>
    <w:rsid w:val="00B23B95"/>
    <w:rsid w:val="00B30E08"/>
    <w:rsid w:val="00B345EC"/>
    <w:rsid w:val="00B3625C"/>
    <w:rsid w:val="00B460A3"/>
    <w:rsid w:val="00B7562E"/>
    <w:rsid w:val="00B85399"/>
    <w:rsid w:val="00B95785"/>
    <w:rsid w:val="00BA51CD"/>
    <w:rsid w:val="00BB0F59"/>
    <w:rsid w:val="00BB64EF"/>
    <w:rsid w:val="00BB7D3B"/>
    <w:rsid w:val="00BD7A62"/>
    <w:rsid w:val="00BE5E4B"/>
    <w:rsid w:val="00C019C1"/>
    <w:rsid w:val="00C060F3"/>
    <w:rsid w:val="00C12DD8"/>
    <w:rsid w:val="00C2237C"/>
    <w:rsid w:val="00C25D57"/>
    <w:rsid w:val="00C30697"/>
    <w:rsid w:val="00C33667"/>
    <w:rsid w:val="00C42262"/>
    <w:rsid w:val="00C47624"/>
    <w:rsid w:val="00C65D9B"/>
    <w:rsid w:val="00C76F5B"/>
    <w:rsid w:val="00CB2CA4"/>
    <w:rsid w:val="00CB59FE"/>
    <w:rsid w:val="00CD13C3"/>
    <w:rsid w:val="00CD6326"/>
    <w:rsid w:val="00CE3F3C"/>
    <w:rsid w:val="00CF13D2"/>
    <w:rsid w:val="00CF1F92"/>
    <w:rsid w:val="00D03DF7"/>
    <w:rsid w:val="00D4575E"/>
    <w:rsid w:val="00D50269"/>
    <w:rsid w:val="00D9188E"/>
    <w:rsid w:val="00D93F8D"/>
    <w:rsid w:val="00D943A1"/>
    <w:rsid w:val="00D9591D"/>
    <w:rsid w:val="00DB6B0B"/>
    <w:rsid w:val="00DC2E94"/>
    <w:rsid w:val="00DD3F3B"/>
    <w:rsid w:val="00DD4518"/>
    <w:rsid w:val="00DE37FE"/>
    <w:rsid w:val="00DE5559"/>
    <w:rsid w:val="00E60AF8"/>
    <w:rsid w:val="00E61A74"/>
    <w:rsid w:val="00E73D17"/>
    <w:rsid w:val="00EB67A4"/>
    <w:rsid w:val="00EC6175"/>
    <w:rsid w:val="00EF45E1"/>
    <w:rsid w:val="00F26D1F"/>
    <w:rsid w:val="00F30585"/>
    <w:rsid w:val="00F55F8F"/>
    <w:rsid w:val="00F7243A"/>
    <w:rsid w:val="00F96262"/>
    <w:rsid w:val="00FA2003"/>
    <w:rsid w:val="00FC4BD0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26C33"/>
  <w15:chartTrackingRefBased/>
  <w15:docId w15:val="{3780BB46-E1CC-4EB0-BBBC-9BDCE7AC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1CD"/>
  </w:style>
  <w:style w:type="paragraph" w:styleId="Nagwek1">
    <w:name w:val="heading 1"/>
    <w:basedOn w:val="Normalny"/>
    <w:next w:val="Normalny"/>
    <w:link w:val="Nagwek1Znak"/>
    <w:uiPriority w:val="9"/>
    <w:qFormat/>
    <w:rsid w:val="00BA51C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51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51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51C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543A"/>
  </w:style>
  <w:style w:type="paragraph" w:styleId="Stopka">
    <w:name w:val="footer"/>
    <w:basedOn w:val="Normalny"/>
    <w:link w:val="StopkaZnak"/>
    <w:uiPriority w:val="99"/>
    <w:unhideWhenUsed/>
    <w:rsid w:val="0032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43A"/>
  </w:style>
  <w:style w:type="character" w:customStyle="1" w:styleId="Nagwek3Znak">
    <w:name w:val="Nagłówek 3 Znak"/>
    <w:basedOn w:val="Domylnaczcionkaakapitu"/>
    <w:link w:val="Nagwek3"/>
    <w:uiPriority w:val="9"/>
    <w:rsid w:val="00BA51CD"/>
    <w:rPr>
      <w:rFonts w:asciiTheme="majorHAnsi" w:eastAsiaTheme="majorEastAsia" w:hAnsiTheme="majorHAnsi" w:cstheme="majorBidi"/>
      <w:caps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32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A51C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customStyle="1" w:styleId="Default">
    <w:name w:val="Default"/>
    <w:rsid w:val="00875F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840CE"/>
    <w:pPr>
      <w:ind w:left="720"/>
      <w:contextualSpacing/>
    </w:pPr>
  </w:style>
  <w:style w:type="table" w:styleId="Tabela-Siatka">
    <w:name w:val="Table Grid"/>
    <w:basedOn w:val="Standardowy"/>
    <w:uiPriority w:val="39"/>
    <w:rsid w:val="00BE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BE5E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8F2E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68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68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684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CD632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BA51C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51C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51C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51C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51C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51C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51C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51C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A51C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A51C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A51C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51C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A51CD"/>
    <w:rPr>
      <w:color w:val="000000" w:themeColor="text1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BA51C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BA51C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A51C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A51C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51C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51C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A51C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A51C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A51C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A51C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A51C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A51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2CCD67-4CA1-425B-8056-C42806A70505}"/>
      </w:docPartPr>
      <w:docPartBody>
        <w:p w:rsidR="006038AA" w:rsidRDefault="006038AA">
          <w:r w:rsidRPr="006D089D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AA"/>
    <w:rsid w:val="00073A1E"/>
    <w:rsid w:val="003338BB"/>
    <w:rsid w:val="00375D0D"/>
    <w:rsid w:val="004E7819"/>
    <w:rsid w:val="006038AA"/>
    <w:rsid w:val="006446D1"/>
    <w:rsid w:val="006F441D"/>
    <w:rsid w:val="00A43052"/>
    <w:rsid w:val="00A8713C"/>
    <w:rsid w:val="00AA5795"/>
    <w:rsid w:val="00B756E3"/>
    <w:rsid w:val="00D31BCF"/>
    <w:rsid w:val="00DC743E"/>
    <w:rsid w:val="00E256CF"/>
    <w:rsid w:val="00F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3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FBCF-EF54-4633-BB49-3D8B251D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minc_mi</dc:creator>
  <cp:keywords/>
  <dc:description/>
  <cp:lastModifiedBy>B2Bnetwork3</cp:lastModifiedBy>
  <cp:revision>2</cp:revision>
  <cp:lastPrinted>2018-05-11T10:27:00Z</cp:lastPrinted>
  <dcterms:created xsi:type="dcterms:W3CDTF">2021-08-18T13:52:00Z</dcterms:created>
  <dcterms:modified xsi:type="dcterms:W3CDTF">2021-08-18T13:52:00Z</dcterms:modified>
</cp:coreProperties>
</file>