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D494A" w14:textId="77777777" w:rsidR="00375B54" w:rsidRPr="00375B54" w:rsidRDefault="00375B54" w:rsidP="00375B54">
      <w:r w:rsidRPr="00375B54">
        <w:t xml:space="preserve">Oczywiście! Oto obszerny, profesjonalny i przyjazny użytkownikowi tekst na stronę główną dla serwisu </w:t>
      </w:r>
      <w:hyperlink r:id="rId4" w:tgtFrame="_new" w:history="1">
        <w:r w:rsidRPr="00375B54">
          <w:rPr>
            <w:rStyle w:val="Hipercze"/>
          </w:rPr>
          <w:t>www.adwokat-trzebnica.com</w:t>
        </w:r>
      </w:hyperlink>
      <w:r w:rsidRPr="00375B54">
        <w:t xml:space="preserve"> – </w:t>
      </w:r>
      <w:r w:rsidRPr="00375B54">
        <w:rPr>
          <w:b/>
          <w:bCs/>
        </w:rPr>
        <w:t>KANCELARIA ADWOKACKA ADWOKAT Katarzyna Maj</w:t>
      </w:r>
      <w:r w:rsidRPr="00375B54">
        <w:t>, dostosowany do wymagań SEO i realiów kancelarii:</w:t>
      </w:r>
    </w:p>
    <w:p w14:paraId="42D161B7" w14:textId="77777777" w:rsidR="00375B54" w:rsidRPr="00375B54" w:rsidRDefault="007F7E8C" w:rsidP="00375B54">
      <w:r>
        <w:rPr>
          <w:noProof/>
        </w:rPr>
        <w:pict w14:anchorId="34613C91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59E8E68" w14:textId="77777777" w:rsidR="00375B54" w:rsidRPr="00375B54" w:rsidRDefault="00375B54" w:rsidP="00375B54">
      <w:r w:rsidRPr="00375B54">
        <w:rPr>
          <w:b/>
          <w:bCs/>
        </w:rPr>
        <w:t>Kancelaria Adwokacka Katarzyna Maj – Twoje wsparcie prawne w Trzebnicy, Wrocławiu i całym Dolnym Śląsku</w:t>
      </w:r>
    </w:p>
    <w:p w14:paraId="5ECA1F52" w14:textId="77777777" w:rsidR="00375B54" w:rsidRPr="00375B54" w:rsidRDefault="00375B54" w:rsidP="00375B54">
      <w:r w:rsidRPr="00375B54">
        <w:t>Witaj na stronie internetowej Kancelarii Adwokackiej Katarzyny Maj – miejsca, w którym prawo spotyka się z zaangażowaniem, doświadczeniem i ludzkim podejściem. Niezależnie od tego, czy potrzebujesz pomocy w sprawie rozwodowej, spadkowej, cywilnej czy karnej – otrzymasz u nas kompleksowe wsparcie prawne dostosowane do Twojej indywidualnej sytuacji. Moim priorytetem jest skuteczna ochrona Twoich interesów – z pełnym zrozumieniem, empatią i profesjonalizmem.</w:t>
      </w:r>
    </w:p>
    <w:p w14:paraId="0B206A3A" w14:textId="77777777" w:rsidR="00375B54" w:rsidRPr="00375B54" w:rsidRDefault="00375B54" w:rsidP="00375B54">
      <w:r w:rsidRPr="00375B54">
        <w:rPr>
          <w:b/>
          <w:bCs/>
        </w:rPr>
        <w:t>Kim jestem?</w:t>
      </w:r>
    </w:p>
    <w:p w14:paraId="7597F9F3" w14:textId="77777777" w:rsidR="00375B54" w:rsidRPr="00375B54" w:rsidRDefault="00375B54" w:rsidP="00375B54">
      <w:r w:rsidRPr="00375B54">
        <w:t>Nazywam się Katarzyna Maj i jestem adwokatem z wieloletnim doświadczeniem zawodowym. Ukończyłam studia prawnicze na Wydziale Prawa i Administracji Uniwersytetu im. Adama Mickiewicza w Poznaniu (2006–2011), odbyłam aplikację adwokacką w Okręgowej Radzie Adwokackiej we Wrocławiu, a od 2016 roku prowadzę własną, jednoosobową kancelarię adwokacką z siedzibą w Trzebnicy. Obsługuję klientów indywidualnych oraz przedsiębiorców głównie z województwa dolnośląskiego i wielkopolskiego, ale w razie potrzeby reprezentuję klientów także w innych regionach Polski.</w:t>
      </w:r>
    </w:p>
    <w:p w14:paraId="625CD909" w14:textId="77777777" w:rsidR="00375B54" w:rsidRPr="00375B54" w:rsidRDefault="00375B54" w:rsidP="00375B54">
      <w:r w:rsidRPr="00375B54">
        <w:rPr>
          <w:b/>
          <w:bCs/>
        </w:rPr>
        <w:t>Zakres usług prawnych:</w:t>
      </w:r>
    </w:p>
    <w:p w14:paraId="1EFF0E8E" w14:textId="77777777" w:rsidR="00375B54" w:rsidRPr="00375B54" w:rsidRDefault="00375B54" w:rsidP="00375B54">
      <w:r w:rsidRPr="00375B54">
        <w:rPr>
          <w:rFonts w:ascii="Segoe UI Emoji" w:hAnsi="Segoe UI Emoji" w:cs="Segoe UI Emoji"/>
        </w:rPr>
        <w:t>🔸</w:t>
      </w:r>
      <w:r w:rsidRPr="00375B54">
        <w:t xml:space="preserve"> </w:t>
      </w:r>
      <w:r w:rsidRPr="00375B54">
        <w:rPr>
          <w:b/>
          <w:bCs/>
        </w:rPr>
        <w:t>Prawo rodzinne</w:t>
      </w:r>
      <w:r w:rsidRPr="00375B54">
        <w:br/>
        <w:t>Rozwody i separacje, alimenty, podział majątku wspólnego, sprawy dotyczące władzy rodzicielskiej i kontaktów z dziećmi, ustanowienie rozdzielności majątkowej, ustalenie lub zaprzeczenie ojcostwa – każda z tych spraw wymaga nie tylko znajomości prawa, ale i szczególnego podejścia do człowieka. Prowadzę sprawy rodzinne z delikatnością, ale i zdecydowaniem, zawsze z troską o najlepszy interes Klienta.</w:t>
      </w:r>
    </w:p>
    <w:p w14:paraId="39DE20B9" w14:textId="77777777" w:rsidR="00375B54" w:rsidRPr="00375B54" w:rsidRDefault="00375B54" w:rsidP="00375B54">
      <w:r w:rsidRPr="00375B54">
        <w:rPr>
          <w:rFonts w:ascii="Segoe UI Emoji" w:hAnsi="Segoe UI Emoji" w:cs="Segoe UI Emoji"/>
        </w:rPr>
        <w:t>🔸</w:t>
      </w:r>
      <w:r w:rsidRPr="00375B54">
        <w:t xml:space="preserve"> </w:t>
      </w:r>
      <w:r w:rsidRPr="00375B54">
        <w:rPr>
          <w:b/>
          <w:bCs/>
        </w:rPr>
        <w:t>Prawo spadkowe</w:t>
      </w:r>
      <w:r w:rsidRPr="00375B54">
        <w:br/>
        <w:t>Stwierdzenie nabycia spadku, dział spadku, sprawy o zachowek, testamenty, oświadczenia o przyjęciu lub odrzuceniu spadku, wydziedziczenie – to sprawy, które często towarzyszą trudnym momentom życiowym. Jako adwokat pomagam przejść przez każdy etap postępowania spadkowego, zapewniając jasność i wsparcie.</w:t>
      </w:r>
    </w:p>
    <w:p w14:paraId="199A2975" w14:textId="77777777" w:rsidR="00375B54" w:rsidRPr="00375B54" w:rsidRDefault="00375B54" w:rsidP="00375B54">
      <w:r w:rsidRPr="00375B54">
        <w:rPr>
          <w:rFonts w:ascii="Segoe UI Emoji" w:hAnsi="Segoe UI Emoji" w:cs="Segoe UI Emoji"/>
        </w:rPr>
        <w:t>🔸</w:t>
      </w:r>
      <w:r w:rsidRPr="00375B54">
        <w:t xml:space="preserve"> </w:t>
      </w:r>
      <w:r w:rsidRPr="00375B54">
        <w:rPr>
          <w:b/>
          <w:bCs/>
        </w:rPr>
        <w:t>Prawo cywilne i dochodzenie roszczeń</w:t>
      </w:r>
      <w:r w:rsidRPr="00375B54">
        <w:br/>
        <w:t>Reprezentuję Klientów w sprawach o zapłatę, windykacjach, sprzeciwach od nakazu zapłaty, sprawach o zniesienie współwłasności oraz w egzekucjach komorniczych. Przygotowuję i analizuję umowy, prowadzę negocjacje i reprezentuję w sporach sądowych.</w:t>
      </w:r>
    </w:p>
    <w:p w14:paraId="4A353596" w14:textId="77777777" w:rsidR="00375B54" w:rsidRPr="00375B54" w:rsidRDefault="00375B54" w:rsidP="00375B54">
      <w:r w:rsidRPr="00375B54">
        <w:rPr>
          <w:rFonts w:ascii="Segoe UI Emoji" w:hAnsi="Segoe UI Emoji" w:cs="Segoe UI Emoji"/>
        </w:rPr>
        <w:t>🔸</w:t>
      </w:r>
      <w:r w:rsidRPr="00375B54">
        <w:t xml:space="preserve"> </w:t>
      </w:r>
      <w:r w:rsidRPr="00375B54">
        <w:rPr>
          <w:b/>
          <w:bCs/>
        </w:rPr>
        <w:t>Prawo karne i postępowanie wykonawcze</w:t>
      </w:r>
      <w:r w:rsidRPr="00375B54">
        <w:br/>
        <w:t>Zapewniam obronę w sprawach karnych przed wszystkimi sądami, pomagam na etapie postępowania przygotowawczego, a także po wydaniu wyroku – w postępowaniach wykonawczych. Składam wnioski o dozór elektroniczny, odroczenie wykonania kary, warunkowe przedterminowe zwolnienie i inne środki służące ochronie interesów osób skazanych.</w:t>
      </w:r>
    </w:p>
    <w:p w14:paraId="76558B4A" w14:textId="77777777" w:rsidR="00375B54" w:rsidRPr="00375B54" w:rsidRDefault="00375B54" w:rsidP="00375B54">
      <w:r w:rsidRPr="00375B54">
        <w:rPr>
          <w:b/>
          <w:bCs/>
        </w:rPr>
        <w:t>Dlaczego warto powierzyć mi swoją sprawę?</w:t>
      </w:r>
    </w:p>
    <w:p w14:paraId="4ACD80E1" w14:textId="77777777" w:rsidR="00375B54" w:rsidRPr="00375B54" w:rsidRDefault="00375B54" w:rsidP="00375B54">
      <w:r w:rsidRPr="00375B54">
        <w:rPr>
          <w:rFonts w:ascii="Segoe UI Symbol" w:hAnsi="Segoe UI Symbol" w:cs="Segoe UI Symbol"/>
        </w:rPr>
        <w:lastRenderedPageBreak/>
        <w:t>✔</w:t>
      </w:r>
      <w:r w:rsidRPr="00375B54">
        <w:t xml:space="preserve"> </w:t>
      </w:r>
      <w:r w:rsidRPr="00375B54">
        <w:rPr>
          <w:b/>
          <w:bCs/>
        </w:rPr>
        <w:t>Indywidualne podejście do każdego Klienta</w:t>
      </w:r>
      <w:r w:rsidRPr="00375B54">
        <w:br/>
        <w:t>Każda sprawa jest inna. Nie korzystam ze schematów – analizuję Twoją sytuację od podstaw i wspólnie wypracowujemy najlepszą możliwą strategię działania.</w:t>
      </w:r>
    </w:p>
    <w:p w14:paraId="48D62043" w14:textId="77777777" w:rsidR="00375B54" w:rsidRPr="00375B54" w:rsidRDefault="00375B54" w:rsidP="00375B54">
      <w:r w:rsidRPr="00375B54">
        <w:rPr>
          <w:rFonts w:ascii="Segoe UI Symbol" w:hAnsi="Segoe UI Symbol" w:cs="Segoe UI Symbol"/>
        </w:rPr>
        <w:t>✔</w:t>
      </w:r>
      <w:r w:rsidRPr="00375B54">
        <w:t xml:space="preserve"> </w:t>
      </w:r>
      <w:r w:rsidRPr="00375B54">
        <w:rPr>
          <w:b/>
          <w:bCs/>
        </w:rPr>
        <w:t>Przejrzysta komunikacja i jasne warunki współpracy</w:t>
      </w:r>
      <w:r w:rsidRPr="00375B54">
        <w:br/>
        <w:t>Zawsze wiesz, na jakim etapie jest Twoja sprawa. Szczegółowo informuję o możliwościach i ryzykach, a także o kosztach związanych z prowadzeniem sprawy.</w:t>
      </w:r>
    </w:p>
    <w:p w14:paraId="59A09317" w14:textId="77777777" w:rsidR="00375B54" w:rsidRPr="00375B54" w:rsidRDefault="00375B54" w:rsidP="00375B54">
      <w:r w:rsidRPr="00375B54">
        <w:rPr>
          <w:rFonts w:ascii="Segoe UI Symbol" w:hAnsi="Segoe UI Symbol" w:cs="Segoe UI Symbol"/>
        </w:rPr>
        <w:t>✔</w:t>
      </w:r>
      <w:r w:rsidRPr="00375B54">
        <w:t xml:space="preserve"> </w:t>
      </w:r>
      <w:r w:rsidRPr="00375B54">
        <w:rPr>
          <w:b/>
          <w:bCs/>
        </w:rPr>
        <w:t>Rzetelność, dostępność, terminowość</w:t>
      </w:r>
      <w:r w:rsidRPr="00375B54">
        <w:br/>
        <w:t>Szybko odpowiadam na wiadomości i odbieram telefony. Spotkania ustalam elastycznie, dostosowując się do Twojego grafiku.</w:t>
      </w:r>
    </w:p>
    <w:p w14:paraId="0037B0A7" w14:textId="77777777" w:rsidR="00375B54" w:rsidRPr="00375B54" w:rsidRDefault="00375B54" w:rsidP="00375B54">
      <w:r w:rsidRPr="00375B54">
        <w:rPr>
          <w:rFonts w:ascii="Segoe UI Symbol" w:hAnsi="Segoe UI Symbol" w:cs="Segoe UI Symbol"/>
        </w:rPr>
        <w:t>✔</w:t>
      </w:r>
      <w:r w:rsidRPr="00375B54">
        <w:t xml:space="preserve"> </w:t>
      </w:r>
      <w:r w:rsidRPr="00375B54">
        <w:rPr>
          <w:b/>
          <w:bCs/>
        </w:rPr>
        <w:t>Doświadczenie i lokalne zakorzenienie</w:t>
      </w:r>
      <w:r w:rsidRPr="00375B54">
        <w:br/>
        <w:t>Znam realia funkcjonowania sądów w Trzebnicy, Wrocławiu i okolicznych miejscowościach. To przekłada się na większą skuteczność w działaniu i lepsze doradztwo.</w:t>
      </w:r>
    </w:p>
    <w:p w14:paraId="73809B3B" w14:textId="77777777" w:rsidR="00375B54" w:rsidRPr="00375B54" w:rsidRDefault="00375B54" w:rsidP="00375B54">
      <w:r w:rsidRPr="00375B54">
        <w:rPr>
          <w:b/>
          <w:bCs/>
        </w:rPr>
        <w:t>Skontaktuj się ze mną:</w:t>
      </w:r>
    </w:p>
    <w:p w14:paraId="27D018DA" w14:textId="77777777" w:rsidR="00375B54" w:rsidRPr="00375B54" w:rsidRDefault="00375B54" w:rsidP="00375B54">
      <w:r w:rsidRPr="00375B54">
        <w:rPr>
          <w:rFonts w:ascii="Segoe UI Emoji" w:hAnsi="Segoe UI Emoji" w:cs="Segoe UI Emoji"/>
        </w:rPr>
        <w:t>📍</w:t>
      </w:r>
      <w:r w:rsidRPr="00375B54">
        <w:t xml:space="preserve"> </w:t>
      </w:r>
      <w:r w:rsidRPr="00375B54">
        <w:rPr>
          <w:b/>
          <w:bCs/>
        </w:rPr>
        <w:t>Kancelaria Adwokacka Katarzyna Maj</w:t>
      </w:r>
      <w:r w:rsidRPr="00375B54">
        <w:br/>
        <w:t>ul. Ignacego Daszyńskiego 67/4, 55-100 Trzebnica</w:t>
      </w:r>
      <w:r w:rsidRPr="00375B54">
        <w:br/>
      </w:r>
      <w:r w:rsidRPr="00375B54">
        <w:rPr>
          <w:rFonts w:ascii="Segoe UI Emoji" w:hAnsi="Segoe UI Emoji" w:cs="Segoe UI Emoji"/>
        </w:rPr>
        <w:t>📞</w:t>
      </w:r>
      <w:r w:rsidRPr="00375B54">
        <w:t xml:space="preserve"> Telefon: +48 502 319 645</w:t>
      </w:r>
      <w:r w:rsidRPr="00375B54">
        <w:br/>
      </w:r>
      <w:r w:rsidRPr="00375B54">
        <w:rPr>
          <w:rFonts w:ascii="Segoe UI Emoji" w:hAnsi="Segoe UI Emoji" w:cs="Segoe UI Emoji"/>
        </w:rPr>
        <w:t>📧</w:t>
      </w:r>
      <w:r w:rsidRPr="00375B54">
        <w:t xml:space="preserve"> E-mail: biuro@adwokat-trzebnica.com</w:t>
      </w:r>
      <w:r w:rsidRPr="00375B54">
        <w:br/>
      </w:r>
      <w:r w:rsidRPr="00375B54">
        <w:rPr>
          <w:rFonts w:ascii="Segoe UI Emoji" w:hAnsi="Segoe UI Emoji" w:cs="Segoe UI Emoji"/>
        </w:rPr>
        <w:t>🌐</w:t>
      </w:r>
      <w:r w:rsidRPr="00375B54">
        <w:t xml:space="preserve"> </w:t>
      </w:r>
      <w:hyperlink r:id="rId5" w:tgtFrame="_new" w:history="1">
        <w:r w:rsidRPr="00375B54">
          <w:rPr>
            <w:rStyle w:val="Hipercze"/>
          </w:rPr>
          <w:t>www.adwokat-trzebnica.com</w:t>
        </w:r>
      </w:hyperlink>
    </w:p>
    <w:p w14:paraId="7780150A" w14:textId="17E6EACF" w:rsidR="00DE4F19" w:rsidRDefault="00375B54">
      <w:r w:rsidRPr="00375B54">
        <w:t xml:space="preserve">Umów się na spotkanie i powierz swoją sprawę profesjonalistce, która od lat skutecznie wspiera swoich Klientów w walce o </w:t>
      </w:r>
      <w:r w:rsidR="001F2C77">
        <w:rPr>
          <w:color w:val="FF0000"/>
        </w:rPr>
        <w:t>ich prawa i interesy</w:t>
      </w:r>
      <w:r w:rsidRPr="00375B54">
        <w:t xml:space="preserve">. Kancelaria Adwokacka Katarzyny Maj to miejsce, gdzie zrozumienie spotyka się z doświadczeniem, </w:t>
      </w:r>
      <w:r w:rsidRPr="001F2C77">
        <w:rPr>
          <w:strike/>
          <w:color w:val="FF0000"/>
        </w:rPr>
        <w:t>a prawo działa w Twoim interesie</w:t>
      </w:r>
      <w:r w:rsidRPr="00375B54">
        <w:t>.</w:t>
      </w:r>
    </w:p>
    <w:sectPr w:rsidR="00DE4F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5D4"/>
    <w:rsid w:val="001F2C77"/>
    <w:rsid w:val="00375B54"/>
    <w:rsid w:val="007F7E8C"/>
    <w:rsid w:val="008D086A"/>
    <w:rsid w:val="00B17DC6"/>
    <w:rsid w:val="00B425D4"/>
    <w:rsid w:val="00DE4F19"/>
    <w:rsid w:val="00F8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00D3A"/>
  <w15:chartTrackingRefBased/>
  <w15:docId w15:val="{CFC61639-BBB8-4F4A-B80A-55F6E85E3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42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42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42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42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42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42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42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42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42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42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42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42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425D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425D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425D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425D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425D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425D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42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42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42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42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42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425D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425D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425D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42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425D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425D4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375B54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75B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adwokat-trzebnica.com" TargetMode="External"/><Relationship Id="rId4" Type="http://schemas.openxmlformats.org/officeDocument/2006/relationships/hyperlink" Target="http://www.adwokat-trzebnica.co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596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Bartosik</dc:creator>
  <cp:keywords/>
  <dc:description/>
  <cp:lastModifiedBy>Katarzyna Maj</cp:lastModifiedBy>
  <cp:revision>2</cp:revision>
  <dcterms:created xsi:type="dcterms:W3CDTF">2025-09-16T08:01:00Z</dcterms:created>
  <dcterms:modified xsi:type="dcterms:W3CDTF">2025-09-16T08:01:00Z</dcterms:modified>
</cp:coreProperties>
</file>