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[#hello-world-list]</w:t>
      </w:r>
      <w:r>
        <w:t xml:space="preserve"> </w:t>
      </w:r>
      <w:r>
        <w:t xml:space="preserve">== Step 5: List the CDK stacks in your app</w:t>
      </w:r>
    </w:p>
    <w:p>
      <w:pPr>
        <w:pStyle w:val="BodyText"/>
      </w:pPr>
      <w:r>
        <w:t xml:space="preserve">At this point, you should have a CDK app containing a single CDK stack. To verify, use the CDK CLI</w:t>
      </w:r>
      <w:r>
        <w:t xml:space="preserve"> </w:t>
      </w:r>
      <w:r>
        <w:rPr>
          <w:rStyle w:val="VerbatimChar"/>
        </w:rPr>
        <w:t xml:space="preserve">cdk list</w:t>
      </w:r>
      <w:r>
        <w:t xml:space="preserve"> </w:t>
      </w:r>
      <w:r>
        <w:t xml:space="preserve">command to display your stacks. The output should display a single stack named</w:t>
      </w:r>
      <w:r>
        <w:t xml:space="preserve"> </w:t>
      </w:r>
      <w:r>
        <w:rPr>
          <w:rStyle w:val="VerbatimChar"/>
        </w:rPr>
        <w:t xml:space="preserve">HelloCdkStack</w:t>
      </w:r>
      <w:r>
        <w:t xml:space="preserve">:</w:t>
      </w:r>
    </w:p>
    <w:p>
      <w:pPr>
        <w:pStyle w:val="BodyText"/>
      </w:pPr>
      <w:r>
        <w:t xml:space="preserve">== [source,bash,subs=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$ cdk list</w:t>
      </w:r>
      <w:r>
        <w:t xml:space="preserve"> </w:t>
      </w:r>
      <w:r>
        <w:t xml:space="preserve">HelloCdkStack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If you don’t see this output, verify that you are in the correct working directory of your project and try again. If you still don’t see your stack, repeat xref:hello-world-create[Step 1: Create your CDK project] and try again.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2025-08-09T00:33:55Z</dcterms:created>
  <dcterms:modified xsi:type="dcterms:W3CDTF">2025-08-09T00:33:55Z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