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:info_titleabbrev: Bootstrapping</w:t>
      </w:r>
      <w:r>
        <w:t xml:space="preserve"> </w:t>
      </w:r>
      <w:r>
        <w:t xml:space="preserve">:keywords: {aws} CDK, {aws} Cloud Development Kit ({aws} CDK), {aws} account, {aws} Region, Bootstrapping, Bootstrap, Environment</w:t>
      </w:r>
    </w:p>
    <w:p>
      <w:pPr>
        <w:pStyle w:val="BodyText"/>
      </w:pPr>
      <w:r>
        <w:t xml:space="preserve">[#bootstrapping]</w:t>
      </w:r>
      <w:r>
        <w:t xml:space="preserve"> </w:t>
      </w:r>
      <w:r>
        <w:t xml:space="preserve">= {aws} CDK bootstrapping</w:t>
      </w:r>
    </w:p>
    <w:p>
      <w:pPr>
        <w:pStyle w:val="BodyText"/>
      </w:pPr>
      <w:r>
        <w:t xml:space="preserve">== [abstract]</w:t>
      </w:r>
    </w:p>
    <w:bookmarkStart w:id="20" w:name="X71a12e1955dc616d522c5657d5f629fbc143aa1"/>
    <w:p>
      <w:pPr>
        <w:pStyle w:val="Heading2"/>
      </w:pPr>
      <w:r>
        <w:rPr>
          <w:iCs/>
          <w:i/>
        </w:rPr>
        <w:t xml:space="preserve">Bootstrapping</w:t>
      </w:r>
      <w:r>
        <w:t xml:space="preserve"> </w:t>
      </w:r>
      <w:r>
        <w:t xml:space="preserve">is the process of preparing your {aws} environment for usage with the {aws} Cloud Development Kit ({aws} CDK). Before you deploy a CDK stack into an {aws} environment, the environment must first be bootstrapped.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rPr>
          <w:iCs/>
          <w:i/>
        </w:rPr>
        <w:t xml:space="preserve">Bootstrapping</w:t>
      </w:r>
      <w:r>
        <w:t xml:space="preserve"> </w:t>
      </w:r>
      <w:r>
        <w:t xml:space="preserve">is the process of preparing your {aws} environment for usage with the {aws} Cloud Development Kit ({aws} CDK). Before you deploy a CDK stack into an {aws} environment, the environment must first be bootstrapped.</w:t>
      </w:r>
    </w:p>
    <w:p>
      <w:pPr>
        <w:pStyle w:val="BodyText"/>
      </w:pPr>
      <w:r>
        <w:t xml:space="preserve">[#bootstrapping-what]</w:t>
      </w:r>
      <w:r>
        <w:t xml:space="preserve"> </w:t>
      </w:r>
      <w:r>
        <w:t xml:space="preserve">== What is bootstrapping?</w:t>
      </w:r>
    </w:p>
    <w:p>
      <w:pPr>
        <w:pStyle w:val="BodyText"/>
      </w:pPr>
      <w:r>
        <w:t xml:space="preserve">Bootstrapping prepares your {aws} environment by provisioning specific {aws} resources in your environment that are used by the {aws} CDK. These resources are commonly referred to as your</w:t>
      </w:r>
      <w:r>
        <w:t xml:space="preserve"> </w:t>
      </w:r>
      <w:r>
        <w:rPr>
          <w:iCs/>
          <w:i/>
        </w:rPr>
        <w:t xml:space="preserve">bootstrap resources</w:t>
      </w:r>
      <w:r>
        <w:t xml:space="preserve">. They include the following: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Amazon Simple Storage Service (Amazon S3) bucket</w:t>
      </w:r>
      <w:r>
        <w:t xml:space="preserve"> </w:t>
      </w:r>
      <w:r>
        <w:t xml:space="preserve">– Used to store your CDK project files, such as {aws} Lambda function code and assets.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Amazon Elastic Container Registry (Amazon ECR) repository</w:t>
      </w:r>
      <w:r>
        <w:t xml:space="preserve"> </w:t>
      </w:r>
      <w:r>
        <w:t xml:space="preserve">– Used primarily to store [.noloc]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images.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{aws} Identity and Access Management (IAM) roles</w:t>
      </w:r>
      <w:r>
        <w:t xml:space="preserve"> </w:t>
      </w:r>
      <w:r>
        <w:t xml:space="preserve">– Configured to grant permissions needed by the {aws} CDK to perform deployments. For more information about the IAM roles created during bootstrapping, see xref:bootstrapping-env-roles[IAM roles created during bootstrapping].</w:t>
      </w:r>
    </w:p>
    <w:p>
      <w:pPr>
        <w:pStyle w:val="FirstParagraph"/>
      </w:pPr>
      <w:r>
        <w:t xml:space="preserve">[#bootstrapping-how]</w:t>
      </w:r>
      <w:r>
        <w:t xml:space="preserve"> </w:t>
      </w:r>
      <w:r>
        <w:t xml:space="preserve">== How does bootstrapping work?</w:t>
      </w:r>
    </w:p>
    <w:p>
      <w:pPr>
        <w:pStyle w:val="BodyText"/>
      </w:pPr>
      <w:r>
        <w:t xml:space="preserve">Resources and their configuration that are used by the CDK are defined in an {aws} CloudFormation template. This template is created and managed by the CDK team. For the latest version of this template, see https://github.com/aws/aws-cdk-cli/blob/main/packages/aws-cdk/lib/api/bootstrap/bootstrap-template.yaml[</w:t>
      </w:r>
      <w:r>
        <w:rPr>
          <w:rStyle w:val="VerbatimChar"/>
        </w:rPr>
        <w:t xml:space="preserve">bootstrap-template.yaml</w:t>
      </w:r>
      <w:r>
        <w:t xml:space="preserve">] in the</w:t>
      </w:r>
      <w:r>
        <w:t xml:space="preserve"> </w:t>
      </w:r>
      <w:r>
        <w:rPr>
          <w:iCs/>
          <w:i/>
        </w:rPr>
        <w:t xml:space="preserve">aws-cdk-cli [.noloc]</w:t>
      </w:r>
      <w:r>
        <w:rPr>
          <w:rStyle w:val="VerbatimChar"/>
          <w:iCs/>
          <w:i/>
        </w:rPr>
        <w:t xml:space="preserve">GitHub</w:t>
      </w:r>
      <w:r>
        <w:rPr>
          <w:iCs/>
          <w:i/>
        </w:rPr>
        <w:t xml:space="preserve"> </w:t>
      </w:r>
      <w:r>
        <w:rPr>
          <w:iCs/>
          <w:i/>
        </w:rPr>
        <w:t xml:space="preserve">repository</w:t>
      </w:r>
      <w:r>
        <w:t xml:space="preserve">.</w:t>
      </w:r>
    </w:p>
    <w:p>
      <w:pPr>
        <w:pStyle w:val="BodyText"/>
      </w:pPr>
      <w:r>
        <w:t xml:space="preserve">To bootstrap an environment, you use the {aws} CDK Command Line Interface ({aws} CDK CLI)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command. The CDK CLI retrieves the template and deploys it to {aws} CloudFormation as a stack, known as the</w:t>
      </w:r>
      <w:r>
        <w:t xml:space="preserve"> </w:t>
      </w:r>
      <w:r>
        <w:rPr>
          <w:iCs/>
          <w:i/>
        </w:rPr>
        <w:t xml:space="preserve">bootstrap stack</w:t>
      </w:r>
      <w:r>
        <w:t xml:space="preserve">. By default, the stack name is</w:t>
      </w:r>
      <w:r>
        <w:t xml:space="preserve"> </w:t>
      </w:r>
      <w:r>
        <w:rPr>
          <w:rStyle w:val="VerbatimChar"/>
        </w:rPr>
        <w:t xml:space="preserve">CDKToolkit</w:t>
      </w:r>
      <w:r>
        <w:t xml:space="preserve">. By deploying this template, CloudFormation provisions the resources in your environment. After deployment, the bootstrap stack will appear in the {aws} CloudFormation console of your environment.</w:t>
      </w:r>
    </w:p>
    <w:p>
      <w:pPr>
        <w:pStyle w:val="BodyText"/>
      </w:pPr>
      <w:r>
        <w:t xml:space="preserve">You can also customize bootstrapping by modifying the template or by using CDK CLI options with the</w:t>
      </w:r>
      <w:r>
        <w:t xml:space="preserve"> </w:t>
      </w:r>
      <w:r>
        <w:rPr>
          <w:rStyle w:val="VerbatimChar"/>
        </w:rPr>
        <w:t xml:space="preserve">cdk bootstrap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{aws} environments are independent. Each environment that you want to use with the {aws} CDK must first be bootstrapped.</w:t>
      </w:r>
    </w:p>
    <w:p>
      <w:pPr>
        <w:pStyle w:val="BodyText"/>
      </w:pPr>
      <w:r>
        <w:t xml:space="preserve">[#bootstrapping-learn]</w:t>
      </w:r>
      <w:r>
        <w:t xml:space="preserve"> </w:t>
      </w:r>
      <w:r>
        <w:t xml:space="preserve">== Learn more</w:t>
      </w:r>
    </w:p>
    <w:p>
      <w:pPr>
        <w:pStyle w:val="BodyText"/>
      </w:pPr>
      <w:r>
        <w:t xml:space="preserve">For instructions on bootstrapping your environment, see xref:bootstrapping-env[Bootstrap your environment for use with the {aws} CDK].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2025-08-09T00:34:10Z</dcterms:created>
  <dcterms:modified xsi:type="dcterms:W3CDTF">2025-08-09T00:34:10Z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