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[#ref-cli-cmd-doctor]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doctor</w:t>
      </w:r>
      <w:r>
        <w:t xml:space="preserve"> </w:t>
      </w:r>
      <w:r>
        <w:t xml:space="preserve">:keywords: {aws} CDK, {aws} CDK CLI, CDK Toolkit, IaC, Infrastructure as code, {aws} Cloud, {aws} CloudFormation</w:t>
      </w:r>
    </w:p>
    <w:p>
      <w:pPr>
        <w:pStyle w:val="BodyText"/>
      </w:pPr>
      <w:r>
        <w:t xml:space="preserve">== [abstract]</w:t>
      </w:r>
    </w:p>
    <w:bookmarkStart w:id="20" w:name="X616e13023c21f293e378279da5f3f3791863187"/>
    <w:p>
      <w:pPr>
        <w:pStyle w:val="Heading2"/>
      </w:pPr>
      <w:r>
        <w:t xml:space="preserve">Inspect and display useful information about your local {aws} CDK project and development environment.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Inspect and display useful information about your local {aws} CDK project and development environment.</w:t>
      </w:r>
    </w:p>
    <w:p>
      <w:pPr>
        <w:pStyle w:val="BodyText"/>
      </w:pPr>
      <w:r>
        <w:t xml:space="preserve">This information can help with troubleshooting CDK issues and should be provided when submitting bug reports.</w:t>
      </w:r>
    </w:p>
    <w:p>
      <w:pPr>
        <w:pStyle w:val="BodyText"/>
      </w:pPr>
      <w:r>
        <w:t xml:space="preserve">[#ref-cli-cmd-doctor-usage]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doctor +++</w:t>
      </w:r>
      <w:r>
        <w:t xml:space="preserve">+++—-+++</w:t>
      </w:r>
      <w:r>
        <w:t xml:space="preserve">+++</w:t>
      </w:r>
    </w:p>
    <w:p>
      <w:pPr>
        <w:pStyle w:val="BodyText"/>
      </w:pPr>
      <w:r>
        <w:t xml:space="preserve">[#ref-cli-cmd-doctor-options]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[#ref-cli-cmd-doctor-options-help]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doctor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[#ref-cli-cmd-doctor-examples]</w:t>
      </w:r>
      <w:r>
        <w:t xml:space="preserve"> </w:t>
      </w:r>
      <w:r>
        <w:t xml:space="preserve">== Examples</w:t>
      </w:r>
    </w:p>
    <w:p>
      <w:pPr>
        <w:pStyle w:val="BodyText"/>
      </w:pPr>
      <w:r>
        <w:t xml:space="preserve">[#ref-cli-cmd-doctor-examples-1]</w:t>
      </w:r>
      <w:r>
        <w:t xml:space="preserve"> </w:t>
      </w:r>
      <w:r>
        <w:t xml:space="preserve">=== Simple example of the</w:t>
      </w:r>
      <w:r>
        <w:t xml:space="preserve"> </w:t>
      </w:r>
      <w:r>
        <w:rPr>
          <w:rStyle w:val="VerbatimChar"/>
        </w:rPr>
        <w:t xml:space="preserve">cdk doctor</w:t>
      </w:r>
      <w:r>
        <w:t xml:space="preserve"> </w:t>
      </w:r>
      <w:r>
        <w:t xml:space="preserve">command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doctor</w:t>
      </w:r>
      <w:r>
        <w:t xml:space="preserve"> </w:t>
      </w:r>
      <w:r>
        <w:t xml:space="preserve">ℹ️ CDK Version: 1.0.0 (build e64993a)</w:t>
      </w:r>
      <w:r>
        <w:t xml:space="preserve"> </w:t>
      </w:r>
      <w:r>
        <w:t xml:space="preserve">ℹ️ {aws} environment variables:</w:t>
      </w:r>
    </w:p>
    <w:p>
      <w:pPr>
        <w:numPr>
          <w:ilvl w:val="0"/>
          <w:numId w:val="1001"/>
        </w:numPr>
        <w:pStyle w:val="Compact"/>
      </w:pPr>
      <w:r>
        <w:t xml:space="preserve">AWS_EC2_METADATA_DISABLED = 1</w:t>
      </w:r>
    </w:p>
    <w:p>
      <w:pPr>
        <w:numPr>
          <w:ilvl w:val="0"/>
          <w:numId w:val="1001"/>
        </w:numPr>
        <w:pStyle w:val="Compact"/>
      </w:pPr>
      <w:r>
        <w:t xml:space="preserve">{blank}</w:t>
      </w:r>
    </w:p>
    <w:p>
      <w:pPr>
        <w:numPr>
          <w:ilvl w:val="0"/>
          <w:numId w:val="1001"/>
        </w:numPr>
        <w:pStyle w:val="Compact"/>
      </w:pPr>
      <w:r>
        <w:t xml:space="preserve">== AWS_SDK_LOAD_CONFIG = 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2025-08-09T00:34:04Z</dcterms:created>
  <dcterms:modified xsi:type="dcterms:W3CDTF">2025-08-09T00:34:04Z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