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[#ref-cli-cdk-migrate]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:keywords: {aws} CDK, {aws} CDK CLI, cdk migrate</w:t>
      </w:r>
    </w:p>
    <w:p>
      <w:pPr>
        <w:pStyle w:val="BodyText"/>
      </w:pPr>
      <w:r>
        <w:t xml:space="preserve">== [abstract]</w:t>
      </w:r>
    </w:p>
    <w:bookmarkStart w:id="20" w:name="X1158bb59f2d72ebf84e9b262345ba3a64b64a1d"/>
    <w:p>
      <w:pPr>
        <w:pStyle w:val="Heading2"/>
      </w:pPr>
      <w:r>
        <w:t xml:space="preserve">Migrate deployed {aws} resources, {aws} CloudFormation stacks, and CloudFormation templates into a new {aws} CDK project.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Migrate deployed {aws} resources, {aws} CloudFormation stacks, and CloudFormation templates into a new {aws} CDK project.</w:t>
      </w:r>
    </w:p>
    <w:p>
      <w:pPr>
        <w:pStyle w:val="BodyText"/>
      </w:pPr>
      <w:r>
        <w:t xml:space="preserve">This command creates a new CDK app that includes a single stack that is named with the value you provide using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. You can configure the migration source using</w:t>
      </w:r>
      <w:r>
        <w:t xml:space="preserve"> </w:t>
      </w:r>
      <w:r>
        <w:rPr>
          <w:rStyle w:val="VerbatimChar"/>
        </w:rPr>
        <w:t xml:space="preserve">--from-scan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--from-stack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--from-path</w:t>
      </w:r>
      <w:r>
        <w:t xml:space="preserve">.</w:t>
      </w:r>
    </w:p>
    <w:p>
      <w:pPr>
        <w:pStyle w:val="BodyText"/>
      </w:pPr>
      <w:r>
        <w:t xml:space="preserve">For more information on using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, see xref:migrate[Migrate existing resources and {aws} CloudFormation templates to the {aws} CDK].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 is experimental and may have breaking changes in the future.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[#ref-cli-cdk-migrate-usage]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migrate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[#ref-cli-cdk-migrate-options]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[#ref-cli-cdk-migrate-options-required]</w:t>
      </w:r>
      <w:r>
        <w:t xml:space="preserve"> </w:t>
      </w:r>
      <w:r>
        <w:t xml:space="preserve">=== Required options</w:t>
      </w:r>
    </w:p>
    <w:p>
      <w:pPr>
        <w:pStyle w:val="BodyText"/>
      </w:pPr>
      <w:r>
        <w:t xml:space="preserve">[#ref-cli-cdk-migrate-options-stack-name]</w:t>
      </w:r>
      <w:r>
        <w:t xml:space="preserve"> </w:t>
      </w:r>
      <w:r>
        <w:rPr>
          <w:rStyle w:val="VerbatimChar"/>
        </w:rPr>
        <w:t xml:space="preserve">--stack-name &lt;STRING&gt;</w:t>
      </w:r>
      <w:r>
        <w:t xml:space="preserve">::</w:t>
      </w:r>
      <w:r>
        <w:t xml:space="preserve"> </w:t>
      </w:r>
      <w:r>
        <w:t xml:space="preserve">The name of the {aws} CloudFormation stack that will be created within the CDK app after migrating.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Yes</w:t>
      </w:r>
    </w:p>
    <w:p>
      <w:pPr>
        <w:pStyle w:val="BodyText"/>
      </w:pPr>
      <w:r>
        <w:t xml:space="preserve">[#ref-cli-cdk-migrate-options-conditional]</w:t>
      </w:r>
      <w:r>
        <w:t xml:space="preserve"> </w:t>
      </w:r>
      <w:r>
        <w:t xml:space="preserve">=== Conditional options</w:t>
      </w:r>
    </w:p>
    <w:p>
      <w:pPr>
        <w:pStyle w:val="BodyText"/>
      </w:pPr>
      <w:r>
        <w:t xml:space="preserve">[#ref-cli-cdk-migrate-options-from-path]</w:t>
      </w:r>
      <w:r>
        <w:t xml:space="preserve"> </w:t>
      </w:r>
      <w:r>
        <w:rPr>
          <w:rStyle w:val="VerbatimChar"/>
        </w:rPr>
        <w:t xml:space="preserve">--from-path &lt;PATH&gt;</w:t>
      </w:r>
      <w:r>
        <w:t xml:space="preserve">::</w:t>
      </w:r>
      <w:r>
        <w:t xml:space="preserve"> </w:t>
      </w:r>
      <w:r>
        <w:t xml:space="preserve">The path to the {aws} CloudFormation template to migrate. Provide this option to specify a local template.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Conditional. Required if migrating from a local {aws} CloudFormation template.</w:t>
      </w:r>
    </w:p>
    <w:p>
      <w:pPr>
        <w:pStyle w:val="BodyText"/>
      </w:pPr>
      <w:r>
        <w:t xml:space="preserve">[#ref-cli-cdk-migrate-options-from-scan]</w:t>
      </w:r>
      <w:r>
        <w:t xml:space="preserve"> </w:t>
      </w:r>
      <w:r>
        <w:rPr>
          <w:rStyle w:val="VerbatimChar"/>
        </w:rPr>
        <w:t xml:space="preserve">--from-scan &lt;STRING&gt;</w:t>
      </w:r>
      <w:r>
        <w:t xml:space="preserve">::</w:t>
      </w:r>
      <w:r>
        <w:t xml:space="preserve"> </w:t>
      </w:r>
      <w:r>
        <w:t xml:space="preserve">When migrating deployed resources from an {aws} environment, use this option to specify whether a new scan should be started or if the {aws} CDK CLI should use the last successful scan.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Conditional. Required when migrating from deployed {aws} resources.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Accepted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most-recent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new</w:t>
      </w:r>
    </w:p>
    <w:p>
      <w:pPr>
        <w:pStyle w:val="BodyText"/>
      </w:pPr>
      <w:r>
        <w:t xml:space="preserve">[#ref-cli-cdk-migrate-options-from-stack]</w:t>
      </w:r>
      <w:r>
        <w:t xml:space="preserve"> </w:t>
      </w:r>
      <w:r>
        <w:rPr>
          <w:rStyle w:val="VerbatimChar"/>
        </w:rPr>
        <w:t xml:space="preserve">--from-stack &lt;BOOLEAN&gt;</w:t>
      </w:r>
      <w:r>
        <w:t xml:space="preserve">::</w:t>
      </w:r>
      <w:r>
        <w:t xml:space="preserve"> </w:t>
      </w:r>
      <w:r>
        <w:t xml:space="preserve">Provide this option to migrate from a deployed {aws} CloudFormation stack. Use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to specify the name of the deployed {aws} CloudFormation stack.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Conditional. Required if migrating from a deployed {aws} CloudFormation stack.</w:t>
      </w:r>
    </w:p>
    <w:p>
      <w:pPr>
        <w:pStyle w:val="BodyText"/>
      </w:pPr>
      <w:r>
        <w:t xml:space="preserve">[#ref-cli-cdk-migrate-options-optional]</w:t>
      </w:r>
      <w:r>
        <w:t xml:space="preserve"> </w:t>
      </w:r>
      <w:r>
        <w:t xml:space="preserve">=== Optional options</w:t>
      </w:r>
    </w:p>
    <w:p>
      <w:pPr>
        <w:pStyle w:val="BodyText"/>
      </w:pPr>
      <w:r>
        <w:t xml:space="preserve">[#ref-cli-cdk-migrate-options-account]</w:t>
      </w:r>
      <w:r>
        <w:t xml:space="preserve"> </w:t>
      </w:r>
      <w:r>
        <w:rPr>
          <w:rStyle w:val="VerbatimChar"/>
        </w:rPr>
        <w:t xml:space="preserve">--account &lt;STRING&gt;</w:t>
      </w:r>
      <w:r>
        <w:t xml:space="preserve">::</w:t>
      </w:r>
      <w:r>
        <w:t xml:space="preserve"> </w:t>
      </w:r>
      <w:r>
        <w:t xml:space="preserve">The account to retrieve the {aws} CloudFormation stack template from.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</w:t>
      </w:r>
      <w:r>
        <w:t xml:space="preserve">: The {aws} CDK CLI obtains account information from default sources.</w:t>
      </w:r>
    </w:p>
    <w:p>
      <w:pPr>
        <w:pStyle w:val="BodyText"/>
      </w:pPr>
      <w:r>
        <w:t xml:space="preserve">[#ref-cli-cdk-migrate-options-compress]</w:t>
      </w:r>
      <w:r>
        <w:t xml:space="preserve"> </w:t>
      </w:r>
      <w:r>
        <w:rPr>
          <w:rStyle w:val="VerbatimChar"/>
        </w:rPr>
        <w:t xml:space="preserve">--compress &lt;BOOLEAN&gt;</w:t>
      </w:r>
      <w:r>
        <w:t xml:space="preserve">::</w:t>
      </w:r>
      <w:r>
        <w:t xml:space="preserve"> </w:t>
      </w:r>
      <w:r>
        <w:t xml:space="preserve">Provide this option to compress the generated CDK project into a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file.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[#ref-cli-cdk-migrate-options-filter]</w:t>
      </w:r>
      <w:r>
        <w:t xml:space="preserve"> </w:t>
      </w:r>
      <w:r>
        <w:rPr>
          <w:rStyle w:val="VerbatimChar"/>
        </w:rPr>
        <w:t xml:space="preserve">--filter &lt;ARRAY&gt;</w:t>
      </w:r>
      <w:r>
        <w:t xml:space="preserve">::</w:t>
      </w:r>
      <w:r>
        <w:t xml:space="preserve"> </w:t>
      </w:r>
      <w:r>
        <w:t xml:space="preserve">Use when migrating deployed resources from an {aws} account and {aws} Region. This option specifies a filter to determine which deployed resources to migrate.</w:t>
      </w:r>
      <w:r>
        <w:t xml:space="preserve"> </w:t>
      </w:r>
      <w:r>
        <w:t xml:space="preserve">+</w:t>
      </w:r>
      <w:r>
        <w:t xml:space="preserve"> </w:t>
      </w:r>
      <w:r>
        <w:t xml:space="preserve">This option accepts an array of key-value pairs, where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represents the filter type and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represents the value to filter.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are accepted keys: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resource-identifier</w:t>
      </w:r>
      <w:r>
        <w:t xml:space="preserve"> </w:t>
      </w:r>
      <w:r>
        <w:t xml:space="preserve">– An identifier for the resource. Value can be the resource logical or physical ID. For example,</w:t>
      </w:r>
      <w:r>
        <w:t xml:space="preserve"> </w:t>
      </w:r>
      <w:r>
        <w:rPr>
          <w:rStyle w:val="VerbatimChar"/>
        </w:rPr>
        <w:t xml:space="preserve">resource-identifier="ClusterName"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resource-type-prefix</w:t>
      </w:r>
      <w:r>
        <w:t xml:space="preserve"> </w:t>
      </w:r>
      <w:r>
        <w:t xml:space="preserve">– The {aws} CloudFormation resource type prefix. For example, specify</w:t>
      </w:r>
      <w:r>
        <w:t xml:space="preserve"> </w:t>
      </w:r>
      <w:r>
        <w:rPr>
          <w:rStyle w:val="VerbatimChar"/>
        </w:rPr>
        <w:t xml:space="preserve">+resource-type-prefix="{aws}::DynamoDB::"+</w:t>
      </w:r>
      <w:r>
        <w:t xml:space="preserve"> </w:t>
      </w:r>
      <w:r>
        <w:t xml:space="preserve">to filter all Amazon DynamoDB resources.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tag-key</w:t>
      </w:r>
      <w:r>
        <w:t xml:space="preserve"> </w:t>
      </w:r>
      <w:r>
        <w:t xml:space="preserve">– The key of a resource tag. For example,</w:t>
      </w:r>
      <w:r>
        <w:t xml:space="preserve"> </w:t>
      </w:r>
      <w:r>
        <w:rPr>
          <w:rStyle w:val="VerbatimChar"/>
        </w:rPr>
        <w:t xml:space="preserve">tag-key="myTagKey"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{blank}</w:t>
      </w:r>
    </w:p>
    <w:p>
      <w:pPr>
        <w:numPr>
          <w:ilvl w:val="0"/>
          <w:numId w:val="1001"/>
        </w:numPr>
        <w:pStyle w:val="Compact"/>
      </w:pPr>
      <w:r>
        <w:t xml:space="preserve">==</w:t>
      </w:r>
      <w:r>
        <w:t xml:space="preserve"> </w:t>
      </w:r>
      <w:r>
        <w:rPr>
          <w:rStyle w:val="VerbatimChar"/>
        </w:rPr>
        <w:t xml:space="preserve">tag-value</w:t>
      </w:r>
      <w:r>
        <w:t xml:space="preserve"> </w:t>
      </w:r>
      <w:r>
        <w:t xml:space="preserve">– The value of a resource tag. For example,</w:t>
      </w:r>
      <w:r>
        <w:t xml:space="preserve"> </w:t>
      </w:r>
      <w:r>
        <w:rPr>
          <w:rStyle w:val="VerbatimChar"/>
        </w:rPr>
        <w:t xml:space="preserve">tag-value="myTagValue"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Provide multiple key-value pairs for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conditional logic. The following example filters for any DynamoDB resource that is tagged with</w:t>
      </w:r>
      <w:r>
        <w:t xml:space="preserve"> </w:t>
      </w:r>
      <w:r>
        <w:rPr>
          <w:rStyle w:val="VerbatimChar"/>
        </w:rPr>
        <w:t xml:space="preserve">myTagKey</w:t>
      </w:r>
      <w:r>
        <w:t xml:space="preserve"> </w:t>
      </w:r>
      <w:r>
        <w:t xml:space="preserve">as the tag key:</w:t>
      </w:r>
      <w:r>
        <w:t xml:space="preserve"> </w:t>
      </w:r>
      <w:r>
        <w:rPr>
          <w:rStyle w:val="VerbatimChar"/>
        </w:rPr>
        <w:t xml:space="preserve">+--filter resource-type-prefix="{aws}::DynamoDB::", tag-key="myTagKey"+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Provide the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 </w:t>
      </w:r>
      <w:r>
        <w:t xml:space="preserve">option multiple times in a single command for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conditional logic. The following example filters for any resource that is a DynamoDB resource or is tagged with</w:t>
      </w:r>
      <w:r>
        <w:t xml:space="preserve"> </w:t>
      </w:r>
      <w:r>
        <w:rPr>
          <w:rStyle w:val="VerbatimChar"/>
        </w:rPr>
        <w:t xml:space="preserve">myTagKey</w:t>
      </w:r>
      <w:r>
        <w:t xml:space="preserve"> </w:t>
      </w:r>
      <w:r>
        <w:t xml:space="preserve">as the tag key:</w:t>
      </w:r>
      <w:r>
        <w:t xml:space="preserve"> </w:t>
      </w:r>
      <w:r>
        <w:rPr>
          <w:rStyle w:val="VerbatimChar"/>
        </w:rPr>
        <w:t xml:space="preserve">+--filter resource-type-prefix="{aws}::DynamoDB::" --filter tag-key="myTagKey"+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Required</w:t>
      </w:r>
      <w:r>
        <w:t xml:space="preserve">: No</w:t>
      </w:r>
    </w:p>
    <w:p>
      <w:pPr>
        <w:pStyle w:val="FirstParagraph"/>
      </w:pPr>
      <w:r>
        <w:t xml:space="preserve">[#ref-cli-cdk-migrate-options-help]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[#ref-cli-cdk-migrate-options-language]</w:t>
      </w:r>
      <w:r>
        <w:t xml:space="preserve"> </w:t>
      </w:r>
      <w:r>
        <w:rPr>
          <w:rStyle w:val="VerbatimChar"/>
        </w:rPr>
        <w:t xml:space="preserve">--language &lt;STRING&gt;</w:t>
      </w:r>
      <w:r>
        <w:t xml:space="preserve">::</w:t>
      </w:r>
      <w:r>
        <w:t xml:space="preserve"> </w:t>
      </w:r>
      <w:r>
        <w:t xml:space="preserve">The programming language to use for the CDK project created during migration.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Valid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java</w:t>
      </w:r>
      <w:r>
        <w:t xml:space="preserve">,</w:t>
      </w:r>
      <w:r>
        <w:t xml:space="preserve"> </w:t>
      </w:r>
      <w:r>
        <w:rPr>
          <w:rStyle w:val="VerbatimChar"/>
        </w:rPr>
        <w:t xml:space="preserve">csharp</w:t>
      </w:r>
      <w:r>
        <w:t xml:space="preserve">,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typescript</w:t>
      </w:r>
    </w:p>
    <w:p>
      <w:pPr>
        <w:pStyle w:val="BodyText"/>
      </w:pPr>
      <w:r>
        <w:t xml:space="preserve">[#ref-cli-cdk-migrate-options-output-path]</w:t>
      </w:r>
      <w:r>
        <w:t xml:space="preserve"> </w:t>
      </w:r>
      <w:r>
        <w:rPr>
          <w:rStyle w:val="VerbatimChar"/>
        </w:rPr>
        <w:t xml:space="preserve">--output-path &lt;PATH&gt;</w:t>
      </w:r>
      <w:r>
        <w:t xml:space="preserve">::</w:t>
      </w:r>
      <w:r>
        <w:t xml:space="preserve"> </w:t>
      </w:r>
      <w:r>
        <w:t xml:space="preserve">The output path for the migrated CDK project.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</w:t>
      </w:r>
      <w:r>
        <w:t xml:space="preserve">: By default, the {aws} CDK CLI will use your current working directory.</w:t>
      </w:r>
    </w:p>
    <w:p>
      <w:pPr>
        <w:pStyle w:val="BodyText"/>
      </w:pPr>
      <w:r>
        <w:t xml:space="preserve">[#ref-cli-cdk-migrate-options-region]</w:t>
      </w:r>
      <w:r>
        <w:t xml:space="preserve"> </w:t>
      </w:r>
      <w:r>
        <w:rPr>
          <w:rStyle w:val="VerbatimChar"/>
        </w:rPr>
        <w:t xml:space="preserve">--region &lt;STRING&gt;</w:t>
      </w:r>
      <w:r>
        <w:t xml:space="preserve">::</w:t>
      </w:r>
      <w:r>
        <w:t xml:space="preserve"> </w:t>
      </w:r>
      <w:r>
        <w:t xml:space="preserve">The {aws} Region to retrieve the {aws} CloudFormation stack template from.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</w:t>
      </w:r>
      <w:r>
        <w:t xml:space="preserve">: The {aws} CDK CLI obtains {aws} Region information from default sources.</w:t>
      </w:r>
    </w:p>
    <w:p>
      <w:pPr>
        <w:pStyle w:val="BodyText"/>
      </w:pPr>
      <w:r>
        <w:t xml:space="preserve">[#ref-cli-cdk-migrate-examples]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[#ref-cli-cdk-migrate-examples-1]</w:t>
      </w:r>
      <w:r>
        <w:t xml:space="preserve"> </w:t>
      </w:r>
      <w:r>
        <w:t xml:space="preserve">=== Simple example of migrating from a CloudFormation stack</w:t>
      </w:r>
    </w:p>
    <w:p>
      <w:pPr>
        <w:pStyle w:val="BodyText"/>
      </w:pPr>
      <w:r>
        <w:t xml:space="preserve">Migrate from a deployed CloudFormation stack in a specific {aws} environment using</w:t>
      </w:r>
      <w:r>
        <w:t xml:space="preserve"> </w:t>
      </w:r>
      <w:r>
        <w:rPr>
          <w:rStyle w:val="VerbatimChar"/>
        </w:rPr>
        <w:t xml:space="preserve">--from-stack</w:t>
      </w:r>
      <w:r>
        <w:t xml:space="preserve">. Provide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to name your new CDK stack. The following is an example that migrates</w:t>
      </w:r>
      <w:r>
        <w:t xml:space="preserve"> </w:t>
      </w:r>
      <w:r>
        <w:rPr>
          <w:rStyle w:val="VerbatimChar"/>
        </w:rPr>
        <w:t xml:space="preserve">myCloudFormationStack</w:t>
      </w:r>
      <w:r>
        <w:t xml:space="preserve"> </w:t>
      </w:r>
      <w:r>
        <w:t xml:space="preserve">to a new CDK app that is using TypeScript: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X82172bd3611ea32b22bdd8722c875745e9098ae"/>
    <w:p>
      <w:pPr>
        <w:pStyle w:val="Heading2"/>
      </w:pPr>
      <w:r>
        <w:t xml:space="preserve">$ cdk migrate –language typescript –from-stack –stack-name</w:t>
      </w:r>
      <w:r>
        <w:t xml:space="preserve"> </w:t>
      </w:r>
      <w:r>
        <w:t xml:space="preserve">‘</w:t>
      </w:r>
      <w:r>
        <w:t xml:space="preserve">myCloudFormationStack</w:t>
      </w:r>
      <w:r>
        <w:t xml:space="preserve">’</w:t>
      </w:r>
    </w:p>
    <w:p>
      <w:pPr>
        <w:pStyle w:val="FirstParagraph"/>
      </w:pPr>
      <w:r>
        <w:t xml:space="preserve">[#ref-cli-cdk-migrate-examples-2]</w:t>
      </w:r>
      <w:r>
        <w:t xml:space="preserve"> </w:t>
      </w:r>
      <w:r>
        <w:t xml:space="preserve">=== Simple example of migrating from a local CloudFormation template</w:t>
      </w:r>
    </w:p>
    <w:p>
      <w:pPr>
        <w:pStyle w:val="BodyText"/>
      </w:pPr>
      <w:r>
        <w:t xml:space="preserve">Migrate from a local JSON or YAML CloudFormation template using</w:t>
      </w:r>
      <w:r>
        <w:t xml:space="preserve"> </w:t>
      </w:r>
      <w:r>
        <w:rPr>
          <w:rStyle w:val="VerbatimChar"/>
        </w:rPr>
        <w:t xml:space="preserve">--from-path</w:t>
      </w:r>
      <w:r>
        <w:t xml:space="preserve">. Provide</w:t>
      </w:r>
      <w:r>
        <w:t xml:space="preserve"> </w:t>
      </w:r>
      <w:r>
        <w:rPr>
          <w:rStyle w:val="VerbatimChar"/>
        </w:rPr>
        <w:t xml:space="preserve">--stack-name</w:t>
      </w:r>
      <w:r>
        <w:t xml:space="preserve"> </w:t>
      </w:r>
      <w:r>
        <w:t xml:space="preserve">to name your new CDK stack. The following is an example that creates a new CDK app in TypeScript that includes a</w:t>
      </w:r>
      <w:r>
        <w:t xml:space="preserve"> </w:t>
      </w:r>
      <w:r>
        <w:rPr>
          <w:rStyle w:val="VerbatimChar"/>
        </w:rPr>
        <w:t xml:space="preserve">myCloudFormationStack</w:t>
      </w:r>
      <w:r>
        <w:t xml:space="preserve"> </w:t>
      </w:r>
      <w:r>
        <w:t xml:space="preserve">stack from a local</w:t>
      </w:r>
      <w:r>
        <w:t xml:space="preserve"> </w:t>
      </w:r>
      <w:r>
        <w:rPr>
          <w:rStyle w:val="VerbatimChar"/>
        </w:rPr>
        <w:t xml:space="preserve">template.json</w:t>
      </w:r>
      <w:r>
        <w:t xml:space="preserve"> </w:t>
      </w:r>
      <w:r>
        <w:t xml:space="preserve">file: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1"/>
    <w:bookmarkStart w:id="22" w:name="Xefadc71f189e7dee938cc4214ad1b0553100d06"/>
    <w:p>
      <w:pPr>
        <w:pStyle w:val="Heading2"/>
      </w:pPr>
      <w:r>
        <w:t xml:space="preserve">$ cdk migrate –stack-name</w:t>
      </w:r>
      <w:r>
        <w:t xml:space="preserve"> </w:t>
      </w:r>
      <w:r>
        <w:t xml:space="preserve">“</w:t>
      </w:r>
      <w:r>
        <w:t xml:space="preserve">myCloudFormationStack</w:t>
      </w:r>
      <w:r>
        <w:t xml:space="preserve">”</w:t>
      </w:r>
      <w:r>
        <w:t xml:space="preserve"> </w:t>
      </w:r>
      <w:r>
        <w:t xml:space="preserve">–language typescript –from-path</w:t>
      </w:r>
      <w:r>
        <w:t xml:space="preserve"> </w:t>
      </w:r>
      <w:r>
        <w:t xml:space="preserve">“</w:t>
      </w:r>
      <w:r>
        <w:t xml:space="preserve">./template.json</w:t>
      </w:r>
      <w:r>
        <w:t xml:space="preserve">”</w:t>
      </w:r>
    </w:p>
    <w:p>
      <w:pPr>
        <w:pStyle w:val="FirstParagraph"/>
      </w:pPr>
      <w:r>
        <w:t xml:space="preserve">[#ref-cli-cdk-migrate-examples-3]</w:t>
      </w:r>
      <w:r>
        <w:t xml:space="preserve"> </w:t>
      </w:r>
      <w:r>
        <w:t xml:space="preserve">=== Simple example of migrating from deployed {aws} resources</w:t>
      </w:r>
    </w:p>
    <w:p>
      <w:pPr>
        <w:pStyle w:val="BodyText"/>
      </w:pPr>
      <w:r>
        <w:t xml:space="preserve">Migrate deployed {aws} resources from a specific {aws} environment that are not associated with a CloudFormation stack using</w:t>
      </w:r>
      <w:r>
        <w:t xml:space="preserve"> </w:t>
      </w:r>
      <w:r>
        <w:rPr>
          <w:rStyle w:val="VerbatimChar"/>
        </w:rPr>
        <w:t xml:space="preserve">--from-scan</w:t>
      </w:r>
      <w:r>
        <w:t xml:space="preserve">. The CDK CLI utilizes the [.noloc]</w:t>
      </w:r>
      <w:r>
        <w:rPr>
          <w:rStyle w:val="VerbatimChar"/>
        </w:rPr>
        <w:t xml:space="preserve">IaC generator</w:t>
      </w:r>
      <w:r>
        <w:t xml:space="preserve"> </w:t>
      </w:r>
      <w:r>
        <w:t xml:space="preserve">service to scan for resources and generate a template. Then, the CDK CLI references the template to create the new CDK app. The following is an example that creates a new CDK app in TypeScript with a new</w:t>
      </w:r>
      <w:r>
        <w:t xml:space="preserve"> </w:t>
      </w:r>
      <w:r>
        <w:rPr>
          <w:rStyle w:val="VerbatimChar"/>
        </w:rPr>
        <w:t xml:space="preserve">myCloudFormationStack</w:t>
      </w:r>
      <w:r>
        <w:t xml:space="preserve"> </w:t>
      </w:r>
      <w:r>
        <w:t xml:space="preserve">stack containing migrated {aws} resources: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2"/>
    <w:bookmarkStart w:id="23" w:name="X6c3cac50999b0a55e310e8a920e1644c478b833"/>
    <w:p>
      <w:pPr>
        <w:pStyle w:val="Heading2"/>
      </w:pPr>
      <w:r>
        <w:t xml:space="preserve">$ cdk migrate –language typescript –from-scan –stack-name</w:t>
      </w:r>
      <w:r>
        <w:t xml:space="preserve"> </w:t>
      </w:r>
      <w:r>
        <w:t xml:space="preserve">“</w:t>
      </w:r>
      <w:r>
        <w:t xml:space="preserve">myCloudFormationStack</w:t>
      </w:r>
      <w:r>
        <w:t xml:space="preserve">”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