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[#security]</w:t>
      </w:r>
      <w:r>
        <w:t xml:space="preserve"> </w:t>
      </w:r>
      <w:r>
        <w:t xml:space="preserve">= Security for the {aws} Cloud Development Kit ({aws} CDK)</w:t>
      </w:r>
      <w:r>
        <w:t xml:space="preserve"> </w:t>
      </w:r>
      <w:r>
        <w:t xml:space="preserve">:info_titleabbrev: Security</w:t>
      </w:r>
    </w:p>
    <w:p>
      <w:pPr>
        <w:pStyle w:val="BodyText"/>
      </w:pPr>
      <w:r>
        <w:t xml:space="preserve">== [abstract]</w:t>
      </w:r>
    </w:p>
    <w:bookmarkStart w:id="20" w:name="X7286d6469080f72c3d0975dadcf68e3315fa328"/>
    <w:p>
      <w:pPr>
        <w:pStyle w:val="Heading2"/>
      </w:pPr>
      <w:r>
        <w:t xml:space="preserve">Provides security-related information for the {aws} CDK.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Cloud security at Amazon Web Services ({aws}) is the highest priority. As an {aws} customer, you benefit from a data center and network architecture that is built to meet the requirements of the most security-sensitive organizations. Security is a shared responsibility between {aws} and you. The link:https://aws.amazon.com/compliance/shared-responsibility-model/[Shared Responsibility Model] describes this as Security of the Cloud and Security in the Cloud.</w:t>
      </w:r>
    </w:p>
    <w:p>
      <w:pPr>
        <w:pStyle w:val="BodyText"/>
      </w:pPr>
      <w:r>
        <w:rPr>
          <w:iCs/>
          <w:i/>
        </w:rPr>
        <w:t xml:space="preserve">Security of the Cloud</w:t>
      </w:r>
      <w:r>
        <w:t xml:space="preserve"> </w:t>
      </w:r>
      <w:r>
        <w:t xml:space="preserve">– {aws} is responsible for protecting the infrastructure that runs all of the services offered in the {aws} Cloud and providing you with services that you can use securely. Our security responsibility is the highest priority at {aws}, and the effectiveness of our security is regularly tested and verified by third-party auditors as part of the https://aws.amazon.com/compliance/programs/[{aws} Compliance Programs].</w:t>
      </w:r>
    </w:p>
    <w:p>
      <w:pPr>
        <w:pStyle w:val="BodyText"/>
      </w:pPr>
      <w:r>
        <w:rPr>
          <w:iCs/>
          <w:i/>
        </w:rPr>
        <w:t xml:space="preserve">Security in the Cloud</w:t>
      </w:r>
      <w:r>
        <w:t xml:space="preserve"> </w:t>
      </w:r>
      <w:r>
        <w:t xml:space="preserve">– Your responsibility is determined by the {aws} service you are using, and other factors including the sensitivity of your data, your organization’s requirements, and applicable laws and regulations.</w:t>
      </w:r>
    </w:p>
    <w:p>
      <w:pPr>
        <w:pStyle w:val="BodyText"/>
      </w:pPr>
      <w:r>
        <w:t xml:space="preserve">The {aws} CDK follows the link:https://aws.amazon.com/compliance/shared-responsibility-model/[shared responsibility model] through the specific Amazon Web Services ({aws}) services it supports. For {aws} service security information, see the link:https://docs.aws.amazon.com/security/?id=docs_gateway#aws-security[{aws} service security documentation page] and https://aws.amazon.com/compliance/services-in-scope/[{aws} services that are in scope of {aws} compliance efforts by compliance program].</w:t>
      </w:r>
    </w:p>
    <w:p>
      <w:pPr>
        <w:pStyle w:val="BodyText"/>
      </w:pPr>
      <w:r>
        <w:t xml:space="preserve">include::security-iam.adoc[leveloffset=+1]</w:t>
      </w:r>
    </w:p>
    <w:p>
      <w:pPr>
        <w:pStyle w:val="BodyText"/>
      </w:pPr>
      <w:r>
        <w:t xml:space="preserve">include::compliance-validation.adoc[leveloffset=+1]</w:t>
      </w:r>
    </w:p>
    <w:p>
      <w:pPr>
        <w:pStyle w:val="BodyText"/>
      </w:pPr>
      <w:r>
        <w:t xml:space="preserve">include::disaster-recovery-resiliency.adoc[leveloffset=+1]</w:t>
      </w:r>
    </w:p>
    <w:p>
      <w:pPr>
        <w:pStyle w:val="BodyText"/>
      </w:pPr>
      <w:r>
        <w:t xml:space="preserve">include::infrastructure-security.adoc[leveloffset=+1]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2025-08-09T00:34:05Z</dcterms:created>
  <dcterms:modified xsi:type="dcterms:W3CDTF">2025-08-09T00:34:05Z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