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5" w:name="aws-cdk-guide---optimized-for-learning"/>
    <w:p>
      <w:pPr>
        <w:pStyle w:val="Heading1"/>
      </w:pPr>
      <w:r>
        <w:t xml:space="preserve">AWS CDK Guide - Optimized for Learning</w:t>
      </w:r>
    </w:p>
    <w:p>
      <w:pPr>
        <w:pStyle w:val="FirstParagraph"/>
      </w:pPr>
      <w:r>
        <w:t xml:space="preserve">This is an optimized version of the AWS CDK Developer Guide, reorganized into logical learning sections for better GitHub Spaces compatibility and improved learning experience.</w:t>
      </w:r>
    </w:p>
    <w:bookmarkStart w:id="34" w:name="learning-path"/>
    <w:p>
      <w:pPr>
        <w:pStyle w:val="Heading2"/>
      </w:pPr>
      <w:r>
        <w:t xml:space="preserve">📚 Learning Path</w:t>
      </w:r>
    </w:p>
    <w:bookmarkStart w:id="21" w:name="getting-started"/>
    <w:p>
      <w:pPr>
        <w:pStyle w:val="Heading3"/>
      </w:pPr>
      <w:r>
        <w:t xml:space="preserve">🚀 1.</w:t>
      </w:r>
      <w:r>
        <w:t xml:space="preserve"> </w:t>
      </w:r>
      <w:hyperlink r:id="rId20">
        <w:r>
          <w:rPr>
            <w:rStyle w:val="Hyperlink"/>
          </w:rPr>
          <w:t xml:space="preserve">Getting Started</w:t>
        </w:r>
      </w:hyperlink>
    </w:p>
    <w:p>
      <w:pPr>
        <w:pStyle w:val="FirstParagraph"/>
      </w:pPr>
      <w:r>
        <w:rPr>
          <w:bCs/>
          <w:b/>
        </w:rPr>
        <w:t xml:space="preserve">Start here if you’re new to AWS CDK</w:t>
      </w:r>
      <w:r>
        <w:t xml:space="preserve"> </w:t>
      </w:r>
      <w:r>
        <w:t xml:space="preserve">- CDK installation and setup</w:t>
      </w:r>
      <w:r>
        <w:t xml:space="preserve"> </w:t>
      </w:r>
      <w:r>
        <w:t xml:space="preserve">- Hello World tutorial</w:t>
      </w:r>
      <w:r>
        <w:br/>
      </w:r>
      <w:r>
        <w:t xml:space="preserve">- Basic development workflow</w:t>
      </w:r>
      <w:r>
        <w:t xml:space="preserve"> </w:t>
      </w:r>
      <w:r>
        <w:t xml:space="preserve">- Language-specific guides</w:t>
      </w:r>
    </w:p>
    <w:bookmarkEnd w:id="21"/>
    <w:bookmarkStart w:id="23" w:name="core-concepts"/>
    <w:p>
      <w:pPr>
        <w:pStyle w:val="Heading3"/>
      </w:pPr>
      <w:r>
        <w:t xml:space="preserve">🧠 2.</w:t>
      </w:r>
      <w:r>
        <w:t xml:space="preserve"> </w:t>
      </w:r>
      <w:hyperlink r:id="rId22">
        <w:r>
          <w:rPr>
            <w:rStyle w:val="Hyperlink"/>
          </w:rPr>
          <w:t xml:space="preserve">Core Concepts</w:t>
        </w:r>
      </w:hyperlink>
    </w:p>
    <w:p>
      <w:pPr>
        <w:pStyle w:val="FirstParagraph"/>
      </w:pPr>
      <w:r>
        <w:rPr>
          <w:bCs/>
          <w:b/>
        </w:rPr>
        <w:t xml:space="preserve">Essential concepts you need to understand</w:t>
      </w:r>
      <w:r>
        <w:t xml:space="preserve"> </w:t>
      </w:r>
      <w:r>
        <w:t xml:space="preserve">- Apps, Stacks, and Constructs</w:t>
      </w:r>
      <w:r>
        <w:t xml:space="preserve"> </w:t>
      </w:r>
      <w:r>
        <w:t xml:space="preserve">- Tokens and dynamic values</w:t>
      </w:r>
      <w:r>
        <w:t xml:space="preserve"> </w:t>
      </w:r>
      <w:r>
        <w:t xml:space="preserve">- Environments and configuration</w:t>
      </w:r>
      <w:r>
        <w:t xml:space="preserve"> </w:t>
      </w:r>
      <w:r>
        <w:t xml:space="preserve">- Multi-stack applications</w:t>
      </w:r>
    </w:p>
    <w:bookmarkEnd w:id="23"/>
    <w:bookmarkStart w:id="25" w:name="development"/>
    <w:p>
      <w:pPr>
        <w:pStyle w:val="Heading3"/>
      </w:pPr>
      <w:r>
        <w:t xml:space="preserve">🛠️ 3.</w:t>
      </w:r>
      <w:r>
        <w:t xml:space="preserve"> </w:t>
      </w:r>
      <w:hyperlink r:id="rId24">
        <w:r>
          <w:rPr>
            <w:rStyle w:val="Hyperlink"/>
          </w:rPr>
          <w:t xml:space="preserve">Development</w:t>
        </w:r>
      </w:hyperlink>
    </w:p>
    <w:p>
      <w:pPr>
        <w:pStyle w:val="FirstParagraph"/>
      </w:pPr>
      <w:r>
        <w:rPr>
          <w:bCs/>
          <w:b/>
        </w:rPr>
        <w:t xml:space="preserve">Best practices for building CDK applications</w:t>
      </w:r>
      <w:r>
        <w:t xml:space="preserve"> </w:t>
      </w:r>
      <w:r>
        <w:t xml:space="preserve">- Testing strategies</w:t>
      </w:r>
      <w:r>
        <w:t xml:space="preserve"> </w:t>
      </w:r>
      <w:r>
        <w:t xml:space="preserve">- Asset management</w:t>
      </w:r>
      <w:r>
        <w:t xml:space="preserve"> </w:t>
      </w:r>
      <w:r>
        <w:t xml:space="preserve">- Security best practices</w:t>
      </w:r>
      <w:r>
        <w:t xml:space="preserve"> </w:t>
      </w:r>
      <w:r>
        <w:t xml:space="preserve">- Development workflow</w:t>
      </w:r>
    </w:p>
    <w:bookmarkEnd w:id="25"/>
    <w:bookmarkStart w:id="27" w:name="deployment"/>
    <w:p>
      <w:pPr>
        <w:pStyle w:val="Heading3"/>
      </w:pPr>
      <w:r>
        <w:t xml:space="preserve">🚀 4.</w:t>
      </w:r>
      <w:r>
        <w:t xml:space="preserve"> </w:t>
      </w:r>
      <w:hyperlink r:id="rId26">
        <w:r>
          <w:rPr>
            <w:rStyle w:val="Hyperlink"/>
          </w:rPr>
          <w:t xml:space="preserve">Deployment</w:t>
        </w:r>
      </w:hyperlink>
    </w:p>
    <w:p>
      <w:pPr>
        <w:pStyle w:val="FirstParagraph"/>
      </w:pPr>
      <w:r>
        <w:rPr>
          <w:bCs/>
          <w:b/>
        </w:rPr>
        <w:t xml:space="preserve">Deploy your applications to AWS</w:t>
      </w:r>
      <w:r>
        <w:t xml:space="preserve"> </w:t>
      </w:r>
      <w:r>
        <w:t xml:space="preserve">- Environment bootstrapping</w:t>
      </w:r>
      <w:r>
        <w:t xml:space="preserve"> </w:t>
      </w:r>
      <w:r>
        <w:t xml:space="preserve">- CLI usage and configuration</w:t>
      </w:r>
      <w:r>
        <w:t xml:space="preserve"> </w:t>
      </w:r>
      <w:r>
        <w:t xml:space="preserve">- Permissions and access</w:t>
      </w:r>
      <w:r>
        <w:t xml:space="preserve"> </w:t>
      </w:r>
      <w:r>
        <w:t xml:space="preserve">- Troubleshooting deployments</w:t>
      </w:r>
    </w:p>
    <w:bookmarkEnd w:id="27"/>
    <w:bookmarkStart w:id="29" w:name="advanced-topics"/>
    <w:p>
      <w:pPr>
        <w:pStyle w:val="Heading3"/>
      </w:pPr>
      <w:r>
        <w:t xml:space="preserve">⚡ 5.</w:t>
      </w:r>
      <w:r>
        <w:t xml:space="preserve"> </w:t>
      </w:r>
      <w:hyperlink r:id="rId28">
        <w:r>
          <w:rPr>
            <w:rStyle w:val="Hyperlink"/>
          </w:rPr>
          <w:t xml:space="preserve">Advanced Topics</w:t>
        </w:r>
      </w:hyperlink>
    </w:p>
    <w:p>
      <w:pPr>
        <w:pStyle w:val="FirstParagraph"/>
      </w:pPr>
      <w:r>
        <w:rPr>
          <w:bCs/>
          <w:b/>
        </w:rPr>
        <w:t xml:space="preserve">Advanced patterns and enterprise features</w:t>
      </w:r>
      <w:r>
        <w:t xml:space="preserve"> </w:t>
      </w:r>
      <w:r>
        <w:t xml:space="preserve">- CDK Pipelines (CI/CD)</w:t>
      </w:r>
      <w:r>
        <w:t xml:space="preserve"> </w:t>
      </w:r>
      <w:r>
        <w:t xml:space="preserve">- Custom constructs and libraries</w:t>
      </w:r>
      <w:r>
        <w:t xml:space="preserve"> </w:t>
      </w:r>
      <w:r>
        <w:t xml:space="preserve">- CloudFormation integration</w:t>
      </w:r>
      <w:r>
        <w:t xml:space="preserve"> </w:t>
      </w:r>
      <w:r>
        <w:t xml:space="preserve">- Migration and customization</w:t>
      </w:r>
    </w:p>
    <w:bookmarkEnd w:id="29"/>
    <w:bookmarkStart w:id="31" w:name="examples"/>
    <w:p>
      <w:pPr>
        <w:pStyle w:val="Heading3"/>
      </w:pPr>
      <w:r>
        <w:t xml:space="preserve">🎯 6.</w:t>
      </w:r>
      <w:r>
        <w:t xml:space="preserve"> </w:t>
      </w:r>
      <w:hyperlink r:id="rId30">
        <w:r>
          <w:rPr>
            <w:rStyle w:val="Hyperlink"/>
          </w:rPr>
          <w:t xml:space="preserve">Examples</w:t>
        </w:r>
      </w:hyperlink>
    </w:p>
    <w:p>
      <w:pPr>
        <w:pStyle w:val="FirstParagraph"/>
      </w:pPr>
      <w:r>
        <w:rPr>
          <w:bCs/>
          <w:b/>
        </w:rPr>
        <w:t xml:space="preserve">Real-world examples and tutorials</w:t>
      </w:r>
      <w:r>
        <w:t xml:space="preserve"> </w:t>
      </w:r>
      <w:r>
        <w:t xml:space="preserve">- Serverless applications</w:t>
      </w:r>
      <w:r>
        <w:t xml:space="preserve"> </w:t>
      </w:r>
      <w:r>
        <w:t xml:space="preserve">- Complete walkthroughs</w:t>
      </w:r>
      <w:r>
        <w:t xml:space="preserve"> </w:t>
      </w:r>
      <w:r>
        <w:t xml:space="preserve">- Best practice implementations</w:t>
      </w:r>
    </w:p>
    <w:bookmarkEnd w:id="31"/>
    <w:bookmarkStart w:id="33" w:name="reference"/>
    <w:p>
      <w:pPr>
        <w:pStyle w:val="Heading3"/>
      </w:pPr>
      <w:r>
        <w:t xml:space="preserve">📖 7.</w:t>
      </w:r>
      <w:r>
        <w:t xml:space="preserve"> </w:t>
      </w:r>
      <w:hyperlink r:id="rId32">
        <w:r>
          <w:rPr>
            <w:rStyle w:val="Hyperlink"/>
          </w:rPr>
          <w:t xml:space="preserve">Reference</w:t>
        </w:r>
      </w:hyperlink>
    </w:p>
    <w:p>
      <w:pPr>
        <w:pStyle w:val="FirstParagraph"/>
      </w:pPr>
      <w:r>
        <w:rPr>
          <w:bCs/>
          <w:b/>
        </w:rPr>
        <w:t xml:space="preserve">Reference materials and troubleshooting</w:t>
      </w:r>
      <w:r>
        <w:t xml:space="preserve"> </w:t>
      </w:r>
      <w:r>
        <w:t xml:space="preserve">- CLI command reference</w:t>
      </w:r>
      <w:r>
        <w:t xml:space="preserve"> </w:t>
      </w:r>
      <w:r>
        <w:t xml:space="preserve">- Troubleshooting guides</w:t>
      </w:r>
      <w:r>
        <w:t xml:space="preserve"> </w:t>
      </w:r>
      <w:r>
        <w:t xml:space="preserve">- Security and compliance</w:t>
      </w:r>
      <w:r>
        <w:t xml:space="preserve"> </w:t>
      </w:r>
      <w:r>
        <w:t xml:space="preserve">- Additional resources</w:t>
      </w:r>
    </w:p>
    <w:bookmarkEnd w:id="33"/>
    <w:bookmarkEnd w:id="34"/>
    <w:bookmarkStart w:id="47" w:name="quick-start-paths"/>
    <w:p>
      <w:pPr>
        <w:pStyle w:val="Heading2"/>
      </w:pPr>
      <w:r>
        <w:t xml:space="preserve">🎯 Quick Start Paths</w:t>
      </w:r>
    </w:p>
    <w:bookmarkStart w:id="38" w:name="absolute-beginner"/>
    <w:p>
      <w:pPr>
        <w:pStyle w:val="Heading3"/>
      </w:pPr>
      <w:r>
        <w:rPr>
          <w:bCs/>
          <w:b/>
        </w:rPr>
        <w:t xml:space="preserve">Absolute Beginner</w:t>
      </w:r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Getting Started → Installation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Getting Started → Hello World Tutorial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Core Concepts → Overview</w:t>
        </w:r>
      </w:hyperlink>
    </w:p>
    <w:bookmarkEnd w:id="38"/>
    <w:bookmarkStart w:id="42" w:name="ready-to-build"/>
    <w:p>
      <w:pPr>
        <w:pStyle w:val="Heading3"/>
      </w:pPr>
      <w:r>
        <w:rPr>
          <w:bCs/>
          <w:b/>
        </w:rPr>
        <w:t xml:space="preserve">Ready to Build</w:t>
      </w:r>
    </w:p>
    <w:p>
      <w:pPr>
        <w:numPr>
          <w:ilvl w:val="0"/>
          <w:numId w:val="1002"/>
        </w:numPr>
        <w:pStyle w:val="Compact"/>
      </w:pPr>
      <w:hyperlink r:id="rId39">
        <w:r>
          <w:rPr>
            <w:rStyle w:val="Hyperlink"/>
          </w:rPr>
          <w:t xml:space="preserve">Development → Best Practices</w:t>
        </w:r>
      </w:hyperlink>
    </w:p>
    <w:p>
      <w:pPr>
        <w:numPr>
          <w:ilvl w:val="0"/>
          <w:numId w:val="1002"/>
        </w:numPr>
        <w:pStyle w:val="Compact"/>
      </w:pPr>
      <w:hyperlink r:id="rId40">
        <w:r>
          <w:rPr>
            <w:rStyle w:val="Hyperlink"/>
          </w:rPr>
          <w:t xml:space="preserve">Development → Testing</w:t>
        </w:r>
      </w:hyperlink>
    </w:p>
    <w:p>
      <w:pPr>
        <w:numPr>
          <w:ilvl w:val="0"/>
          <w:numId w:val="1002"/>
        </w:numPr>
        <w:pStyle w:val="Compact"/>
      </w:pPr>
      <w:hyperlink r:id="rId41">
        <w:r>
          <w:rPr>
            <w:rStyle w:val="Hyperlink"/>
          </w:rPr>
          <w:t xml:space="preserve">Deployment → Bootstrapping</w:t>
        </w:r>
      </w:hyperlink>
    </w:p>
    <w:bookmarkEnd w:id="42"/>
    <w:bookmarkStart w:id="46" w:name="enterpriseproduction"/>
    <w:p>
      <w:pPr>
        <w:pStyle w:val="Heading3"/>
      </w:pPr>
      <w:r>
        <w:rPr>
          <w:bCs/>
          <w:b/>
        </w:rPr>
        <w:t xml:space="preserve">Enterprise/Production</w:t>
      </w:r>
    </w:p>
    <w:p>
      <w:pPr>
        <w:numPr>
          <w:ilvl w:val="0"/>
          <w:numId w:val="1003"/>
        </w:numPr>
        <w:pStyle w:val="Compact"/>
      </w:pPr>
      <w:hyperlink r:id="rId43">
        <w:r>
          <w:rPr>
            <w:rStyle w:val="Hyperlink"/>
          </w:rPr>
          <w:t xml:space="preserve">Advanced → CDK Pipelines</w:t>
        </w:r>
      </w:hyperlink>
    </w:p>
    <w:p>
      <w:pPr>
        <w:numPr>
          <w:ilvl w:val="0"/>
          <w:numId w:val="1003"/>
        </w:numPr>
        <w:pStyle w:val="Compact"/>
      </w:pPr>
      <w:hyperlink r:id="rId44">
        <w:r>
          <w:rPr>
            <w:rStyle w:val="Hyperlink"/>
          </w:rPr>
          <w:t xml:space="preserve">Advanced → Security</w:t>
        </w:r>
      </w:hyperlink>
    </w:p>
    <w:p>
      <w:pPr>
        <w:numPr>
          <w:ilvl w:val="0"/>
          <w:numId w:val="1003"/>
        </w:numPr>
        <w:pStyle w:val="Compact"/>
      </w:pPr>
      <w:hyperlink r:id="rId45">
        <w:r>
          <w:rPr>
            <w:rStyle w:val="Hyperlink"/>
          </w:rPr>
          <w:t xml:space="preserve">Reference → Security Guide</w:t>
        </w:r>
      </w:hyperlink>
    </w:p>
    <w:bookmarkEnd w:id="46"/>
    <w:bookmarkEnd w:id="47"/>
    <w:bookmarkStart w:id="51" w:name="optimization-details"/>
    <w:p>
      <w:pPr>
        <w:pStyle w:val="Heading2"/>
      </w:pPr>
      <w:r>
        <w:t xml:space="preserve">📊 Optimization Details</w:t>
      </w:r>
    </w:p>
    <w:bookmarkStart w:id="48" w:name="size-reduction"/>
    <w:p>
      <w:pPr>
        <w:pStyle w:val="Heading3"/>
      </w:pPr>
      <w:r>
        <w:t xml:space="preserve">Size Reduction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Original</w:t>
      </w:r>
      <w:r>
        <w:t xml:space="preserve">: 114 files, ~1.6MB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Optimized</w:t>
      </w:r>
      <w:r>
        <w:t xml:space="preserve">: Organized into logical sections with split large files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Largest files split</w:t>
      </w:r>
      <w:r>
        <w:t xml:space="preserve">: tokens.md, create-cdk-pipeline.md, hello-world.md</w:t>
      </w:r>
    </w:p>
    <w:bookmarkEnd w:id="48"/>
    <w:bookmarkStart w:id="49" w:name="structure-benefits"/>
    <w:p>
      <w:pPr>
        <w:pStyle w:val="Heading3"/>
      </w:pPr>
      <w:r>
        <w:t xml:space="preserve">Structure Benefits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Logical grouping</w:t>
      </w:r>
      <w:r>
        <w:t xml:space="preserve"> </w:t>
      </w:r>
      <w:r>
        <w:t xml:space="preserve">by learning progression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Better navigation</w:t>
      </w:r>
      <w:r>
        <w:t xml:space="preserve"> </w:t>
      </w:r>
      <w:r>
        <w:t xml:space="preserve">with clear folder structure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Focused content</w:t>
      </w:r>
      <w:r>
        <w:t xml:space="preserve"> </w:t>
      </w:r>
      <w:r>
        <w:t xml:space="preserve">with smaller, topic-specific files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Cross-references</w:t>
      </w:r>
      <w:r>
        <w:t xml:space="preserve"> </w:t>
      </w:r>
      <w:r>
        <w:t xml:space="preserve">maintained between sections</w:t>
      </w:r>
    </w:p>
    <w:bookmarkEnd w:id="49"/>
    <w:bookmarkStart w:id="50" w:name="github-spaces-compatibility"/>
    <w:p>
      <w:pPr>
        <w:pStyle w:val="Heading3"/>
      </w:pPr>
      <w:r>
        <w:t xml:space="preserve">GitHub Spaces Compatibility</w:t>
      </w:r>
    </w:p>
    <w:p>
      <w:pPr>
        <w:numPr>
          <w:ilvl w:val="0"/>
          <w:numId w:val="1006"/>
        </w:numPr>
        <w:pStyle w:val="Compact"/>
      </w:pPr>
      <w:r>
        <w:t xml:space="preserve">Smaller individual files (most under 25KB)</w:t>
      </w:r>
    </w:p>
    <w:p>
      <w:pPr>
        <w:numPr>
          <w:ilvl w:val="0"/>
          <w:numId w:val="1006"/>
        </w:numPr>
        <w:pStyle w:val="Compact"/>
      </w:pPr>
      <w:r>
        <w:t xml:space="preserve">Organized folder structure</w:t>
      </w:r>
    </w:p>
    <w:p>
      <w:pPr>
        <w:numPr>
          <w:ilvl w:val="0"/>
          <w:numId w:val="1006"/>
        </w:numPr>
        <w:pStyle w:val="Compact"/>
      </w:pPr>
      <w:r>
        <w:t xml:space="preserve">Clear navigation with README files</w:t>
      </w:r>
    </w:p>
    <w:p>
      <w:pPr>
        <w:numPr>
          <w:ilvl w:val="0"/>
          <w:numId w:val="1006"/>
        </w:numPr>
        <w:pStyle w:val="Compact"/>
      </w:pPr>
      <w:r>
        <w:t xml:space="preserve">Maintained all original content</w:t>
      </w:r>
    </w:p>
    <w:bookmarkEnd w:id="50"/>
    <w:bookmarkEnd w:id="51"/>
    <w:bookmarkStart w:id="52" w:name="original-content"/>
    <w:p>
      <w:pPr>
        <w:pStyle w:val="Heading2"/>
      </w:pPr>
      <w:r>
        <w:t xml:space="preserve">🔄 Original Content</w:t>
      </w:r>
    </w:p>
    <w:p>
      <w:pPr>
        <w:pStyle w:val="FirstParagraph"/>
      </w:pPr>
      <w:r>
        <w:t xml:space="preserve">The original content structure is preserved in the</w:t>
      </w:r>
      <w:r>
        <w:t xml:space="preserve"> </w:t>
      </w:r>
      <w:r>
        <w:rPr>
          <w:rStyle w:val="VerbatimChar"/>
        </w:rPr>
        <w:t xml:space="preserve">../v2/guide/</w:t>
      </w:r>
      <w:r>
        <w:t xml:space="preserve"> </w:t>
      </w:r>
      <w:r>
        <w:t xml:space="preserve">folder. This optimized version reorganizes the same content for better learning and GitHub Spaces compatibility.</w:t>
      </w:r>
    </w:p>
    <w:bookmarkEnd w:id="52"/>
    <w:bookmarkStart w:id="53" w:name="navigation-tips"/>
    <w:p>
      <w:pPr>
        <w:pStyle w:val="Heading2"/>
      </w:pPr>
      <w:r>
        <w:t xml:space="preserve">📝 Navigation Tips</w:t>
      </w:r>
    </w:p>
    <w:p>
      <w:pPr>
        <w:numPr>
          <w:ilvl w:val="0"/>
          <w:numId w:val="1007"/>
        </w:numPr>
        <w:pStyle w:val="Compact"/>
      </w:pPr>
      <w:r>
        <w:t xml:space="preserve">Each folder has a README.md with overview and learning path</w:t>
      </w:r>
    </w:p>
    <w:p>
      <w:pPr>
        <w:numPr>
          <w:ilvl w:val="0"/>
          <w:numId w:val="1007"/>
        </w:numPr>
        <w:pStyle w:val="Compact"/>
      </w:pPr>
      <w:r>
        <w:t xml:space="preserve">Large topics are split into subdirectories (e.g.,</w:t>
      </w:r>
      <w:r>
        <w:t xml:space="preserve"> </w:t>
      </w:r>
      <w:r>
        <w:rPr>
          <w:rStyle w:val="VerbatimChar"/>
        </w:rPr>
        <w:t xml:space="preserve">tokens/</w:t>
      </w:r>
      <w:r>
        <w:t xml:space="preserve">,</w:t>
      </w:r>
      <w:r>
        <w:t xml:space="preserve"> </w:t>
      </w:r>
      <w:r>
        <w:rPr>
          <w:rStyle w:val="VerbatimChar"/>
        </w:rPr>
        <w:t xml:space="preserve">cdk-pipelines/</w:t>
      </w:r>
      <w:r>
        <w:t xml:space="preserve">)</w:t>
      </w:r>
    </w:p>
    <w:p>
      <w:pPr>
        <w:numPr>
          <w:ilvl w:val="0"/>
          <w:numId w:val="1007"/>
        </w:numPr>
        <w:pStyle w:val="Compact"/>
      </w:pPr>
      <w:r>
        <w:t xml:space="preserve">Cross-references point to related sections</w:t>
      </w:r>
    </w:p>
    <w:p>
      <w:pPr>
        <w:numPr>
          <w:ilvl w:val="0"/>
          <w:numId w:val="1007"/>
        </w:numPr>
        <w:pStyle w:val="Compact"/>
      </w:pPr>
      <w:r>
        <w:t xml:space="preserve">Use folder READMEs to understand the scope and find specific topics</w:t>
      </w:r>
    </w:p>
    <w:bookmarkEnd w:id="53"/>
    <w:bookmarkStart w:id="54" w:name="contributing"/>
    <w:p>
      <w:pPr>
        <w:pStyle w:val="Heading2"/>
      </w:pPr>
      <w:r>
        <w:t xml:space="preserve">🤝 Contributing</w:t>
      </w:r>
    </w:p>
    <w:p>
      <w:pPr>
        <w:pStyle w:val="FirstParagraph"/>
      </w:pPr>
      <w:r>
        <w:t xml:space="preserve">When updating content:</w:t>
      </w:r>
      <w:r>
        <w:t xml:space="preserve"> </w:t>
      </w:r>
      <w:r>
        <w:t xml:space="preserve">1. Maintain the logical organization</w:t>
      </w:r>
      <w:r>
        <w:t xml:space="preserve"> </w:t>
      </w:r>
      <w:r>
        <w:t xml:space="preserve">2. Update cross-references if moving content</w:t>
      </w:r>
      <w:r>
        <w:t xml:space="preserve"> </w:t>
      </w:r>
      <w:r>
        <w:t xml:space="preserve">3. Keep individual files focused and reasonably sized</w:t>
      </w:r>
      <w:r>
        <w:t xml:space="preserve"> </w:t>
      </w:r>
      <w:r>
        <w:t xml:space="preserve">4. Update relevant README files for navigation</w:t>
      </w:r>
    </w:p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01-getting-started/" TargetMode="External" /><Relationship Type="http://schemas.openxmlformats.org/officeDocument/2006/relationships/hyperlink" Id="rId35" Target="01-getting-started/getting-started.md" TargetMode="External" /><Relationship Type="http://schemas.openxmlformats.org/officeDocument/2006/relationships/hyperlink" Id="rId36" Target="01-getting-started/hello-world.md" TargetMode="External" /><Relationship Type="http://schemas.openxmlformats.org/officeDocument/2006/relationships/hyperlink" Id="rId22" Target="02-core-concepts/" TargetMode="External" /><Relationship Type="http://schemas.openxmlformats.org/officeDocument/2006/relationships/hyperlink" Id="rId37" Target="02-core-concepts/core-concepts.md" TargetMode="External" /><Relationship Type="http://schemas.openxmlformats.org/officeDocument/2006/relationships/hyperlink" Id="rId24" Target="03-development/" TargetMode="External" /><Relationship Type="http://schemas.openxmlformats.org/officeDocument/2006/relationships/hyperlink" Id="rId39" Target="03-development/best-practices.md" TargetMode="External" /><Relationship Type="http://schemas.openxmlformats.org/officeDocument/2006/relationships/hyperlink" Id="rId40" Target="03-development/testing.md" TargetMode="External" /><Relationship Type="http://schemas.openxmlformats.org/officeDocument/2006/relationships/hyperlink" Id="rId26" Target="04-deployment/" TargetMode="External" /><Relationship Type="http://schemas.openxmlformats.org/officeDocument/2006/relationships/hyperlink" Id="rId41" Target="04-deployment/bootstrapping.md" TargetMode="External" /><Relationship Type="http://schemas.openxmlformats.org/officeDocument/2006/relationships/hyperlink" Id="rId28" Target="05-advanced/" TargetMode="External" /><Relationship Type="http://schemas.openxmlformats.org/officeDocument/2006/relationships/hyperlink" Id="rId43" Target="05-advanced/create-cdk-pipeline.md" TargetMode="External" /><Relationship Type="http://schemas.openxmlformats.org/officeDocument/2006/relationships/hyperlink" Id="rId44" Target="05-advanced/customize-permissions-boundaries.md" TargetMode="External" /><Relationship Type="http://schemas.openxmlformats.org/officeDocument/2006/relationships/hyperlink" Id="rId30" Target="06-examples/" TargetMode="External" /><Relationship Type="http://schemas.openxmlformats.org/officeDocument/2006/relationships/hyperlink" Id="rId32" Target="07-reference/" TargetMode="External" /><Relationship Type="http://schemas.openxmlformats.org/officeDocument/2006/relationships/hyperlink" Id="rId45" Target="07-reference/security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01-getting-started/" TargetMode="External" /><Relationship Type="http://schemas.openxmlformats.org/officeDocument/2006/relationships/hyperlink" Id="rId35" Target="01-getting-started/getting-started.md" TargetMode="External" /><Relationship Type="http://schemas.openxmlformats.org/officeDocument/2006/relationships/hyperlink" Id="rId36" Target="01-getting-started/hello-world.md" TargetMode="External" /><Relationship Type="http://schemas.openxmlformats.org/officeDocument/2006/relationships/hyperlink" Id="rId22" Target="02-core-concepts/" TargetMode="External" /><Relationship Type="http://schemas.openxmlformats.org/officeDocument/2006/relationships/hyperlink" Id="rId37" Target="02-core-concepts/core-concepts.md" TargetMode="External" /><Relationship Type="http://schemas.openxmlformats.org/officeDocument/2006/relationships/hyperlink" Id="rId24" Target="03-development/" TargetMode="External" /><Relationship Type="http://schemas.openxmlformats.org/officeDocument/2006/relationships/hyperlink" Id="rId39" Target="03-development/best-practices.md" TargetMode="External" /><Relationship Type="http://schemas.openxmlformats.org/officeDocument/2006/relationships/hyperlink" Id="rId40" Target="03-development/testing.md" TargetMode="External" /><Relationship Type="http://schemas.openxmlformats.org/officeDocument/2006/relationships/hyperlink" Id="rId26" Target="04-deployment/" TargetMode="External" /><Relationship Type="http://schemas.openxmlformats.org/officeDocument/2006/relationships/hyperlink" Id="rId41" Target="04-deployment/bootstrapping.md" TargetMode="External" /><Relationship Type="http://schemas.openxmlformats.org/officeDocument/2006/relationships/hyperlink" Id="rId28" Target="05-advanced/" TargetMode="External" /><Relationship Type="http://schemas.openxmlformats.org/officeDocument/2006/relationships/hyperlink" Id="rId43" Target="05-advanced/create-cdk-pipeline.md" TargetMode="External" /><Relationship Type="http://schemas.openxmlformats.org/officeDocument/2006/relationships/hyperlink" Id="rId44" Target="05-advanced/customize-permissions-boundaries.md" TargetMode="External" /><Relationship Type="http://schemas.openxmlformats.org/officeDocument/2006/relationships/hyperlink" Id="rId30" Target="06-examples/" TargetMode="External" /><Relationship Type="http://schemas.openxmlformats.org/officeDocument/2006/relationships/hyperlink" Id="rId32" Target="07-reference/" TargetMode="External" /><Relationship Type="http://schemas.openxmlformats.org/officeDocument/2006/relationships/hyperlink" Id="rId45" Target="07-reference/security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2025-08-09T00:33:53Z</dcterms:created>
  <dcterms:modified xsi:type="dcterms:W3CDTF">2025-08-09T00:33:53Z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