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214,"stationId":10005,"param":{"paramName":"dwutlenek siarki","paramFormula":"SO2","paramCode":"SO2","idParam":1}},{"id":16216,"stationId":10005,"param":{"paramName":"dwutlenek azotu","paramFormula":"NO2","paramCode":"NO2","idParam":6}},{"id":16171,"stationId":10005,"param":{"paramName":"ozon","paramFormula":"O3","paramCode":"O3","idParam":5}},{"id":16173,"stationId":1000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