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[{"id":16549,"stationId":10158,"param":{"paramName":"dwutlenek azotu","paramFormula":"NO2","paramCode":"NO2","idParam":6}},{"id":16550,"stationId":10158,"param":{"paramName":"tlenek węgla","paramFormula":"CO","paramCode":"CO","idParam":8}},{"id":16551,"stationId":10158,"param":{"paramName":"pył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