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197,"stationId":10974,"param":{"paramName":"pył zawieszony PM2.5","paramFormula":"PM2.5","paramCode":"PM2.5","idParam":69}},{"id":18196,"stationId":1097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