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451,"stationId":11375,"param":{"paramName":"benzen","paramFormula":"C6H6","paramCode":"C6H6","idParam":10}},{"id":20435,"stationId":11375,"param":{"paramName":"dwutlenek azotu","paramFormula":"NO2","paramCode":"NO2","idParam":6}},{"id":20478,"stationId":11375,"param":{"paramName":"pył zawieszony PM10","paramFormula":"PM10","paramCode":"PM10","idParam":3}},{"id":20479,"stationId":1137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