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01,"stationId":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