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020,"stationId":437,"param":{"paramName":"dwutlenek azotu","paramFormula":"NO2","paramCode":"NO2","idParam":6}},{"id":3023,"stationId":437,"param":{"paramName":"pył zawieszony PM10","paramFormula":"PM10","paramCode":"PM10","idParam":3}},{"id":3026,"stationId":437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