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493,"stationId":84,"param":{"paramName":"ozon","paramFormula":"O3","paramCode":"O3","idParam":5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