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550,"stationId":845,"param":{"paramName":"dwutlenek siarki","paramFormula":"SO2","paramCode":"SO2","idParam":1}},{"id":5540,"stationId":845,"param":{"paramName":"tlenek węgla","paramFormula":"CO","paramCode":"CO","idParam":8}},{"id":5543,"stationId":845,"param":{"paramName":"dwutlenek azotu","paramFormula":"NO2","paramCode":"NO2","idParam":6}},{"id":5545,"stationId":845,"param":{"paramName":"ozon","paramFormula":"O3","paramCode":"O3","idParam":5}},{"id":5547,"stationId":845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