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550,"stationId":845,"param":{"paramName":"dwutlenek siarki","paramFormula":"SO2","paramCode":"SO2","idParam":1}},{"id":5540,"stationId":845,"param":{"paramName":"tlenek węgla","paramFormula":"CO","paramCode":"CO","idParam":8}},{"id":5543,"stationId":845,"param":{"paramName":"dwutlenek azotu","paramFormula":"NO2","paramCode":"NO2","idParam":6}},{"id":5545,"stationId":845,"param":{"paramName":"ozon","paramFormula":"O3","paramCode":"O3","idParam":5}},{"id":5547,"stationId":84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