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[{"id":5550,"stationId":845,"param":{"paramName":"dwutlenek siarki","paramFormula":"SO2","paramCode":"SO2","idParam":1}},{"id":5540,"stationId":845,"param":{"paramName":"tlenek węgla","paramFormula":"CO","paramCode":"CO","idParam":8}},{"id":5543,"stationId":845,"param":{"paramName":"dwutlenek azotu","paramFormula":"NO2","paramCode":"NO2","idParam":6}},{"id":5545,"stationId":845,"param":{"paramName":"ozon","paramFormula":"O3","paramCode":"O3","idParam":5}},{"id":5547,"stationId":845,"param":{"paramName":"pył zawieszony PM10","paramFormula":"PM10","paramCode":"PM10","idParam":3}}]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